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A0CC6" w14:textId="0722EFFB" w:rsidR="00093088" w:rsidRDefault="00093088" w:rsidP="00093088">
      <w:pPr>
        <w:jc w:val="center"/>
        <w:rPr>
          <w:b/>
          <w:sz w:val="72"/>
        </w:rPr>
      </w:pPr>
      <w:r>
        <w:rPr>
          <w:b/>
          <w:noProof/>
          <w:sz w:val="28"/>
          <w:lang w:eastAsia="nl-NL"/>
        </w:rPr>
        <w:drawing>
          <wp:anchor distT="0" distB="0" distL="114300" distR="114300" simplePos="0" relativeHeight="251671552" behindDoc="1" locked="0" layoutInCell="1" allowOverlap="1" wp14:anchorId="2538A066" wp14:editId="09B726C1">
            <wp:simplePos x="0" y="0"/>
            <wp:positionH relativeFrom="page">
              <wp:posOffset>-957</wp:posOffset>
            </wp:positionH>
            <wp:positionV relativeFrom="page">
              <wp:posOffset>20235</wp:posOffset>
            </wp:positionV>
            <wp:extent cx="3785616" cy="1773936"/>
            <wp:effectExtent l="0" t="0" r="5715"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VC K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85616" cy="1773936"/>
                    </a:xfrm>
                    <a:prstGeom prst="rect">
                      <a:avLst/>
                    </a:prstGeom>
                  </pic:spPr>
                </pic:pic>
              </a:graphicData>
            </a:graphic>
            <wp14:sizeRelH relativeFrom="page">
              <wp14:pctWidth>0</wp14:pctWidth>
            </wp14:sizeRelH>
            <wp14:sizeRelV relativeFrom="page">
              <wp14:pctHeight>0</wp14:pctHeight>
            </wp14:sizeRelV>
          </wp:anchor>
        </w:drawing>
      </w:r>
    </w:p>
    <w:p w14:paraId="2202D5B1" w14:textId="511754F4" w:rsidR="00093088" w:rsidRDefault="00093088" w:rsidP="00093088">
      <w:pPr>
        <w:jc w:val="center"/>
        <w:rPr>
          <w:b/>
          <w:sz w:val="72"/>
        </w:rPr>
      </w:pPr>
      <w:r>
        <w:rPr>
          <w:b/>
          <w:sz w:val="72"/>
        </w:rPr>
        <w:t>Da Vinci College</w:t>
      </w:r>
    </w:p>
    <w:p w14:paraId="61CCAC4F" w14:textId="77777777" w:rsidR="00093088" w:rsidRDefault="00093088" w:rsidP="00093088">
      <w:pPr>
        <w:jc w:val="center"/>
        <w:rPr>
          <w:b/>
          <w:sz w:val="72"/>
        </w:rPr>
      </w:pPr>
      <w:r>
        <w:rPr>
          <w:noProof/>
          <w:lang w:eastAsia="nl-NL"/>
        </w:rPr>
        <w:drawing>
          <wp:anchor distT="0" distB="0" distL="114300" distR="114300" simplePos="0" relativeHeight="251669504" behindDoc="0" locked="0" layoutInCell="1" allowOverlap="1" wp14:anchorId="01DE08F0" wp14:editId="3E099882">
            <wp:simplePos x="0" y="0"/>
            <wp:positionH relativeFrom="page">
              <wp:posOffset>13335</wp:posOffset>
            </wp:positionH>
            <wp:positionV relativeFrom="margin">
              <wp:posOffset>2438713</wp:posOffset>
            </wp:positionV>
            <wp:extent cx="7546975" cy="2642870"/>
            <wp:effectExtent l="0" t="0" r="0" b="5080"/>
            <wp:wrapSquare wrapText="bothSides"/>
            <wp:docPr id="13" name="Afbeelding 13" descr="voltijd bachelor Business Engineering - Maastrich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tijd bachelor Business Engineering - Maastricht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6975" cy="2642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72"/>
        </w:rPr>
        <w:t>Engineering &amp; Mechatronica</w:t>
      </w:r>
    </w:p>
    <w:p w14:paraId="47864559" w14:textId="77777777" w:rsidR="00093088" w:rsidRDefault="00093088" w:rsidP="00093088">
      <w:pPr>
        <w:jc w:val="center"/>
        <w:rPr>
          <w:b/>
          <w:sz w:val="72"/>
        </w:rPr>
      </w:pPr>
      <w:r>
        <w:rPr>
          <w:b/>
        </w:rPr>
        <w:br/>
      </w:r>
    </w:p>
    <w:p w14:paraId="21AAF43A" w14:textId="1529832E" w:rsidR="00093088" w:rsidRDefault="00093088" w:rsidP="00093088">
      <w:pPr>
        <w:jc w:val="center"/>
        <w:rPr>
          <w:b/>
          <w:sz w:val="72"/>
        </w:rPr>
      </w:pPr>
      <w:r>
        <w:rPr>
          <w:b/>
          <w:sz w:val="72"/>
        </w:rPr>
        <w:t>ONDERWIJSVISIE</w:t>
      </w:r>
    </w:p>
    <w:p w14:paraId="749A412B" w14:textId="591C1AB9" w:rsidR="00093088" w:rsidRDefault="00093088" w:rsidP="00093088">
      <w:pPr>
        <w:jc w:val="center"/>
        <w:rPr>
          <w:b/>
          <w:sz w:val="20"/>
          <w:szCs w:val="20"/>
        </w:rPr>
      </w:pPr>
    </w:p>
    <w:p w14:paraId="263A1F6C" w14:textId="1ED44183" w:rsidR="00093088" w:rsidRDefault="00093088" w:rsidP="00093088">
      <w:pPr>
        <w:jc w:val="center"/>
        <w:rPr>
          <w:b/>
          <w:sz w:val="20"/>
          <w:szCs w:val="20"/>
        </w:rPr>
      </w:pPr>
    </w:p>
    <w:p w14:paraId="4FE1F8CF" w14:textId="2B12FC36" w:rsidR="00093088" w:rsidRDefault="00093088" w:rsidP="00093088">
      <w:pPr>
        <w:jc w:val="center"/>
        <w:rPr>
          <w:b/>
          <w:sz w:val="20"/>
          <w:szCs w:val="20"/>
        </w:rPr>
      </w:pPr>
    </w:p>
    <w:p w14:paraId="12626362" w14:textId="638B702E" w:rsidR="00093088" w:rsidRDefault="00093088" w:rsidP="00093088">
      <w:pPr>
        <w:jc w:val="center"/>
        <w:rPr>
          <w:b/>
          <w:sz w:val="20"/>
          <w:szCs w:val="20"/>
        </w:rPr>
      </w:pPr>
    </w:p>
    <w:p w14:paraId="775B7CC9" w14:textId="77777777" w:rsidR="00093088" w:rsidRPr="00093088" w:rsidRDefault="00093088" w:rsidP="00093088">
      <w:pPr>
        <w:jc w:val="center"/>
        <w:rPr>
          <w:b/>
          <w:sz w:val="20"/>
          <w:szCs w:val="20"/>
        </w:rPr>
      </w:pPr>
    </w:p>
    <w:tbl>
      <w:tblPr>
        <w:tblStyle w:val="Tabelraster"/>
        <w:tblW w:w="0" w:type="auto"/>
        <w:tblLook w:val="04A0" w:firstRow="1" w:lastRow="0" w:firstColumn="1" w:lastColumn="0" w:noHBand="0" w:noVBand="1"/>
      </w:tblPr>
      <w:tblGrid>
        <w:gridCol w:w="2405"/>
        <w:gridCol w:w="3636"/>
      </w:tblGrid>
      <w:tr w:rsidR="00093088" w14:paraId="69E9D299" w14:textId="77777777" w:rsidTr="008F7898">
        <w:tc>
          <w:tcPr>
            <w:tcW w:w="2405" w:type="dxa"/>
            <w:shd w:val="clear" w:color="auto" w:fill="93D2E8"/>
          </w:tcPr>
          <w:p w14:paraId="3ED5FAD3" w14:textId="77777777" w:rsidR="00093088" w:rsidRPr="00293167" w:rsidRDefault="00093088" w:rsidP="008F7898">
            <w:pPr>
              <w:rPr>
                <w:b/>
                <w:sz w:val="28"/>
              </w:rPr>
            </w:pPr>
            <w:r>
              <w:rPr>
                <w:b/>
                <w:sz w:val="28"/>
              </w:rPr>
              <w:t>Opleiding</w:t>
            </w:r>
          </w:p>
        </w:tc>
        <w:tc>
          <w:tcPr>
            <w:tcW w:w="3636" w:type="dxa"/>
            <w:shd w:val="clear" w:color="auto" w:fill="93D2E8"/>
          </w:tcPr>
          <w:p w14:paraId="32044C24" w14:textId="77777777" w:rsidR="00093088" w:rsidRPr="00CF4F22" w:rsidRDefault="00093088" w:rsidP="008F7898">
            <w:pPr>
              <w:rPr>
                <w:b/>
                <w:sz w:val="28"/>
              </w:rPr>
            </w:pPr>
            <w:r w:rsidRPr="00CF4F22">
              <w:rPr>
                <w:b/>
                <w:sz w:val="28"/>
              </w:rPr>
              <w:t>Engineering &amp; Mechatronica</w:t>
            </w:r>
          </w:p>
        </w:tc>
      </w:tr>
      <w:tr w:rsidR="00093088" w14:paraId="206053AF" w14:textId="77777777" w:rsidTr="008F7898">
        <w:tc>
          <w:tcPr>
            <w:tcW w:w="2405" w:type="dxa"/>
            <w:shd w:val="clear" w:color="auto" w:fill="93D2E8"/>
          </w:tcPr>
          <w:p w14:paraId="4A412966" w14:textId="77777777" w:rsidR="00093088" w:rsidRPr="00293167" w:rsidRDefault="00093088" w:rsidP="008F7898">
            <w:pPr>
              <w:rPr>
                <w:b/>
                <w:sz w:val="28"/>
              </w:rPr>
            </w:pPr>
            <w:r>
              <w:rPr>
                <w:b/>
                <w:sz w:val="28"/>
              </w:rPr>
              <w:t>Schooljaar</w:t>
            </w:r>
          </w:p>
        </w:tc>
        <w:tc>
          <w:tcPr>
            <w:tcW w:w="3636" w:type="dxa"/>
            <w:shd w:val="clear" w:color="auto" w:fill="93D2E8"/>
          </w:tcPr>
          <w:p w14:paraId="40DE0486" w14:textId="6C87E139" w:rsidR="00093088" w:rsidRPr="00CF4F22" w:rsidRDefault="00093088" w:rsidP="008F7898">
            <w:pPr>
              <w:rPr>
                <w:b/>
                <w:sz w:val="28"/>
              </w:rPr>
            </w:pPr>
            <w:r w:rsidRPr="00CF4F22">
              <w:rPr>
                <w:b/>
                <w:sz w:val="28"/>
              </w:rPr>
              <w:t>202</w:t>
            </w:r>
            <w:r>
              <w:rPr>
                <w:b/>
                <w:sz w:val="28"/>
              </w:rPr>
              <w:t>3</w:t>
            </w:r>
            <w:r w:rsidRPr="00CF4F22">
              <w:rPr>
                <w:b/>
                <w:sz w:val="28"/>
              </w:rPr>
              <w:t>-202</w:t>
            </w:r>
            <w:r>
              <w:rPr>
                <w:b/>
                <w:sz w:val="28"/>
              </w:rPr>
              <w:t>4</w:t>
            </w:r>
          </w:p>
        </w:tc>
      </w:tr>
      <w:tr w:rsidR="00093088" w14:paraId="27A0080D" w14:textId="77777777" w:rsidTr="008F7898">
        <w:tc>
          <w:tcPr>
            <w:tcW w:w="2405" w:type="dxa"/>
            <w:shd w:val="clear" w:color="auto" w:fill="93D2E8"/>
          </w:tcPr>
          <w:p w14:paraId="2A773399" w14:textId="6F210A75" w:rsidR="00093088" w:rsidRPr="00293167" w:rsidRDefault="00093088" w:rsidP="008F7898">
            <w:pPr>
              <w:rPr>
                <w:b/>
                <w:sz w:val="28"/>
              </w:rPr>
            </w:pPr>
            <w:r>
              <w:rPr>
                <w:b/>
                <w:sz w:val="28"/>
              </w:rPr>
              <w:t>Versie</w:t>
            </w:r>
          </w:p>
        </w:tc>
        <w:tc>
          <w:tcPr>
            <w:tcW w:w="3636" w:type="dxa"/>
            <w:shd w:val="clear" w:color="auto" w:fill="93D2E8"/>
          </w:tcPr>
          <w:p w14:paraId="3A0331F3" w14:textId="196DEDCE" w:rsidR="00093088" w:rsidRPr="00CF4F22" w:rsidRDefault="00093088" w:rsidP="008F7898">
            <w:pPr>
              <w:rPr>
                <w:b/>
                <w:sz w:val="28"/>
              </w:rPr>
            </w:pPr>
            <w:r>
              <w:rPr>
                <w:b/>
                <w:sz w:val="28"/>
              </w:rPr>
              <w:t>0.9 (concept)</w:t>
            </w:r>
          </w:p>
        </w:tc>
      </w:tr>
    </w:tbl>
    <w:sdt>
      <w:sdtPr>
        <w:rPr>
          <w:rFonts w:asciiTheme="minorHAnsi" w:eastAsiaTheme="minorHAnsi" w:hAnsiTheme="minorHAnsi" w:cstheme="minorBidi"/>
          <w:color w:val="auto"/>
          <w:sz w:val="22"/>
          <w:szCs w:val="22"/>
          <w:lang w:eastAsia="en-US"/>
        </w:rPr>
        <w:id w:val="159431918"/>
        <w:docPartObj>
          <w:docPartGallery w:val="Table of Contents"/>
          <w:docPartUnique/>
        </w:docPartObj>
      </w:sdtPr>
      <w:sdtEndPr>
        <w:rPr>
          <w:b/>
          <w:bCs/>
        </w:rPr>
      </w:sdtEndPr>
      <w:sdtContent>
        <w:p w14:paraId="373F5A34" w14:textId="1173062A" w:rsidR="00093088" w:rsidRPr="00093088" w:rsidRDefault="00093088">
          <w:pPr>
            <w:pStyle w:val="Kopvaninhoudsopgave"/>
            <w:rPr>
              <w:rStyle w:val="DVCgroenChar"/>
            </w:rPr>
          </w:pPr>
          <w:r w:rsidRPr="00093088">
            <w:rPr>
              <w:rStyle w:val="DVCgroenChar"/>
            </w:rPr>
            <w:t>Inhoud</w:t>
          </w:r>
        </w:p>
        <w:p w14:paraId="7AE9BA83" w14:textId="5B3FFABB" w:rsidR="00C152EA" w:rsidRDefault="00093088">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155737161" w:history="1">
            <w:r w:rsidR="00C152EA" w:rsidRPr="00E256AA">
              <w:rPr>
                <w:rStyle w:val="Hyperlink"/>
                <w:noProof/>
              </w:rPr>
              <w:t>1.</w:t>
            </w:r>
            <w:r w:rsidR="00C152EA">
              <w:rPr>
                <w:rFonts w:eastAsiaTheme="minorEastAsia"/>
                <w:noProof/>
                <w:lang w:eastAsia="nl-NL"/>
              </w:rPr>
              <w:tab/>
            </w:r>
            <w:r w:rsidR="00C152EA" w:rsidRPr="00E256AA">
              <w:rPr>
                <w:rStyle w:val="Hyperlink"/>
                <w:noProof/>
              </w:rPr>
              <w:t>MISSIE</w:t>
            </w:r>
            <w:r w:rsidR="00C152EA">
              <w:rPr>
                <w:noProof/>
                <w:webHidden/>
              </w:rPr>
              <w:tab/>
            </w:r>
            <w:r w:rsidR="00C152EA">
              <w:rPr>
                <w:noProof/>
                <w:webHidden/>
              </w:rPr>
              <w:fldChar w:fldCharType="begin"/>
            </w:r>
            <w:r w:rsidR="00C152EA">
              <w:rPr>
                <w:noProof/>
                <w:webHidden/>
              </w:rPr>
              <w:instrText xml:space="preserve"> PAGEREF _Toc155737161 \h </w:instrText>
            </w:r>
            <w:r w:rsidR="00C152EA">
              <w:rPr>
                <w:noProof/>
                <w:webHidden/>
              </w:rPr>
            </w:r>
            <w:r w:rsidR="00C152EA">
              <w:rPr>
                <w:noProof/>
                <w:webHidden/>
              </w:rPr>
              <w:fldChar w:fldCharType="separate"/>
            </w:r>
            <w:r w:rsidR="00C152EA">
              <w:rPr>
                <w:noProof/>
                <w:webHidden/>
              </w:rPr>
              <w:t>3</w:t>
            </w:r>
            <w:r w:rsidR="00C152EA">
              <w:rPr>
                <w:noProof/>
                <w:webHidden/>
              </w:rPr>
              <w:fldChar w:fldCharType="end"/>
            </w:r>
          </w:hyperlink>
        </w:p>
        <w:p w14:paraId="73A533B7" w14:textId="5AA9C696" w:rsidR="00C152EA" w:rsidRDefault="00656F3E">
          <w:pPr>
            <w:pStyle w:val="Inhopg1"/>
            <w:tabs>
              <w:tab w:val="left" w:pos="440"/>
              <w:tab w:val="right" w:leader="dot" w:pos="9062"/>
            </w:tabs>
            <w:rPr>
              <w:rFonts w:eastAsiaTheme="minorEastAsia"/>
              <w:noProof/>
              <w:lang w:eastAsia="nl-NL"/>
            </w:rPr>
          </w:pPr>
          <w:hyperlink w:anchor="_Toc155737162" w:history="1">
            <w:r w:rsidR="00C152EA" w:rsidRPr="00E256AA">
              <w:rPr>
                <w:rStyle w:val="Hyperlink"/>
                <w:noProof/>
              </w:rPr>
              <w:t>2.</w:t>
            </w:r>
            <w:r w:rsidR="00C152EA">
              <w:rPr>
                <w:rFonts w:eastAsiaTheme="minorEastAsia"/>
                <w:noProof/>
                <w:lang w:eastAsia="nl-NL"/>
              </w:rPr>
              <w:tab/>
            </w:r>
            <w:r w:rsidR="00C152EA" w:rsidRPr="00E256AA">
              <w:rPr>
                <w:rStyle w:val="Hyperlink"/>
                <w:noProof/>
              </w:rPr>
              <w:t>ONDERWIJS VISIE</w:t>
            </w:r>
            <w:r w:rsidR="00C152EA">
              <w:rPr>
                <w:noProof/>
                <w:webHidden/>
              </w:rPr>
              <w:tab/>
            </w:r>
            <w:r w:rsidR="00C152EA">
              <w:rPr>
                <w:noProof/>
                <w:webHidden/>
              </w:rPr>
              <w:fldChar w:fldCharType="begin"/>
            </w:r>
            <w:r w:rsidR="00C152EA">
              <w:rPr>
                <w:noProof/>
                <w:webHidden/>
              </w:rPr>
              <w:instrText xml:space="preserve"> PAGEREF _Toc155737162 \h </w:instrText>
            </w:r>
            <w:r w:rsidR="00C152EA">
              <w:rPr>
                <w:noProof/>
                <w:webHidden/>
              </w:rPr>
            </w:r>
            <w:r w:rsidR="00C152EA">
              <w:rPr>
                <w:noProof/>
                <w:webHidden/>
              </w:rPr>
              <w:fldChar w:fldCharType="separate"/>
            </w:r>
            <w:r w:rsidR="00C152EA">
              <w:rPr>
                <w:noProof/>
                <w:webHidden/>
              </w:rPr>
              <w:t>4</w:t>
            </w:r>
            <w:r w:rsidR="00C152EA">
              <w:rPr>
                <w:noProof/>
                <w:webHidden/>
              </w:rPr>
              <w:fldChar w:fldCharType="end"/>
            </w:r>
          </w:hyperlink>
        </w:p>
        <w:p w14:paraId="23BDE4B3" w14:textId="6CB7FC1C" w:rsidR="00C152EA" w:rsidRDefault="00656F3E" w:rsidP="00957F14">
          <w:pPr>
            <w:pStyle w:val="Inhopg1"/>
            <w:tabs>
              <w:tab w:val="right" w:leader="dot" w:pos="9062"/>
            </w:tabs>
            <w:ind w:left="708"/>
            <w:rPr>
              <w:rFonts w:eastAsiaTheme="minorEastAsia"/>
              <w:noProof/>
              <w:lang w:eastAsia="nl-NL"/>
            </w:rPr>
          </w:pPr>
          <w:hyperlink w:anchor="_Toc155737163" w:history="1">
            <w:r w:rsidR="00C152EA" w:rsidRPr="00E256AA">
              <w:rPr>
                <w:rStyle w:val="Hyperlink"/>
                <w:noProof/>
              </w:rPr>
              <w:t>2.1 Ontwerpprincipes van het curriculum</w:t>
            </w:r>
            <w:r w:rsidR="00C152EA">
              <w:rPr>
                <w:noProof/>
                <w:webHidden/>
              </w:rPr>
              <w:tab/>
            </w:r>
            <w:r w:rsidR="00C152EA">
              <w:rPr>
                <w:noProof/>
                <w:webHidden/>
              </w:rPr>
              <w:fldChar w:fldCharType="begin"/>
            </w:r>
            <w:r w:rsidR="00C152EA">
              <w:rPr>
                <w:noProof/>
                <w:webHidden/>
              </w:rPr>
              <w:instrText xml:space="preserve"> PAGEREF _Toc155737163 \h </w:instrText>
            </w:r>
            <w:r w:rsidR="00C152EA">
              <w:rPr>
                <w:noProof/>
                <w:webHidden/>
              </w:rPr>
            </w:r>
            <w:r w:rsidR="00C152EA">
              <w:rPr>
                <w:noProof/>
                <w:webHidden/>
              </w:rPr>
              <w:fldChar w:fldCharType="separate"/>
            </w:r>
            <w:r w:rsidR="00C152EA">
              <w:rPr>
                <w:noProof/>
                <w:webHidden/>
              </w:rPr>
              <w:t>4</w:t>
            </w:r>
            <w:r w:rsidR="00C152EA">
              <w:rPr>
                <w:noProof/>
                <w:webHidden/>
              </w:rPr>
              <w:fldChar w:fldCharType="end"/>
            </w:r>
          </w:hyperlink>
        </w:p>
        <w:p w14:paraId="46FB6C30" w14:textId="204ECEEF" w:rsidR="00C152EA" w:rsidRDefault="00656F3E" w:rsidP="00957F14">
          <w:pPr>
            <w:pStyle w:val="Inhopg1"/>
            <w:tabs>
              <w:tab w:val="right" w:leader="dot" w:pos="9062"/>
            </w:tabs>
            <w:ind w:left="708"/>
            <w:rPr>
              <w:rFonts w:eastAsiaTheme="minorEastAsia"/>
              <w:noProof/>
              <w:lang w:eastAsia="nl-NL"/>
            </w:rPr>
          </w:pPr>
          <w:hyperlink w:anchor="_Toc155737164" w:history="1">
            <w:r w:rsidR="00C152EA" w:rsidRPr="00E256AA">
              <w:rPr>
                <w:rStyle w:val="Hyperlink"/>
                <w:noProof/>
              </w:rPr>
              <w:t>2.1 Hybride leeromgeving</w:t>
            </w:r>
            <w:r w:rsidR="00C152EA">
              <w:rPr>
                <w:noProof/>
                <w:webHidden/>
              </w:rPr>
              <w:tab/>
            </w:r>
            <w:r w:rsidR="00C152EA">
              <w:rPr>
                <w:noProof/>
                <w:webHidden/>
              </w:rPr>
              <w:fldChar w:fldCharType="begin"/>
            </w:r>
            <w:r w:rsidR="00C152EA">
              <w:rPr>
                <w:noProof/>
                <w:webHidden/>
              </w:rPr>
              <w:instrText xml:space="preserve"> PAGEREF _Toc155737164 \h </w:instrText>
            </w:r>
            <w:r w:rsidR="00C152EA">
              <w:rPr>
                <w:noProof/>
                <w:webHidden/>
              </w:rPr>
            </w:r>
            <w:r w:rsidR="00C152EA">
              <w:rPr>
                <w:noProof/>
                <w:webHidden/>
              </w:rPr>
              <w:fldChar w:fldCharType="separate"/>
            </w:r>
            <w:r w:rsidR="00C152EA">
              <w:rPr>
                <w:noProof/>
                <w:webHidden/>
              </w:rPr>
              <w:t>4</w:t>
            </w:r>
            <w:r w:rsidR="00C152EA">
              <w:rPr>
                <w:noProof/>
                <w:webHidden/>
              </w:rPr>
              <w:fldChar w:fldCharType="end"/>
            </w:r>
          </w:hyperlink>
        </w:p>
        <w:p w14:paraId="36723A04" w14:textId="7D274D4B" w:rsidR="00C152EA" w:rsidRDefault="00656F3E" w:rsidP="00957F14">
          <w:pPr>
            <w:pStyle w:val="Inhopg1"/>
            <w:tabs>
              <w:tab w:val="right" w:leader="dot" w:pos="9062"/>
            </w:tabs>
            <w:ind w:left="708"/>
            <w:rPr>
              <w:rFonts w:eastAsiaTheme="minorEastAsia"/>
              <w:noProof/>
              <w:lang w:eastAsia="nl-NL"/>
            </w:rPr>
          </w:pPr>
          <w:hyperlink w:anchor="_Toc155737165" w:history="1">
            <w:r w:rsidR="00C152EA" w:rsidRPr="00E256AA">
              <w:rPr>
                <w:rStyle w:val="Hyperlink"/>
                <w:noProof/>
              </w:rPr>
              <w:t>2.2 Projectgericht onderwijs</w:t>
            </w:r>
            <w:r w:rsidR="00C152EA">
              <w:rPr>
                <w:noProof/>
                <w:webHidden/>
              </w:rPr>
              <w:tab/>
            </w:r>
            <w:r w:rsidR="00C152EA">
              <w:rPr>
                <w:noProof/>
                <w:webHidden/>
              </w:rPr>
              <w:fldChar w:fldCharType="begin"/>
            </w:r>
            <w:r w:rsidR="00C152EA">
              <w:rPr>
                <w:noProof/>
                <w:webHidden/>
              </w:rPr>
              <w:instrText xml:space="preserve"> PAGEREF _Toc155737165 \h </w:instrText>
            </w:r>
            <w:r w:rsidR="00C152EA">
              <w:rPr>
                <w:noProof/>
                <w:webHidden/>
              </w:rPr>
            </w:r>
            <w:r w:rsidR="00C152EA">
              <w:rPr>
                <w:noProof/>
                <w:webHidden/>
              </w:rPr>
              <w:fldChar w:fldCharType="separate"/>
            </w:r>
            <w:r w:rsidR="00C152EA">
              <w:rPr>
                <w:noProof/>
                <w:webHidden/>
              </w:rPr>
              <w:t>5</w:t>
            </w:r>
            <w:r w:rsidR="00C152EA">
              <w:rPr>
                <w:noProof/>
                <w:webHidden/>
              </w:rPr>
              <w:fldChar w:fldCharType="end"/>
            </w:r>
          </w:hyperlink>
        </w:p>
        <w:p w14:paraId="5728775B" w14:textId="2EEBDCA9" w:rsidR="00C152EA" w:rsidRDefault="00656F3E">
          <w:pPr>
            <w:pStyle w:val="Inhopg1"/>
            <w:tabs>
              <w:tab w:val="left" w:pos="440"/>
              <w:tab w:val="right" w:leader="dot" w:pos="9062"/>
            </w:tabs>
            <w:rPr>
              <w:rFonts w:eastAsiaTheme="minorEastAsia"/>
              <w:noProof/>
              <w:lang w:eastAsia="nl-NL"/>
            </w:rPr>
          </w:pPr>
          <w:hyperlink w:anchor="_Toc155737166" w:history="1">
            <w:r w:rsidR="00C152EA" w:rsidRPr="00E256AA">
              <w:rPr>
                <w:rStyle w:val="Hyperlink"/>
                <w:noProof/>
              </w:rPr>
              <w:t>3.</w:t>
            </w:r>
            <w:r w:rsidR="00C152EA">
              <w:rPr>
                <w:rFonts w:eastAsiaTheme="minorEastAsia"/>
                <w:noProof/>
                <w:lang w:eastAsia="nl-NL"/>
              </w:rPr>
              <w:tab/>
            </w:r>
            <w:r w:rsidR="00C152EA" w:rsidRPr="00E256AA">
              <w:rPr>
                <w:rStyle w:val="Hyperlink"/>
                <w:noProof/>
              </w:rPr>
              <w:t>PEDAGOGISCHE VISIE</w:t>
            </w:r>
            <w:r w:rsidR="00C152EA">
              <w:rPr>
                <w:noProof/>
                <w:webHidden/>
              </w:rPr>
              <w:tab/>
            </w:r>
            <w:r w:rsidR="00C152EA">
              <w:rPr>
                <w:noProof/>
                <w:webHidden/>
              </w:rPr>
              <w:fldChar w:fldCharType="begin"/>
            </w:r>
            <w:r w:rsidR="00C152EA">
              <w:rPr>
                <w:noProof/>
                <w:webHidden/>
              </w:rPr>
              <w:instrText xml:space="preserve"> PAGEREF _Toc155737166 \h </w:instrText>
            </w:r>
            <w:r w:rsidR="00C152EA">
              <w:rPr>
                <w:noProof/>
                <w:webHidden/>
              </w:rPr>
            </w:r>
            <w:r w:rsidR="00C152EA">
              <w:rPr>
                <w:noProof/>
                <w:webHidden/>
              </w:rPr>
              <w:fldChar w:fldCharType="separate"/>
            </w:r>
            <w:r w:rsidR="00C152EA">
              <w:rPr>
                <w:noProof/>
                <w:webHidden/>
              </w:rPr>
              <w:t>6</w:t>
            </w:r>
            <w:r w:rsidR="00C152EA">
              <w:rPr>
                <w:noProof/>
                <w:webHidden/>
              </w:rPr>
              <w:fldChar w:fldCharType="end"/>
            </w:r>
          </w:hyperlink>
        </w:p>
        <w:p w14:paraId="4677B7F9" w14:textId="6252E44C" w:rsidR="00C152EA" w:rsidRDefault="00656F3E" w:rsidP="00957F14">
          <w:pPr>
            <w:pStyle w:val="Inhopg1"/>
            <w:tabs>
              <w:tab w:val="right" w:leader="dot" w:pos="9062"/>
            </w:tabs>
            <w:ind w:firstLine="708"/>
            <w:rPr>
              <w:rFonts w:eastAsiaTheme="minorEastAsia"/>
              <w:noProof/>
              <w:lang w:eastAsia="nl-NL"/>
            </w:rPr>
          </w:pPr>
          <w:hyperlink w:anchor="_Toc155737167" w:history="1">
            <w:r w:rsidR="00C152EA" w:rsidRPr="00E256AA">
              <w:rPr>
                <w:rStyle w:val="Hyperlink"/>
                <w:noProof/>
              </w:rPr>
              <w:t>3.1 Generieke leerdoelen per jaar</w:t>
            </w:r>
            <w:r w:rsidR="00C152EA">
              <w:rPr>
                <w:noProof/>
                <w:webHidden/>
              </w:rPr>
              <w:tab/>
            </w:r>
            <w:r w:rsidR="00C152EA">
              <w:rPr>
                <w:noProof/>
                <w:webHidden/>
              </w:rPr>
              <w:fldChar w:fldCharType="begin"/>
            </w:r>
            <w:r w:rsidR="00C152EA">
              <w:rPr>
                <w:noProof/>
                <w:webHidden/>
              </w:rPr>
              <w:instrText xml:space="preserve"> PAGEREF _Toc155737167 \h </w:instrText>
            </w:r>
            <w:r w:rsidR="00C152EA">
              <w:rPr>
                <w:noProof/>
                <w:webHidden/>
              </w:rPr>
            </w:r>
            <w:r w:rsidR="00C152EA">
              <w:rPr>
                <w:noProof/>
                <w:webHidden/>
              </w:rPr>
              <w:fldChar w:fldCharType="separate"/>
            </w:r>
            <w:r w:rsidR="00C152EA">
              <w:rPr>
                <w:noProof/>
                <w:webHidden/>
              </w:rPr>
              <w:t>6</w:t>
            </w:r>
            <w:r w:rsidR="00C152EA">
              <w:rPr>
                <w:noProof/>
                <w:webHidden/>
              </w:rPr>
              <w:fldChar w:fldCharType="end"/>
            </w:r>
          </w:hyperlink>
        </w:p>
        <w:p w14:paraId="79D9A418" w14:textId="0CB66567" w:rsidR="00C152EA" w:rsidRDefault="00656F3E">
          <w:pPr>
            <w:pStyle w:val="Inhopg1"/>
            <w:tabs>
              <w:tab w:val="left" w:pos="440"/>
              <w:tab w:val="right" w:leader="dot" w:pos="9062"/>
            </w:tabs>
            <w:rPr>
              <w:rFonts w:eastAsiaTheme="minorEastAsia"/>
              <w:noProof/>
              <w:lang w:eastAsia="nl-NL"/>
            </w:rPr>
          </w:pPr>
          <w:hyperlink w:anchor="_Toc155737168" w:history="1">
            <w:r w:rsidR="00C152EA" w:rsidRPr="00E256AA">
              <w:rPr>
                <w:rStyle w:val="Hyperlink"/>
                <w:noProof/>
              </w:rPr>
              <w:t>4.</w:t>
            </w:r>
            <w:r w:rsidR="00C152EA">
              <w:rPr>
                <w:rFonts w:eastAsiaTheme="minorEastAsia"/>
                <w:noProof/>
                <w:lang w:eastAsia="nl-NL"/>
              </w:rPr>
              <w:tab/>
            </w:r>
            <w:r w:rsidR="00C152EA" w:rsidRPr="00E256AA">
              <w:rPr>
                <w:rStyle w:val="Hyperlink"/>
                <w:noProof/>
              </w:rPr>
              <w:t>DIDACTISCHE VISIE</w:t>
            </w:r>
            <w:r w:rsidR="00C152EA">
              <w:rPr>
                <w:noProof/>
                <w:webHidden/>
              </w:rPr>
              <w:tab/>
            </w:r>
            <w:r w:rsidR="00C152EA">
              <w:rPr>
                <w:noProof/>
                <w:webHidden/>
              </w:rPr>
              <w:fldChar w:fldCharType="begin"/>
            </w:r>
            <w:r w:rsidR="00C152EA">
              <w:rPr>
                <w:noProof/>
                <w:webHidden/>
              </w:rPr>
              <w:instrText xml:space="preserve"> PAGEREF _Toc155737168 \h </w:instrText>
            </w:r>
            <w:r w:rsidR="00C152EA">
              <w:rPr>
                <w:noProof/>
                <w:webHidden/>
              </w:rPr>
            </w:r>
            <w:r w:rsidR="00C152EA">
              <w:rPr>
                <w:noProof/>
                <w:webHidden/>
              </w:rPr>
              <w:fldChar w:fldCharType="separate"/>
            </w:r>
            <w:r w:rsidR="00C152EA">
              <w:rPr>
                <w:noProof/>
                <w:webHidden/>
              </w:rPr>
              <w:t>7</w:t>
            </w:r>
            <w:r w:rsidR="00C152EA">
              <w:rPr>
                <w:noProof/>
                <w:webHidden/>
              </w:rPr>
              <w:fldChar w:fldCharType="end"/>
            </w:r>
          </w:hyperlink>
        </w:p>
        <w:p w14:paraId="2D79285A" w14:textId="6DF5F602" w:rsidR="00C152EA" w:rsidRDefault="00656F3E" w:rsidP="00957F14">
          <w:pPr>
            <w:pStyle w:val="Inhopg1"/>
            <w:tabs>
              <w:tab w:val="right" w:leader="dot" w:pos="9062"/>
            </w:tabs>
            <w:ind w:left="708"/>
            <w:rPr>
              <w:rFonts w:eastAsiaTheme="minorEastAsia"/>
              <w:noProof/>
              <w:lang w:eastAsia="nl-NL"/>
            </w:rPr>
          </w:pPr>
          <w:hyperlink w:anchor="_Toc155737169" w:history="1">
            <w:r w:rsidR="00C152EA" w:rsidRPr="00E256AA">
              <w:rPr>
                <w:rStyle w:val="Hyperlink"/>
                <w:noProof/>
              </w:rPr>
              <w:t>4.1. Onderbouw / bovenbouw</w:t>
            </w:r>
            <w:r w:rsidR="00C152EA">
              <w:rPr>
                <w:noProof/>
                <w:webHidden/>
              </w:rPr>
              <w:tab/>
            </w:r>
            <w:r w:rsidR="00C152EA">
              <w:rPr>
                <w:noProof/>
                <w:webHidden/>
              </w:rPr>
              <w:fldChar w:fldCharType="begin"/>
            </w:r>
            <w:r w:rsidR="00C152EA">
              <w:rPr>
                <w:noProof/>
                <w:webHidden/>
              </w:rPr>
              <w:instrText xml:space="preserve"> PAGEREF _Toc155737169 \h </w:instrText>
            </w:r>
            <w:r w:rsidR="00C152EA">
              <w:rPr>
                <w:noProof/>
                <w:webHidden/>
              </w:rPr>
            </w:r>
            <w:r w:rsidR="00C152EA">
              <w:rPr>
                <w:noProof/>
                <w:webHidden/>
              </w:rPr>
              <w:fldChar w:fldCharType="separate"/>
            </w:r>
            <w:r w:rsidR="00C152EA">
              <w:rPr>
                <w:noProof/>
                <w:webHidden/>
              </w:rPr>
              <w:t>7</w:t>
            </w:r>
            <w:r w:rsidR="00C152EA">
              <w:rPr>
                <w:noProof/>
                <w:webHidden/>
              </w:rPr>
              <w:fldChar w:fldCharType="end"/>
            </w:r>
          </w:hyperlink>
        </w:p>
        <w:p w14:paraId="1C0DD373" w14:textId="57837ADE" w:rsidR="00C152EA" w:rsidRDefault="00656F3E" w:rsidP="00957F14">
          <w:pPr>
            <w:pStyle w:val="Inhopg1"/>
            <w:tabs>
              <w:tab w:val="right" w:leader="dot" w:pos="9062"/>
            </w:tabs>
            <w:ind w:left="708"/>
            <w:rPr>
              <w:rFonts w:eastAsiaTheme="minorEastAsia"/>
              <w:noProof/>
              <w:lang w:eastAsia="nl-NL"/>
            </w:rPr>
          </w:pPr>
          <w:hyperlink w:anchor="_Toc155737170" w:history="1">
            <w:r w:rsidR="00C152EA" w:rsidRPr="00E256AA">
              <w:rPr>
                <w:rStyle w:val="Hyperlink"/>
                <w:noProof/>
              </w:rPr>
              <w:t>4.2 Opbouwende complexiteit van projecten.</w:t>
            </w:r>
            <w:r w:rsidR="00C152EA">
              <w:rPr>
                <w:noProof/>
                <w:webHidden/>
              </w:rPr>
              <w:tab/>
            </w:r>
            <w:r w:rsidR="00C152EA">
              <w:rPr>
                <w:noProof/>
                <w:webHidden/>
              </w:rPr>
              <w:fldChar w:fldCharType="begin"/>
            </w:r>
            <w:r w:rsidR="00C152EA">
              <w:rPr>
                <w:noProof/>
                <w:webHidden/>
              </w:rPr>
              <w:instrText xml:space="preserve"> PAGEREF _Toc155737170 \h </w:instrText>
            </w:r>
            <w:r w:rsidR="00C152EA">
              <w:rPr>
                <w:noProof/>
                <w:webHidden/>
              </w:rPr>
            </w:r>
            <w:r w:rsidR="00C152EA">
              <w:rPr>
                <w:noProof/>
                <w:webHidden/>
              </w:rPr>
              <w:fldChar w:fldCharType="separate"/>
            </w:r>
            <w:r w:rsidR="00C152EA">
              <w:rPr>
                <w:noProof/>
                <w:webHidden/>
              </w:rPr>
              <w:t>7</w:t>
            </w:r>
            <w:r w:rsidR="00C152EA">
              <w:rPr>
                <w:noProof/>
                <w:webHidden/>
              </w:rPr>
              <w:fldChar w:fldCharType="end"/>
            </w:r>
          </w:hyperlink>
        </w:p>
        <w:p w14:paraId="59759295" w14:textId="4917A197" w:rsidR="00C152EA" w:rsidRDefault="00656F3E" w:rsidP="00957F14">
          <w:pPr>
            <w:pStyle w:val="Inhopg1"/>
            <w:tabs>
              <w:tab w:val="right" w:leader="dot" w:pos="9062"/>
            </w:tabs>
            <w:ind w:left="708"/>
            <w:rPr>
              <w:rFonts w:eastAsiaTheme="minorEastAsia"/>
              <w:noProof/>
              <w:lang w:eastAsia="nl-NL"/>
            </w:rPr>
          </w:pPr>
          <w:hyperlink w:anchor="_Toc155737171" w:history="1">
            <w:r w:rsidR="00C152EA" w:rsidRPr="00E256AA">
              <w:rPr>
                <w:rStyle w:val="Hyperlink"/>
                <w:noProof/>
              </w:rPr>
              <w:t>4.3 Typering projecten per leerjaar onderbouw</w:t>
            </w:r>
            <w:r w:rsidR="00C152EA">
              <w:rPr>
                <w:noProof/>
                <w:webHidden/>
              </w:rPr>
              <w:tab/>
            </w:r>
            <w:r w:rsidR="00C152EA">
              <w:rPr>
                <w:noProof/>
                <w:webHidden/>
              </w:rPr>
              <w:fldChar w:fldCharType="begin"/>
            </w:r>
            <w:r w:rsidR="00C152EA">
              <w:rPr>
                <w:noProof/>
                <w:webHidden/>
              </w:rPr>
              <w:instrText xml:space="preserve"> PAGEREF _Toc155737171 \h </w:instrText>
            </w:r>
            <w:r w:rsidR="00C152EA">
              <w:rPr>
                <w:noProof/>
                <w:webHidden/>
              </w:rPr>
            </w:r>
            <w:r w:rsidR="00C152EA">
              <w:rPr>
                <w:noProof/>
                <w:webHidden/>
              </w:rPr>
              <w:fldChar w:fldCharType="separate"/>
            </w:r>
            <w:r w:rsidR="00C152EA">
              <w:rPr>
                <w:noProof/>
                <w:webHidden/>
              </w:rPr>
              <w:t>8</w:t>
            </w:r>
            <w:r w:rsidR="00C152EA">
              <w:rPr>
                <w:noProof/>
                <w:webHidden/>
              </w:rPr>
              <w:fldChar w:fldCharType="end"/>
            </w:r>
          </w:hyperlink>
        </w:p>
        <w:p w14:paraId="0E8533A0" w14:textId="228FECED" w:rsidR="00C152EA" w:rsidRDefault="00656F3E" w:rsidP="00957F14">
          <w:pPr>
            <w:pStyle w:val="Inhopg1"/>
            <w:tabs>
              <w:tab w:val="right" w:leader="dot" w:pos="9062"/>
            </w:tabs>
            <w:ind w:left="708"/>
            <w:rPr>
              <w:rFonts w:eastAsiaTheme="minorEastAsia"/>
              <w:noProof/>
              <w:lang w:eastAsia="nl-NL"/>
            </w:rPr>
          </w:pPr>
          <w:hyperlink w:anchor="_Toc155737172" w:history="1">
            <w:r w:rsidR="00C152EA" w:rsidRPr="00E256AA">
              <w:rPr>
                <w:rStyle w:val="Hyperlink"/>
                <w:noProof/>
              </w:rPr>
              <w:t>4.3 Typering projecten per leerjaar bovenbouw</w:t>
            </w:r>
            <w:r w:rsidR="00C152EA">
              <w:rPr>
                <w:noProof/>
                <w:webHidden/>
              </w:rPr>
              <w:tab/>
            </w:r>
            <w:r w:rsidR="00C152EA">
              <w:rPr>
                <w:noProof/>
                <w:webHidden/>
              </w:rPr>
              <w:fldChar w:fldCharType="begin"/>
            </w:r>
            <w:r w:rsidR="00C152EA">
              <w:rPr>
                <w:noProof/>
                <w:webHidden/>
              </w:rPr>
              <w:instrText xml:space="preserve"> PAGEREF _Toc155737172 \h </w:instrText>
            </w:r>
            <w:r w:rsidR="00C152EA">
              <w:rPr>
                <w:noProof/>
                <w:webHidden/>
              </w:rPr>
            </w:r>
            <w:r w:rsidR="00C152EA">
              <w:rPr>
                <w:noProof/>
                <w:webHidden/>
              </w:rPr>
              <w:fldChar w:fldCharType="separate"/>
            </w:r>
            <w:r w:rsidR="00C152EA">
              <w:rPr>
                <w:noProof/>
                <w:webHidden/>
              </w:rPr>
              <w:t>9</w:t>
            </w:r>
            <w:r w:rsidR="00C152EA">
              <w:rPr>
                <w:noProof/>
                <w:webHidden/>
              </w:rPr>
              <w:fldChar w:fldCharType="end"/>
            </w:r>
          </w:hyperlink>
        </w:p>
        <w:p w14:paraId="271A3E45" w14:textId="6981C9D5" w:rsidR="00C152EA" w:rsidRDefault="00656F3E">
          <w:pPr>
            <w:pStyle w:val="Inhopg1"/>
            <w:tabs>
              <w:tab w:val="left" w:pos="440"/>
              <w:tab w:val="right" w:leader="dot" w:pos="9062"/>
            </w:tabs>
            <w:rPr>
              <w:rFonts w:eastAsiaTheme="minorEastAsia"/>
              <w:noProof/>
              <w:lang w:eastAsia="nl-NL"/>
            </w:rPr>
          </w:pPr>
          <w:hyperlink w:anchor="_Toc155737173" w:history="1">
            <w:r w:rsidR="00C152EA" w:rsidRPr="00E256AA">
              <w:rPr>
                <w:rStyle w:val="Hyperlink"/>
                <w:noProof/>
              </w:rPr>
              <w:t>5.</w:t>
            </w:r>
            <w:r w:rsidR="00C152EA">
              <w:rPr>
                <w:rFonts w:eastAsiaTheme="minorEastAsia"/>
                <w:noProof/>
                <w:lang w:eastAsia="nl-NL"/>
              </w:rPr>
              <w:tab/>
            </w:r>
            <w:r w:rsidR="00C152EA" w:rsidRPr="00E256AA">
              <w:rPr>
                <w:rStyle w:val="Hyperlink"/>
                <w:noProof/>
              </w:rPr>
              <w:t>BEROEPSPRAKTIJKVORMING</w:t>
            </w:r>
            <w:r w:rsidR="00C152EA">
              <w:rPr>
                <w:noProof/>
                <w:webHidden/>
              </w:rPr>
              <w:tab/>
            </w:r>
            <w:r w:rsidR="00C152EA">
              <w:rPr>
                <w:noProof/>
                <w:webHidden/>
              </w:rPr>
              <w:fldChar w:fldCharType="begin"/>
            </w:r>
            <w:r w:rsidR="00C152EA">
              <w:rPr>
                <w:noProof/>
                <w:webHidden/>
              </w:rPr>
              <w:instrText xml:space="preserve"> PAGEREF _Toc155737173 \h </w:instrText>
            </w:r>
            <w:r w:rsidR="00C152EA">
              <w:rPr>
                <w:noProof/>
                <w:webHidden/>
              </w:rPr>
            </w:r>
            <w:r w:rsidR="00C152EA">
              <w:rPr>
                <w:noProof/>
                <w:webHidden/>
              </w:rPr>
              <w:fldChar w:fldCharType="separate"/>
            </w:r>
            <w:r w:rsidR="00C152EA">
              <w:rPr>
                <w:noProof/>
                <w:webHidden/>
              </w:rPr>
              <w:t>10</w:t>
            </w:r>
            <w:r w:rsidR="00C152EA">
              <w:rPr>
                <w:noProof/>
                <w:webHidden/>
              </w:rPr>
              <w:fldChar w:fldCharType="end"/>
            </w:r>
          </w:hyperlink>
        </w:p>
        <w:p w14:paraId="34D398EF" w14:textId="0026BFDC" w:rsidR="00C152EA" w:rsidRDefault="00656F3E" w:rsidP="00957F14">
          <w:pPr>
            <w:pStyle w:val="Inhopg1"/>
            <w:tabs>
              <w:tab w:val="right" w:leader="dot" w:pos="9062"/>
            </w:tabs>
            <w:ind w:left="708"/>
            <w:rPr>
              <w:rFonts w:eastAsiaTheme="minorEastAsia"/>
              <w:noProof/>
              <w:lang w:eastAsia="nl-NL"/>
            </w:rPr>
          </w:pPr>
          <w:hyperlink w:anchor="_Toc155737174" w:history="1">
            <w:r w:rsidR="00C152EA" w:rsidRPr="00E256AA">
              <w:rPr>
                <w:rStyle w:val="Hyperlink"/>
                <w:noProof/>
              </w:rPr>
              <w:t>5.1 Pedagogische visie</w:t>
            </w:r>
            <w:r w:rsidR="00C152EA">
              <w:rPr>
                <w:noProof/>
                <w:webHidden/>
              </w:rPr>
              <w:tab/>
            </w:r>
            <w:r w:rsidR="00C152EA">
              <w:rPr>
                <w:noProof/>
                <w:webHidden/>
              </w:rPr>
              <w:fldChar w:fldCharType="begin"/>
            </w:r>
            <w:r w:rsidR="00C152EA">
              <w:rPr>
                <w:noProof/>
                <w:webHidden/>
              </w:rPr>
              <w:instrText xml:space="preserve"> PAGEREF _Toc155737174 \h </w:instrText>
            </w:r>
            <w:r w:rsidR="00C152EA">
              <w:rPr>
                <w:noProof/>
                <w:webHidden/>
              </w:rPr>
            </w:r>
            <w:r w:rsidR="00C152EA">
              <w:rPr>
                <w:noProof/>
                <w:webHidden/>
              </w:rPr>
              <w:fldChar w:fldCharType="separate"/>
            </w:r>
            <w:r w:rsidR="00C152EA">
              <w:rPr>
                <w:noProof/>
                <w:webHidden/>
              </w:rPr>
              <w:t>10</w:t>
            </w:r>
            <w:r w:rsidR="00C152EA">
              <w:rPr>
                <w:noProof/>
                <w:webHidden/>
              </w:rPr>
              <w:fldChar w:fldCharType="end"/>
            </w:r>
          </w:hyperlink>
        </w:p>
        <w:p w14:paraId="349EE7AF" w14:textId="46926D52" w:rsidR="00C152EA" w:rsidRDefault="00656F3E" w:rsidP="00957F14">
          <w:pPr>
            <w:pStyle w:val="Inhopg1"/>
            <w:tabs>
              <w:tab w:val="right" w:leader="dot" w:pos="9062"/>
            </w:tabs>
            <w:ind w:left="708"/>
            <w:rPr>
              <w:rFonts w:eastAsiaTheme="minorEastAsia"/>
              <w:noProof/>
              <w:lang w:eastAsia="nl-NL"/>
            </w:rPr>
          </w:pPr>
          <w:hyperlink w:anchor="_Toc155737175" w:history="1">
            <w:r w:rsidR="00C152EA" w:rsidRPr="00E256AA">
              <w:rPr>
                <w:rStyle w:val="Hyperlink"/>
                <w:noProof/>
              </w:rPr>
              <w:t>5.2 Didactische uitgangspunten BPV</w:t>
            </w:r>
            <w:r w:rsidR="00C152EA">
              <w:rPr>
                <w:noProof/>
                <w:webHidden/>
              </w:rPr>
              <w:tab/>
            </w:r>
            <w:r w:rsidR="00C152EA">
              <w:rPr>
                <w:noProof/>
                <w:webHidden/>
              </w:rPr>
              <w:fldChar w:fldCharType="begin"/>
            </w:r>
            <w:r w:rsidR="00C152EA">
              <w:rPr>
                <w:noProof/>
                <w:webHidden/>
              </w:rPr>
              <w:instrText xml:space="preserve"> PAGEREF _Toc155737175 \h </w:instrText>
            </w:r>
            <w:r w:rsidR="00C152EA">
              <w:rPr>
                <w:noProof/>
                <w:webHidden/>
              </w:rPr>
            </w:r>
            <w:r w:rsidR="00C152EA">
              <w:rPr>
                <w:noProof/>
                <w:webHidden/>
              </w:rPr>
              <w:fldChar w:fldCharType="separate"/>
            </w:r>
            <w:r w:rsidR="00C152EA">
              <w:rPr>
                <w:noProof/>
                <w:webHidden/>
              </w:rPr>
              <w:t>11</w:t>
            </w:r>
            <w:r w:rsidR="00C152EA">
              <w:rPr>
                <w:noProof/>
                <w:webHidden/>
              </w:rPr>
              <w:fldChar w:fldCharType="end"/>
            </w:r>
          </w:hyperlink>
        </w:p>
        <w:p w14:paraId="4F2AFCC4" w14:textId="67347B7C" w:rsidR="00C152EA" w:rsidRDefault="00656F3E">
          <w:pPr>
            <w:pStyle w:val="Inhopg1"/>
            <w:tabs>
              <w:tab w:val="left" w:pos="440"/>
              <w:tab w:val="right" w:leader="dot" w:pos="9062"/>
            </w:tabs>
            <w:rPr>
              <w:rFonts w:eastAsiaTheme="minorEastAsia"/>
              <w:noProof/>
              <w:lang w:eastAsia="nl-NL"/>
            </w:rPr>
          </w:pPr>
          <w:hyperlink w:anchor="_Toc155737176" w:history="1">
            <w:r w:rsidR="00C152EA" w:rsidRPr="00E256AA">
              <w:rPr>
                <w:rStyle w:val="Hyperlink"/>
                <w:noProof/>
              </w:rPr>
              <w:t>6.</w:t>
            </w:r>
            <w:r w:rsidR="00C152EA">
              <w:rPr>
                <w:rFonts w:eastAsiaTheme="minorEastAsia"/>
                <w:noProof/>
                <w:lang w:eastAsia="nl-NL"/>
              </w:rPr>
              <w:tab/>
            </w:r>
            <w:r w:rsidR="00C152EA" w:rsidRPr="00E256AA">
              <w:rPr>
                <w:rStyle w:val="Hyperlink"/>
                <w:noProof/>
              </w:rPr>
              <w:t>Beloftes begeleiding naar studenten</w:t>
            </w:r>
            <w:r w:rsidR="00C152EA">
              <w:rPr>
                <w:noProof/>
                <w:webHidden/>
              </w:rPr>
              <w:tab/>
            </w:r>
            <w:r w:rsidR="00C152EA">
              <w:rPr>
                <w:noProof/>
                <w:webHidden/>
              </w:rPr>
              <w:fldChar w:fldCharType="begin"/>
            </w:r>
            <w:r w:rsidR="00C152EA">
              <w:rPr>
                <w:noProof/>
                <w:webHidden/>
              </w:rPr>
              <w:instrText xml:space="preserve"> PAGEREF _Toc155737176 \h </w:instrText>
            </w:r>
            <w:r w:rsidR="00C152EA">
              <w:rPr>
                <w:noProof/>
                <w:webHidden/>
              </w:rPr>
            </w:r>
            <w:r w:rsidR="00C152EA">
              <w:rPr>
                <w:noProof/>
                <w:webHidden/>
              </w:rPr>
              <w:fldChar w:fldCharType="separate"/>
            </w:r>
            <w:r w:rsidR="00C152EA">
              <w:rPr>
                <w:noProof/>
                <w:webHidden/>
              </w:rPr>
              <w:t>12</w:t>
            </w:r>
            <w:r w:rsidR="00C152EA">
              <w:rPr>
                <w:noProof/>
                <w:webHidden/>
              </w:rPr>
              <w:fldChar w:fldCharType="end"/>
            </w:r>
          </w:hyperlink>
        </w:p>
        <w:p w14:paraId="3F2FBD06" w14:textId="1BEEE859" w:rsidR="00C152EA" w:rsidRDefault="00656F3E">
          <w:pPr>
            <w:pStyle w:val="Inhopg1"/>
            <w:tabs>
              <w:tab w:val="left" w:pos="440"/>
              <w:tab w:val="right" w:leader="dot" w:pos="9062"/>
            </w:tabs>
            <w:rPr>
              <w:rFonts w:eastAsiaTheme="minorEastAsia"/>
              <w:noProof/>
              <w:lang w:eastAsia="nl-NL"/>
            </w:rPr>
          </w:pPr>
          <w:hyperlink w:anchor="_Toc155737177" w:history="1">
            <w:r w:rsidR="00C152EA" w:rsidRPr="00E256AA">
              <w:rPr>
                <w:rStyle w:val="Hyperlink"/>
                <w:noProof/>
              </w:rPr>
              <w:t>7.</w:t>
            </w:r>
            <w:r w:rsidR="00C152EA">
              <w:rPr>
                <w:rFonts w:eastAsiaTheme="minorEastAsia"/>
                <w:noProof/>
                <w:lang w:eastAsia="nl-NL"/>
              </w:rPr>
              <w:tab/>
            </w:r>
            <w:r w:rsidR="00C152EA" w:rsidRPr="00E256AA">
              <w:rPr>
                <w:rStyle w:val="Hyperlink"/>
                <w:noProof/>
              </w:rPr>
              <w:t>Schematische samenvatting</w:t>
            </w:r>
            <w:r w:rsidR="00C152EA">
              <w:rPr>
                <w:noProof/>
                <w:webHidden/>
              </w:rPr>
              <w:tab/>
            </w:r>
            <w:r w:rsidR="00C152EA">
              <w:rPr>
                <w:noProof/>
                <w:webHidden/>
              </w:rPr>
              <w:fldChar w:fldCharType="begin"/>
            </w:r>
            <w:r w:rsidR="00C152EA">
              <w:rPr>
                <w:noProof/>
                <w:webHidden/>
              </w:rPr>
              <w:instrText xml:space="preserve"> PAGEREF _Toc155737177 \h </w:instrText>
            </w:r>
            <w:r w:rsidR="00C152EA">
              <w:rPr>
                <w:noProof/>
                <w:webHidden/>
              </w:rPr>
            </w:r>
            <w:r w:rsidR="00C152EA">
              <w:rPr>
                <w:noProof/>
                <w:webHidden/>
              </w:rPr>
              <w:fldChar w:fldCharType="separate"/>
            </w:r>
            <w:r w:rsidR="00C152EA">
              <w:rPr>
                <w:noProof/>
                <w:webHidden/>
              </w:rPr>
              <w:t>13</w:t>
            </w:r>
            <w:r w:rsidR="00C152EA">
              <w:rPr>
                <w:noProof/>
                <w:webHidden/>
              </w:rPr>
              <w:fldChar w:fldCharType="end"/>
            </w:r>
          </w:hyperlink>
        </w:p>
        <w:p w14:paraId="25737682" w14:textId="139EB2B6" w:rsidR="00C152EA" w:rsidRDefault="00656F3E" w:rsidP="00957F14">
          <w:pPr>
            <w:pStyle w:val="Inhopg1"/>
            <w:tabs>
              <w:tab w:val="right" w:leader="dot" w:pos="9062"/>
            </w:tabs>
            <w:ind w:left="708"/>
            <w:rPr>
              <w:rFonts w:eastAsiaTheme="minorEastAsia"/>
              <w:noProof/>
              <w:lang w:eastAsia="nl-NL"/>
            </w:rPr>
          </w:pPr>
          <w:hyperlink w:anchor="_Toc155737178" w:history="1">
            <w:r w:rsidR="00C152EA" w:rsidRPr="00E256AA">
              <w:rPr>
                <w:rStyle w:val="Hyperlink"/>
                <w:noProof/>
              </w:rPr>
              <w:t>Leerjaar 1</w:t>
            </w:r>
            <w:r w:rsidR="00C152EA">
              <w:rPr>
                <w:noProof/>
                <w:webHidden/>
              </w:rPr>
              <w:tab/>
            </w:r>
            <w:r w:rsidR="00C152EA">
              <w:rPr>
                <w:noProof/>
                <w:webHidden/>
              </w:rPr>
              <w:fldChar w:fldCharType="begin"/>
            </w:r>
            <w:r w:rsidR="00C152EA">
              <w:rPr>
                <w:noProof/>
                <w:webHidden/>
              </w:rPr>
              <w:instrText xml:space="preserve"> PAGEREF _Toc155737178 \h </w:instrText>
            </w:r>
            <w:r w:rsidR="00C152EA">
              <w:rPr>
                <w:noProof/>
                <w:webHidden/>
              </w:rPr>
            </w:r>
            <w:r w:rsidR="00C152EA">
              <w:rPr>
                <w:noProof/>
                <w:webHidden/>
              </w:rPr>
              <w:fldChar w:fldCharType="separate"/>
            </w:r>
            <w:r w:rsidR="00C152EA">
              <w:rPr>
                <w:noProof/>
                <w:webHidden/>
              </w:rPr>
              <w:t>13</w:t>
            </w:r>
            <w:r w:rsidR="00C152EA">
              <w:rPr>
                <w:noProof/>
                <w:webHidden/>
              </w:rPr>
              <w:fldChar w:fldCharType="end"/>
            </w:r>
          </w:hyperlink>
        </w:p>
        <w:p w14:paraId="59961F35" w14:textId="1E3343DA" w:rsidR="00C152EA" w:rsidRDefault="00656F3E" w:rsidP="00957F14">
          <w:pPr>
            <w:pStyle w:val="Inhopg1"/>
            <w:tabs>
              <w:tab w:val="right" w:leader="dot" w:pos="9062"/>
            </w:tabs>
            <w:ind w:left="708"/>
            <w:rPr>
              <w:rFonts w:eastAsiaTheme="minorEastAsia"/>
              <w:noProof/>
              <w:lang w:eastAsia="nl-NL"/>
            </w:rPr>
          </w:pPr>
          <w:hyperlink w:anchor="_Toc155737179" w:history="1">
            <w:r w:rsidR="00C152EA" w:rsidRPr="00E256AA">
              <w:rPr>
                <w:rStyle w:val="Hyperlink"/>
                <w:noProof/>
              </w:rPr>
              <w:t>Leerjaar 2</w:t>
            </w:r>
            <w:r w:rsidR="00C152EA">
              <w:rPr>
                <w:noProof/>
                <w:webHidden/>
              </w:rPr>
              <w:tab/>
            </w:r>
            <w:r w:rsidR="00C152EA">
              <w:rPr>
                <w:noProof/>
                <w:webHidden/>
              </w:rPr>
              <w:fldChar w:fldCharType="begin"/>
            </w:r>
            <w:r w:rsidR="00C152EA">
              <w:rPr>
                <w:noProof/>
                <w:webHidden/>
              </w:rPr>
              <w:instrText xml:space="preserve"> PAGEREF _Toc155737179 \h </w:instrText>
            </w:r>
            <w:r w:rsidR="00C152EA">
              <w:rPr>
                <w:noProof/>
                <w:webHidden/>
              </w:rPr>
            </w:r>
            <w:r w:rsidR="00C152EA">
              <w:rPr>
                <w:noProof/>
                <w:webHidden/>
              </w:rPr>
              <w:fldChar w:fldCharType="separate"/>
            </w:r>
            <w:r w:rsidR="00C152EA">
              <w:rPr>
                <w:noProof/>
                <w:webHidden/>
              </w:rPr>
              <w:t>13</w:t>
            </w:r>
            <w:r w:rsidR="00C152EA">
              <w:rPr>
                <w:noProof/>
                <w:webHidden/>
              </w:rPr>
              <w:fldChar w:fldCharType="end"/>
            </w:r>
          </w:hyperlink>
        </w:p>
        <w:p w14:paraId="6F38271E" w14:textId="4F89B3F6" w:rsidR="00C152EA" w:rsidRDefault="00656F3E" w:rsidP="00957F14">
          <w:pPr>
            <w:pStyle w:val="Inhopg1"/>
            <w:tabs>
              <w:tab w:val="right" w:leader="dot" w:pos="9062"/>
            </w:tabs>
            <w:ind w:left="708"/>
            <w:rPr>
              <w:rFonts w:eastAsiaTheme="minorEastAsia"/>
              <w:noProof/>
              <w:lang w:eastAsia="nl-NL"/>
            </w:rPr>
          </w:pPr>
          <w:hyperlink w:anchor="_Toc155737180" w:history="1">
            <w:r w:rsidR="00C152EA" w:rsidRPr="00E256AA">
              <w:rPr>
                <w:rStyle w:val="Hyperlink"/>
                <w:noProof/>
              </w:rPr>
              <w:t>Leerjaar 3</w:t>
            </w:r>
            <w:r w:rsidR="00C152EA">
              <w:rPr>
                <w:noProof/>
                <w:webHidden/>
              </w:rPr>
              <w:tab/>
            </w:r>
            <w:r w:rsidR="00C152EA">
              <w:rPr>
                <w:noProof/>
                <w:webHidden/>
              </w:rPr>
              <w:fldChar w:fldCharType="begin"/>
            </w:r>
            <w:r w:rsidR="00C152EA">
              <w:rPr>
                <w:noProof/>
                <w:webHidden/>
              </w:rPr>
              <w:instrText xml:space="preserve"> PAGEREF _Toc155737180 \h </w:instrText>
            </w:r>
            <w:r w:rsidR="00C152EA">
              <w:rPr>
                <w:noProof/>
                <w:webHidden/>
              </w:rPr>
            </w:r>
            <w:r w:rsidR="00C152EA">
              <w:rPr>
                <w:noProof/>
                <w:webHidden/>
              </w:rPr>
              <w:fldChar w:fldCharType="separate"/>
            </w:r>
            <w:r w:rsidR="00C152EA">
              <w:rPr>
                <w:noProof/>
                <w:webHidden/>
              </w:rPr>
              <w:t>14</w:t>
            </w:r>
            <w:r w:rsidR="00C152EA">
              <w:rPr>
                <w:noProof/>
                <w:webHidden/>
              </w:rPr>
              <w:fldChar w:fldCharType="end"/>
            </w:r>
          </w:hyperlink>
        </w:p>
        <w:p w14:paraId="58419532" w14:textId="697613C0" w:rsidR="00C152EA" w:rsidRDefault="00656F3E" w:rsidP="00957F14">
          <w:pPr>
            <w:pStyle w:val="Inhopg1"/>
            <w:tabs>
              <w:tab w:val="right" w:leader="dot" w:pos="9062"/>
            </w:tabs>
            <w:ind w:left="708"/>
            <w:rPr>
              <w:rFonts w:eastAsiaTheme="minorEastAsia"/>
              <w:noProof/>
              <w:lang w:eastAsia="nl-NL"/>
            </w:rPr>
          </w:pPr>
          <w:hyperlink w:anchor="_Toc155737181" w:history="1">
            <w:r w:rsidR="00C152EA" w:rsidRPr="00E256AA">
              <w:rPr>
                <w:rStyle w:val="Hyperlink"/>
                <w:noProof/>
              </w:rPr>
              <w:t>Leerjaar 4</w:t>
            </w:r>
            <w:r w:rsidR="00C152EA">
              <w:rPr>
                <w:noProof/>
                <w:webHidden/>
              </w:rPr>
              <w:tab/>
            </w:r>
            <w:r w:rsidR="00C152EA">
              <w:rPr>
                <w:noProof/>
                <w:webHidden/>
              </w:rPr>
              <w:fldChar w:fldCharType="begin"/>
            </w:r>
            <w:r w:rsidR="00C152EA">
              <w:rPr>
                <w:noProof/>
                <w:webHidden/>
              </w:rPr>
              <w:instrText xml:space="preserve"> PAGEREF _Toc155737181 \h </w:instrText>
            </w:r>
            <w:r w:rsidR="00C152EA">
              <w:rPr>
                <w:noProof/>
                <w:webHidden/>
              </w:rPr>
            </w:r>
            <w:r w:rsidR="00C152EA">
              <w:rPr>
                <w:noProof/>
                <w:webHidden/>
              </w:rPr>
              <w:fldChar w:fldCharType="separate"/>
            </w:r>
            <w:r w:rsidR="00C152EA">
              <w:rPr>
                <w:noProof/>
                <w:webHidden/>
              </w:rPr>
              <w:t>14</w:t>
            </w:r>
            <w:r w:rsidR="00C152EA">
              <w:rPr>
                <w:noProof/>
                <w:webHidden/>
              </w:rPr>
              <w:fldChar w:fldCharType="end"/>
            </w:r>
          </w:hyperlink>
        </w:p>
        <w:p w14:paraId="67057D32" w14:textId="6ADD585B" w:rsidR="00C152EA" w:rsidRDefault="00656F3E">
          <w:pPr>
            <w:pStyle w:val="Inhopg1"/>
            <w:tabs>
              <w:tab w:val="left" w:pos="440"/>
              <w:tab w:val="right" w:leader="dot" w:pos="9062"/>
            </w:tabs>
            <w:rPr>
              <w:rFonts w:eastAsiaTheme="minorEastAsia"/>
              <w:noProof/>
              <w:lang w:eastAsia="nl-NL"/>
            </w:rPr>
          </w:pPr>
          <w:hyperlink w:anchor="_Toc155737182" w:history="1">
            <w:r w:rsidR="00C152EA" w:rsidRPr="00E256AA">
              <w:rPr>
                <w:rStyle w:val="Hyperlink"/>
                <w:noProof/>
              </w:rPr>
              <w:t>8.</w:t>
            </w:r>
            <w:r w:rsidR="00C152EA">
              <w:rPr>
                <w:rFonts w:eastAsiaTheme="minorEastAsia"/>
                <w:noProof/>
                <w:lang w:eastAsia="nl-NL"/>
              </w:rPr>
              <w:tab/>
            </w:r>
            <w:r w:rsidR="00C152EA" w:rsidRPr="00E256AA">
              <w:rPr>
                <w:rStyle w:val="Hyperlink"/>
                <w:noProof/>
              </w:rPr>
              <w:t>NOG NADER UIT TE WERKEN / VAST TE LEGGEN</w:t>
            </w:r>
            <w:r w:rsidR="00C152EA">
              <w:rPr>
                <w:noProof/>
                <w:webHidden/>
              </w:rPr>
              <w:tab/>
            </w:r>
            <w:r w:rsidR="00C152EA">
              <w:rPr>
                <w:noProof/>
                <w:webHidden/>
              </w:rPr>
              <w:fldChar w:fldCharType="begin"/>
            </w:r>
            <w:r w:rsidR="00C152EA">
              <w:rPr>
                <w:noProof/>
                <w:webHidden/>
              </w:rPr>
              <w:instrText xml:space="preserve"> PAGEREF _Toc155737182 \h </w:instrText>
            </w:r>
            <w:r w:rsidR="00C152EA">
              <w:rPr>
                <w:noProof/>
                <w:webHidden/>
              </w:rPr>
            </w:r>
            <w:r w:rsidR="00C152EA">
              <w:rPr>
                <w:noProof/>
                <w:webHidden/>
              </w:rPr>
              <w:fldChar w:fldCharType="separate"/>
            </w:r>
            <w:r w:rsidR="00C152EA">
              <w:rPr>
                <w:noProof/>
                <w:webHidden/>
              </w:rPr>
              <w:t>15</w:t>
            </w:r>
            <w:r w:rsidR="00C152EA">
              <w:rPr>
                <w:noProof/>
                <w:webHidden/>
              </w:rPr>
              <w:fldChar w:fldCharType="end"/>
            </w:r>
          </w:hyperlink>
        </w:p>
        <w:p w14:paraId="58A0E5CB" w14:textId="58527A11" w:rsidR="00C152EA" w:rsidRDefault="00656F3E" w:rsidP="00957F14">
          <w:pPr>
            <w:pStyle w:val="Inhopg1"/>
            <w:tabs>
              <w:tab w:val="right" w:leader="dot" w:pos="9062"/>
            </w:tabs>
            <w:ind w:left="708"/>
            <w:rPr>
              <w:rFonts w:eastAsiaTheme="minorEastAsia"/>
              <w:noProof/>
              <w:lang w:eastAsia="nl-NL"/>
            </w:rPr>
          </w:pPr>
          <w:hyperlink w:anchor="_Toc155737183" w:history="1">
            <w:r w:rsidR="00C152EA" w:rsidRPr="00E256AA">
              <w:rPr>
                <w:rStyle w:val="Hyperlink"/>
                <w:noProof/>
              </w:rPr>
              <w:t>Beloftes naar bedrijven</w:t>
            </w:r>
            <w:r w:rsidR="00C152EA">
              <w:rPr>
                <w:noProof/>
                <w:webHidden/>
              </w:rPr>
              <w:tab/>
            </w:r>
            <w:r w:rsidR="00C152EA">
              <w:rPr>
                <w:noProof/>
                <w:webHidden/>
              </w:rPr>
              <w:fldChar w:fldCharType="begin"/>
            </w:r>
            <w:r w:rsidR="00C152EA">
              <w:rPr>
                <w:noProof/>
                <w:webHidden/>
              </w:rPr>
              <w:instrText xml:space="preserve"> PAGEREF _Toc155737183 \h </w:instrText>
            </w:r>
            <w:r w:rsidR="00C152EA">
              <w:rPr>
                <w:noProof/>
                <w:webHidden/>
              </w:rPr>
            </w:r>
            <w:r w:rsidR="00C152EA">
              <w:rPr>
                <w:noProof/>
                <w:webHidden/>
              </w:rPr>
              <w:fldChar w:fldCharType="separate"/>
            </w:r>
            <w:r w:rsidR="00C152EA">
              <w:rPr>
                <w:noProof/>
                <w:webHidden/>
              </w:rPr>
              <w:t>15</w:t>
            </w:r>
            <w:r w:rsidR="00C152EA">
              <w:rPr>
                <w:noProof/>
                <w:webHidden/>
              </w:rPr>
              <w:fldChar w:fldCharType="end"/>
            </w:r>
          </w:hyperlink>
        </w:p>
        <w:p w14:paraId="2F9C758A" w14:textId="4659CDE5" w:rsidR="00C152EA" w:rsidRDefault="00656F3E" w:rsidP="00957F14">
          <w:pPr>
            <w:pStyle w:val="Inhopg1"/>
            <w:tabs>
              <w:tab w:val="right" w:leader="dot" w:pos="9062"/>
            </w:tabs>
            <w:ind w:left="708"/>
            <w:rPr>
              <w:rFonts w:eastAsiaTheme="minorEastAsia"/>
              <w:noProof/>
              <w:lang w:eastAsia="nl-NL"/>
            </w:rPr>
          </w:pPr>
          <w:hyperlink w:anchor="_Toc155737184" w:history="1">
            <w:r w:rsidR="00C152EA" w:rsidRPr="00E256AA">
              <w:rPr>
                <w:rStyle w:val="Hyperlink"/>
                <w:noProof/>
              </w:rPr>
              <w:t>Randvoorwaarden</w:t>
            </w:r>
            <w:r w:rsidR="00C152EA">
              <w:rPr>
                <w:noProof/>
                <w:webHidden/>
              </w:rPr>
              <w:tab/>
            </w:r>
            <w:r w:rsidR="00C152EA">
              <w:rPr>
                <w:noProof/>
                <w:webHidden/>
              </w:rPr>
              <w:fldChar w:fldCharType="begin"/>
            </w:r>
            <w:r w:rsidR="00C152EA">
              <w:rPr>
                <w:noProof/>
                <w:webHidden/>
              </w:rPr>
              <w:instrText xml:space="preserve"> PAGEREF _Toc155737184 \h </w:instrText>
            </w:r>
            <w:r w:rsidR="00C152EA">
              <w:rPr>
                <w:noProof/>
                <w:webHidden/>
              </w:rPr>
            </w:r>
            <w:r w:rsidR="00C152EA">
              <w:rPr>
                <w:noProof/>
                <w:webHidden/>
              </w:rPr>
              <w:fldChar w:fldCharType="separate"/>
            </w:r>
            <w:r w:rsidR="00C152EA">
              <w:rPr>
                <w:noProof/>
                <w:webHidden/>
              </w:rPr>
              <w:t>15</w:t>
            </w:r>
            <w:r w:rsidR="00C152EA">
              <w:rPr>
                <w:noProof/>
                <w:webHidden/>
              </w:rPr>
              <w:fldChar w:fldCharType="end"/>
            </w:r>
          </w:hyperlink>
        </w:p>
        <w:p w14:paraId="14744427" w14:textId="2055EBFA" w:rsidR="00093088" w:rsidRDefault="00093088">
          <w:r>
            <w:rPr>
              <w:b/>
              <w:bCs/>
            </w:rPr>
            <w:fldChar w:fldCharType="end"/>
          </w:r>
        </w:p>
      </w:sdtContent>
    </w:sdt>
    <w:p w14:paraId="1B3D5180" w14:textId="033EF1AA" w:rsidR="00093088" w:rsidRDefault="00093088">
      <w:pPr>
        <w:rPr>
          <w:b/>
        </w:rPr>
      </w:pPr>
      <w:r>
        <w:rPr>
          <w:b/>
        </w:rPr>
        <w:br w:type="page"/>
      </w:r>
    </w:p>
    <w:p w14:paraId="06D8B328" w14:textId="197C798D" w:rsidR="00A93DAB" w:rsidRPr="00A93DAB" w:rsidRDefault="00A93DAB" w:rsidP="00093088">
      <w:pPr>
        <w:pStyle w:val="DVCgroen"/>
      </w:pPr>
      <w:bookmarkStart w:id="0" w:name="_Toc155737161"/>
      <w:r>
        <w:t>MISSIE</w:t>
      </w:r>
      <w:bookmarkEnd w:id="0"/>
    </w:p>
    <w:p w14:paraId="425DC3A6" w14:textId="344B0633" w:rsidR="00A93DAB" w:rsidRDefault="00A93DAB" w:rsidP="00A93DAB">
      <w:pPr>
        <w:rPr>
          <w:rFonts w:ascii="Calibri" w:hAnsi="Calibri" w:cs="Calibri"/>
          <w:color w:val="000000"/>
          <w:sz w:val="24"/>
          <w:szCs w:val="24"/>
        </w:rPr>
      </w:pPr>
      <w:r>
        <w:rPr>
          <w:rFonts w:ascii="Calibri" w:hAnsi="Calibri" w:cs="Calibri"/>
          <w:color w:val="000000"/>
          <w:sz w:val="24"/>
          <w:szCs w:val="24"/>
        </w:rPr>
        <w:t xml:space="preserve">Het einddoel van ons </w:t>
      </w:r>
      <w:r w:rsidR="00E57F04">
        <w:rPr>
          <w:rFonts w:ascii="Calibri" w:hAnsi="Calibri" w:cs="Calibri"/>
          <w:color w:val="000000"/>
          <w:sz w:val="24"/>
          <w:szCs w:val="24"/>
        </w:rPr>
        <w:t>onderwijsprogramma</w:t>
      </w:r>
      <w:r>
        <w:rPr>
          <w:rFonts w:ascii="Calibri" w:hAnsi="Calibri" w:cs="Calibri"/>
          <w:color w:val="000000"/>
          <w:sz w:val="24"/>
          <w:szCs w:val="24"/>
        </w:rPr>
        <w:t xml:space="preserve"> </w:t>
      </w:r>
    </w:p>
    <w:p w14:paraId="22278109" w14:textId="689C238F" w:rsidR="00A93DAB" w:rsidRDefault="00A93DAB" w:rsidP="00A93DAB">
      <w:pPr>
        <w:ind w:left="360"/>
        <w:rPr>
          <w:i/>
          <w:iCs/>
        </w:rPr>
      </w:pPr>
      <w:r w:rsidRPr="00A93DAB">
        <w:rPr>
          <w:i/>
          <w:iCs/>
        </w:rPr>
        <w:t>De technicus engineering</w:t>
      </w:r>
      <w:r>
        <w:rPr>
          <w:i/>
          <w:iCs/>
        </w:rPr>
        <w:t xml:space="preserve"> / </w:t>
      </w:r>
      <w:proofErr w:type="spellStart"/>
      <w:r>
        <w:rPr>
          <w:i/>
          <w:iCs/>
        </w:rPr>
        <w:t>mecahtronicus</w:t>
      </w:r>
      <w:proofErr w:type="spellEnd"/>
      <w:r w:rsidRPr="00A93DAB">
        <w:rPr>
          <w:i/>
          <w:iCs/>
        </w:rPr>
        <w:t xml:space="preserve"> werkt op een afdeling engineering of in de uitvoering. Hij werkt opdrachten of ideeën uit. Hij maakt een conceptontwerp, overlegt met de opdrachtgever en werkt het ontwerp uit met bijbehorende materiaalkeuze en kostenberekening. Het uitgewerkte ontwerp wordt als karwei of project uitgevoerd. Hij werkt onder andere in de industrie of de dienstverlening. Of bijvoorbeeld bij een onderhouds- en servicebedrijf in het werkgebied metaal, elektrotechniek, installatietechniek, machinebouw of </w:t>
      </w:r>
      <w:proofErr w:type="spellStart"/>
      <w:r w:rsidR="00E57F04">
        <w:rPr>
          <w:i/>
          <w:iCs/>
        </w:rPr>
        <w:t>m</w:t>
      </w:r>
      <w:r w:rsidRPr="00A93DAB">
        <w:rPr>
          <w:i/>
          <w:iCs/>
        </w:rPr>
        <w:t>echatronica</w:t>
      </w:r>
      <w:proofErr w:type="spellEnd"/>
      <w:r w:rsidRPr="00A93DAB">
        <w:rPr>
          <w:i/>
          <w:iCs/>
        </w:rPr>
        <w:t>.</w:t>
      </w:r>
    </w:p>
    <w:p w14:paraId="608E05EB" w14:textId="77777777" w:rsidR="00A93DAB" w:rsidRPr="00A93DAB" w:rsidRDefault="00A93DAB" w:rsidP="00A93DAB">
      <w:pPr>
        <w:ind w:left="360"/>
        <w:rPr>
          <w:i/>
          <w:iCs/>
        </w:rPr>
      </w:pPr>
      <w:r w:rsidRPr="00A93DAB">
        <w:rPr>
          <w:i/>
          <w:iCs/>
        </w:rPr>
        <w:t>Bron kwalificatiedossier</w:t>
      </w:r>
    </w:p>
    <w:p w14:paraId="4385E56F" w14:textId="7B1CAD97" w:rsidR="00A93DAB" w:rsidRDefault="00A93DAB" w:rsidP="00A93DAB">
      <w:pPr>
        <w:rPr>
          <w:rFonts w:ascii="Calibri" w:hAnsi="Calibri" w:cs="Calibri"/>
          <w:color w:val="000000"/>
          <w:sz w:val="24"/>
          <w:szCs w:val="24"/>
        </w:rPr>
      </w:pPr>
      <w:r>
        <w:rPr>
          <w:rFonts w:ascii="Calibri" w:hAnsi="Calibri" w:cs="Calibri"/>
          <w:color w:val="000000"/>
          <w:sz w:val="24"/>
          <w:szCs w:val="24"/>
        </w:rPr>
        <w:t xml:space="preserve">De student is </w:t>
      </w:r>
      <w:r w:rsidR="00E57F04">
        <w:rPr>
          <w:rFonts w:ascii="Calibri" w:hAnsi="Calibri" w:cs="Calibri"/>
          <w:color w:val="000000"/>
          <w:sz w:val="24"/>
          <w:szCs w:val="24"/>
        </w:rPr>
        <w:t>hierbij</w:t>
      </w:r>
      <w:r>
        <w:rPr>
          <w:rFonts w:ascii="Calibri" w:hAnsi="Calibri" w:cs="Calibri"/>
          <w:color w:val="000000"/>
          <w:sz w:val="24"/>
          <w:szCs w:val="24"/>
        </w:rPr>
        <w:t xml:space="preserve"> staat om de onderstaande kerntaken en werkprocessen uit te voeren:</w:t>
      </w:r>
    </w:p>
    <w:tbl>
      <w:tblPr>
        <w:tblStyle w:val="Tabelraster"/>
        <w:tblW w:w="0" w:type="auto"/>
        <w:tblLook w:val="04A0" w:firstRow="1" w:lastRow="0" w:firstColumn="1" w:lastColumn="0" w:noHBand="0" w:noVBand="1"/>
      </w:tblPr>
      <w:tblGrid>
        <w:gridCol w:w="4106"/>
        <w:gridCol w:w="425"/>
        <w:gridCol w:w="4531"/>
      </w:tblGrid>
      <w:tr w:rsidR="00C83C7E" w:rsidRPr="00C83C7E" w14:paraId="08E7E114" w14:textId="637D306C" w:rsidTr="00C83C7E">
        <w:tc>
          <w:tcPr>
            <w:tcW w:w="4106" w:type="dxa"/>
            <w:shd w:val="clear" w:color="auto" w:fill="4CB7CE"/>
          </w:tcPr>
          <w:p w14:paraId="5ED412F3" w14:textId="4AB15121" w:rsidR="00C83C7E" w:rsidRPr="00C83C7E" w:rsidRDefault="00C83C7E" w:rsidP="00C83C7E">
            <w:pPr>
              <w:pStyle w:val="Geenafstand"/>
              <w:rPr>
                <w:b/>
                <w:bCs/>
              </w:rPr>
            </w:pPr>
            <w:r w:rsidRPr="00C83C7E">
              <w:rPr>
                <w:b/>
                <w:bCs/>
              </w:rPr>
              <w:t>Ontwerpt producten of systemen</w:t>
            </w:r>
          </w:p>
        </w:tc>
        <w:tc>
          <w:tcPr>
            <w:tcW w:w="425" w:type="dxa"/>
            <w:tcBorders>
              <w:top w:val="single" w:sz="4" w:space="0" w:color="FFFFFF" w:themeColor="background1"/>
              <w:bottom w:val="single" w:sz="4" w:space="0" w:color="FFFFFF" w:themeColor="background1"/>
            </w:tcBorders>
          </w:tcPr>
          <w:p w14:paraId="679236F3" w14:textId="77777777" w:rsidR="00C83C7E" w:rsidRPr="00C83C7E" w:rsidRDefault="00C83C7E" w:rsidP="00C83C7E">
            <w:pPr>
              <w:rPr>
                <w:b/>
                <w:bCs/>
              </w:rPr>
            </w:pPr>
          </w:p>
        </w:tc>
        <w:tc>
          <w:tcPr>
            <w:tcW w:w="4531" w:type="dxa"/>
            <w:shd w:val="clear" w:color="auto" w:fill="4CB7CE"/>
          </w:tcPr>
          <w:p w14:paraId="54B77FD1" w14:textId="3B0EBF04" w:rsidR="00C83C7E" w:rsidRPr="00C83C7E" w:rsidRDefault="00C83C7E" w:rsidP="00C83C7E">
            <w:pPr>
              <w:pStyle w:val="Geenafstand"/>
              <w:rPr>
                <w:b/>
                <w:bCs/>
              </w:rPr>
            </w:pPr>
            <w:r w:rsidRPr="00C83C7E">
              <w:rPr>
                <w:b/>
                <w:bCs/>
              </w:rPr>
              <w:t>Begeleidt werk</w:t>
            </w:r>
          </w:p>
        </w:tc>
      </w:tr>
      <w:tr w:rsidR="00C83C7E" w:rsidRPr="00C83C7E" w14:paraId="50FA2EC4" w14:textId="4733DDF4" w:rsidTr="00C83C7E">
        <w:tc>
          <w:tcPr>
            <w:tcW w:w="4106" w:type="dxa"/>
          </w:tcPr>
          <w:p w14:paraId="290D3D6A" w14:textId="77777777" w:rsidR="00C83C7E" w:rsidRPr="00C83C7E" w:rsidRDefault="00C83C7E" w:rsidP="00C83C7E">
            <w:pPr>
              <w:pStyle w:val="Geenafstand"/>
            </w:pPr>
            <w:r w:rsidRPr="00C83C7E">
              <w:t>• Kiest materialen en onderdelen</w:t>
            </w:r>
          </w:p>
          <w:p w14:paraId="7BF9D024" w14:textId="77777777" w:rsidR="00C83C7E" w:rsidRPr="00C83C7E" w:rsidRDefault="00C83C7E" w:rsidP="00C83C7E">
            <w:pPr>
              <w:pStyle w:val="Geenafstand"/>
            </w:pPr>
            <w:r w:rsidRPr="00C83C7E">
              <w:t>• Maakt een kostenberekening</w:t>
            </w:r>
          </w:p>
          <w:p w14:paraId="39B2F49B" w14:textId="77777777" w:rsidR="00C83C7E" w:rsidRPr="00C83C7E" w:rsidRDefault="00C83C7E" w:rsidP="00C83C7E">
            <w:pPr>
              <w:pStyle w:val="Geenafstand"/>
            </w:pPr>
            <w:r w:rsidRPr="00C83C7E">
              <w:t>• Verzamelt en verwerkt ontwerpgegevens</w:t>
            </w:r>
          </w:p>
          <w:p w14:paraId="42B265DA" w14:textId="0F8247F7" w:rsidR="00C83C7E" w:rsidRPr="00C83C7E" w:rsidRDefault="00C83C7E" w:rsidP="00C83C7E">
            <w:pPr>
              <w:pStyle w:val="Geenafstand"/>
            </w:pPr>
            <w:r w:rsidRPr="00C83C7E">
              <w:t>• Werkt ontwerpen uit</w:t>
            </w:r>
          </w:p>
        </w:tc>
        <w:tc>
          <w:tcPr>
            <w:tcW w:w="425" w:type="dxa"/>
            <w:tcBorders>
              <w:top w:val="single" w:sz="4" w:space="0" w:color="FFFFFF" w:themeColor="background1"/>
              <w:bottom w:val="single" w:sz="4" w:space="0" w:color="FFFFFF" w:themeColor="background1"/>
            </w:tcBorders>
          </w:tcPr>
          <w:p w14:paraId="5F4B2A6C" w14:textId="77777777" w:rsidR="00C83C7E" w:rsidRPr="00C83C7E" w:rsidRDefault="00C83C7E" w:rsidP="00C83C7E">
            <w:pPr>
              <w:pStyle w:val="Geenafstand"/>
            </w:pPr>
          </w:p>
        </w:tc>
        <w:tc>
          <w:tcPr>
            <w:tcW w:w="4531" w:type="dxa"/>
          </w:tcPr>
          <w:p w14:paraId="38203118" w14:textId="77777777" w:rsidR="00C83C7E" w:rsidRPr="00C83C7E" w:rsidRDefault="00C83C7E" w:rsidP="00C83C7E">
            <w:pPr>
              <w:pStyle w:val="Geenafstand"/>
            </w:pPr>
            <w:r w:rsidRPr="00C83C7E">
              <w:t>• Begeleidt werkproces</w:t>
            </w:r>
          </w:p>
          <w:p w14:paraId="46083A76" w14:textId="77777777" w:rsidR="00C83C7E" w:rsidRPr="00C83C7E" w:rsidRDefault="00C83C7E" w:rsidP="00C83C7E">
            <w:pPr>
              <w:pStyle w:val="Geenafstand"/>
            </w:pPr>
            <w:r w:rsidRPr="00C83C7E">
              <w:t>• Bewaakt begroting</w:t>
            </w:r>
          </w:p>
          <w:p w14:paraId="44B7AB6A" w14:textId="77777777" w:rsidR="00C83C7E" w:rsidRPr="00C83C7E" w:rsidRDefault="00C83C7E" w:rsidP="00C83C7E">
            <w:pPr>
              <w:pStyle w:val="Geenafstand"/>
            </w:pPr>
            <w:r w:rsidRPr="00C83C7E">
              <w:t>• Levert het werk op</w:t>
            </w:r>
          </w:p>
          <w:p w14:paraId="5537E696" w14:textId="77777777" w:rsidR="00C83C7E" w:rsidRPr="00C83C7E" w:rsidRDefault="00C83C7E" w:rsidP="00C83C7E">
            <w:pPr>
              <w:pStyle w:val="Geenafstand"/>
            </w:pPr>
            <w:r w:rsidRPr="00C83C7E">
              <w:t>• Voert kwaliteitscontroles uit</w:t>
            </w:r>
          </w:p>
          <w:p w14:paraId="2BD6A339" w14:textId="6AAE347B" w:rsidR="00C83C7E" w:rsidRPr="00C83C7E" w:rsidRDefault="00C83C7E" w:rsidP="00C83C7E"/>
        </w:tc>
      </w:tr>
      <w:tr w:rsidR="00C83C7E" w:rsidRPr="00C83C7E" w14:paraId="03835553" w14:textId="77777777" w:rsidTr="00C83C7E">
        <w:tc>
          <w:tcPr>
            <w:tcW w:w="4106" w:type="dxa"/>
            <w:tcBorders>
              <w:left w:val="single" w:sz="4" w:space="0" w:color="FFFFFF" w:themeColor="background1"/>
              <w:right w:val="single" w:sz="4" w:space="0" w:color="FFFFFF" w:themeColor="background1"/>
            </w:tcBorders>
          </w:tcPr>
          <w:p w14:paraId="7E0D62DB" w14:textId="77777777" w:rsidR="00C83C7E" w:rsidRPr="00C83C7E" w:rsidRDefault="00C83C7E" w:rsidP="00C83C7E">
            <w:pPr>
              <w:pStyle w:val="Geenafstand"/>
              <w:rPr>
                <w:b/>
                <w:bCs/>
              </w:rPr>
            </w:pP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96561B" w14:textId="77777777" w:rsidR="00C83C7E" w:rsidRPr="00C83C7E" w:rsidRDefault="00C83C7E" w:rsidP="00C83C7E">
            <w:pPr>
              <w:pStyle w:val="Geenafstand"/>
              <w:rPr>
                <w:b/>
                <w:bCs/>
              </w:rPr>
            </w:pPr>
          </w:p>
        </w:tc>
        <w:tc>
          <w:tcPr>
            <w:tcW w:w="4531" w:type="dxa"/>
            <w:tcBorders>
              <w:left w:val="single" w:sz="4" w:space="0" w:color="FFFFFF" w:themeColor="background1"/>
              <w:right w:val="single" w:sz="4" w:space="0" w:color="FFFFFF" w:themeColor="background1"/>
            </w:tcBorders>
          </w:tcPr>
          <w:p w14:paraId="3C722F0A" w14:textId="77777777" w:rsidR="00C83C7E" w:rsidRPr="00C83C7E" w:rsidRDefault="00C83C7E" w:rsidP="00C83C7E">
            <w:pPr>
              <w:pStyle w:val="Geenafstand"/>
              <w:rPr>
                <w:b/>
                <w:bCs/>
              </w:rPr>
            </w:pPr>
          </w:p>
        </w:tc>
      </w:tr>
      <w:tr w:rsidR="00C83C7E" w:rsidRPr="00C83C7E" w14:paraId="35C5C819" w14:textId="77777777" w:rsidTr="00C83C7E">
        <w:tc>
          <w:tcPr>
            <w:tcW w:w="4106" w:type="dxa"/>
            <w:shd w:val="clear" w:color="auto" w:fill="4CB7CE"/>
          </w:tcPr>
          <w:p w14:paraId="02C09778" w14:textId="29F42B00" w:rsidR="00C83C7E" w:rsidRPr="00C83C7E" w:rsidRDefault="00C83C7E" w:rsidP="00C83C7E">
            <w:pPr>
              <w:pStyle w:val="Geenafstand"/>
              <w:rPr>
                <w:b/>
                <w:bCs/>
              </w:rPr>
            </w:pPr>
            <w:r w:rsidRPr="00C83C7E">
              <w:rPr>
                <w:b/>
                <w:bCs/>
              </w:rPr>
              <w:t>Bereidt werk voor</w:t>
            </w:r>
          </w:p>
        </w:tc>
        <w:tc>
          <w:tcPr>
            <w:tcW w:w="425" w:type="dxa"/>
            <w:tcBorders>
              <w:top w:val="single" w:sz="4" w:space="0" w:color="FFFFFF" w:themeColor="background1"/>
              <w:bottom w:val="single" w:sz="4" w:space="0" w:color="FFFFFF" w:themeColor="background1"/>
            </w:tcBorders>
          </w:tcPr>
          <w:p w14:paraId="317F7AEF" w14:textId="77777777" w:rsidR="00C83C7E" w:rsidRPr="00C83C7E" w:rsidRDefault="00C83C7E" w:rsidP="00C83C7E">
            <w:pPr>
              <w:pStyle w:val="Geenafstand"/>
              <w:rPr>
                <w:b/>
                <w:bCs/>
              </w:rPr>
            </w:pPr>
          </w:p>
        </w:tc>
        <w:tc>
          <w:tcPr>
            <w:tcW w:w="4531" w:type="dxa"/>
            <w:shd w:val="clear" w:color="auto" w:fill="4CB7CE"/>
          </w:tcPr>
          <w:p w14:paraId="029C0057" w14:textId="17226297" w:rsidR="00C83C7E" w:rsidRPr="00C83C7E" w:rsidRDefault="00C83C7E" w:rsidP="00C83C7E">
            <w:pPr>
              <w:pStyle w:val="Geenafstand"/>
              <w:rPr>
                <w:b/>
                <w:bCs/>
              </w:rPr>
            </w:pPr>
            <w:r w:rsidRPr="00C83C7E">
              <w:rPr>
                <w:b/>
                <w:bCs/>
              </w:rPr>
              <w:t>Begeleidt onderhoudswerk</w:t>
            </w:r>
          </w:p>
        </w:tc>
      </w:tr>
      <w:tr w:rsidR="00C83C7E" w:rsidRPr="00C83C7E" w14:paraId="0AAEA95E" w14:textId="77777777" w:rsidTr="00C83C7E">
        <w:tc>
          <w:tcPr>
            <w:tcW w:w="4106" w:type="dxa"/>
          </w:tcPr>
          <w:p w14:paraId="4E3F988A" w14:textId="77777777" w:rsidR="00C83C7E" w:rsidRPr="00C83C7E" w:rsidRDefault="00C83C7E" w:rsidP="00C83C7E">
            <w:pPr>
              <w:pStyle w:val="Geenafstand"/>
            </w:pPr>
            <w:r w:rsidRPr="00C83C7E">
              <w:t>• Maakt een tekening(pakket).</w:t>
            </w:r>
          </w:p>
          <w:p w14:paraId="78CBCF07" w14:textId="77777777" w:rsidR="00C83C7E" w:rsidRPr="00C83C7E" w:rsidRDefault="00C83C7E" w:rsidP="00C83C7E">
            <w:pPr>
              <w:pStyle w:val="Geenafstand"/>
            </w:pPr>
            <w:r w:rsidRPr="00C83C7E">
              <w:t>• Organiseert mensen en middelen.</w:t>
            </w:r>
          </w:p>
          <w:p w14:paraId="3DD24B23" w14:textId="77777777" w:rsidR="00C83C7E" w:rsidRPr="00C83C7E" w:rsidRDefault="00C83C7E" w:rsidP="00C83C7E">
            <w:pPr>
              <w:pStyle w:val="Geenafstand"/>
            </w:pPr>
            <w:r w:rsidRPr="00C83C7E">
              <w:t>• Verzamelt en verwerkt productiegegevens</w:t>
            </w:r>
          </w:p>
          <w:p w14:paraId="30C57C7D" w14:textId="77777777" w:rsidR="00C83C7E" w:rsidRPr="00C83C7E" w:rsidRDefault="00C83C7E" w:rsidP="00C83C7E">
            <w:pPr>
              <w:pStyle w:val="Geenafstand"/>
            </w:pPr>
          </w:p>
        </w:tc>
        <w:tc>
          <w:tcPr>
            <w:tcW w:w="425" w:type="dxa"/>
            <w:tcBorders>
              <w:top w:val="single" w:sz="4" w:space="0" w:color="FFFFFF" w:themeColor="background1"/>
              <w:bottom w:val="single" w:sz="4" w:space="0" w:color="FFFFFF" w:themeColor="background1"/>
            </w:tcBorders>
          </w:tcPr>
          <w:p w14:paraId="23458A79" w14:textId="77777777" w:rsidR="00C83C7E" w:rsidRPr="00C83C7E" w:rsidRDefault="00C83C7E" w:rsidP="00C83C7E">
            <w:pPr>
              <w:pStyle w:val="Geenafstand"/>
            </w:pPr>
          </w:p>
        </w:tc>
        <w:tc>
          <w:tcPr>
            <w:tcW w:w="4531" w:type="dxa"/>
          </w:tcPr>
          <w:p w14:paraId="55FBCDFA" w14:textId="77777777" w:rsidR="00C83C7E" w:rsidRPr="00C83C7E" w:rsidRDefault="00C83C7E" w:rsidP="00C83C7E">
            <w:pPr>
              <w:pStyle w:val="Geenafstand"/>
            </w:pPr>
            <w:r w:rsidRPr="00C83C7E">
              <w:t>• Begeleidt testen van producten en systemen</w:t>
            </w:r>
          </w:p>
          <w:p w14:paraId="3819CC48" w14:textId="77777777" w:rsidR="00C83C7E" w:rsidRPr="00C83C7E" w:rsidRDefault="00C83C7E" w:rsidP="00C83C7E">
            <w:pPr>
              <w:pStyle w:val="Geenafstand"/>
            </w:pPr>
            <w:r w:rsidRPr="00C83C7E">
              <w:t>• Begeleidt uitvoering van onderhoudsopdrachten</w:t>
            </w:r>
          </w:p>
          <w:p w14:paraId="3DDE0D3D" w14:textId="77777777" w:rsidR="00C83C7E" w:rsidRPr="00C83C7E" w:rsidRDefault="00C83C7E" w:rsidP="00C83C7E">
            <w:pPr>
              <w:pStyle w:val="Geenafstand"/>
            </w:pPr>
          </w:p>
        </w:tc>
      </w:tr>
    </w:tbl>
    <w:p w14:paraId="6ECD667C" w14:textId="77777777" w:rsidR="00C83C7E" w:rsidRDefault="00C83C7E" w:rsidP="00A93DAB">
      <w:pPr>
        <w:rPr>
          <w:rFonts w:ascii="Calibri" w:hAnsi="Calibri" w:cs="Calibri"/>
          <w:color w:val="000000"/>
          <w:sz w:val="24"/>
          <w:szCs w:val="24"/>
        </w:rPr>
      </w:pPr>
    </w:p>
    <w:p w14:paraId="0E9E071F" w14:textId="55D32575" w:rsidR="00A93DAB" w:rsidRDefault="00C83C7E" w:rsidP="00C83C7E">
      <w:pPr>
        <w:spacing w:line="360" w:lineRule="auto"/>
      </w:pPr>
      <w:r>
        <w:t>W</w:t>
      </w:r>
      <w:r w:rsidR="00A93DAB">
        <w:t>e leiden voornamelijk op voor de branches in de onderstaande sectoren</w:t>
      </w:r>
      <w:r w:rsidR="00E57F04">
        <w:t xml:space="preserve"> </w:t>
      </w:r>
      <w:r w:rsidR="00E57F04">
        <w:rPr>
          <w:rStyle w:val="Voetnootmarkering"/>
        </w:rPr>
        <w:footnoteReference w:id="1"/>
      </w:r>
      <w:r w:rsidR="00A93DAB">
        <w:t>:</w:t>
      </w:r>
    </w:p>
    <w:p w14:paraId="30B802F6" w14:textId="155227A6" w:rsidR="00A93DAB" w:rsidRDefault="00A93DAB" w:rsidP="00C83C7E">
      <w:pPr>
        <w:pStyle w:val="Lijstalinea"/>
        <w:numPr>
          <w:ilvl w:val="0"/>
          <w:numId w:val="16"/>
        </w:numPr>
        <w:spacing w:line="360" w:lineRule="auto"/>
      </w:pPr>
      <w:proofErr w:type="spellStart"/>
      <w:r>
        <w:t>Maakindustie</w:t>
      </w:r>
      <w:proofErr w:type="spellEnd"/>
      <w:r>
        <w:t xml:space="preserve"> &amp; Maritiem</w:t>
      </w:r>
    </w:p>
    <w:p w14:paraId="0A639CF8" w14:textId="048FA06C" w:rsidR="00A93DAB" w:rsidRDefault="00A93DAB" w:rsidP="00C83C7E">
      <w:pPr>
        <w:pStyle w:val="Lijstalinea"/>
        <w:numPr>
          <w:ilvl w:val="0"/>
          <w:numId w:val="16"/>
        </w:numPr>
        <w:spacing w:line="360" w:lineRule="auto"/>
      </w:pPr>
      <w:proofErr w:type="spellStart"/>
      <w:r>
        <w:t>Aerospace</w:t>
      </w:r>
      <w:proofErr w:type="spellEnd"/>
    </w:p>
    <w:p w14:paraId="150A0603" w14:textId="33A61631" w:rsidR="00A93DAB" w:rsidRDefault="00A93DAB" w:rsidP="00C83C7E">
      <w:pPr>
        <w:pStyle w:val="Lijstalinea"/>
        <w:numPr>
          <w:ilvl w:val="0"/>
          <w:numId w:val="16"/>
        </w:numPr>
        <w:spacing w:line="360" w:lineRule="auto"/>
      </w:pPr>
      <w:r>
        <w:t>Energie</w:t>
      </w:r>
      <w:r w:rsidR="00E57F04">
        <w:t>(transitie)</w:t>
      </w:r>
    </w:p>
    <w:p w14:paraId="3BB6DC76" w14:textId="40ACA7C5" w:rsidR="00A93DAB" w:rsidRDefault="00A93DAB" w:rsidP="00C83C7E">
      <w:pPr>
        <w:pStyle w:val="Lijstalinea"/>
        <w:numPr>
          <w:ilvl w:val="0"/>
          <w:numId w:val="16"/>
        </w:numPr>
        <w:spacing w:line="360" w:lineRule="auto"/>
      </w:pPr>
      <w:r>
        <w:t>Gebouwde Omgeving</w:t>
      </w:r>
    </w:p>
    <w:p w14:paraId="0D35FF0F" w14:textId="4C51482E" w:rsidR="00A93DAB" w:rsidRDefault="00A93DAB">
      <w:r>
        <w:br w:type="page"/>
      </w:r>
    </w:p>
    <w:p w14:paraId="6D8E3112" w14:textId="63F4973A" w:rsidR="001F06F0" w:rsidRDefault="00A93DAB" w:rsidP="00093088">
      <w:pPr>
        <w:pStyle w:val="DVCgroen"/>
      </w:pPr>
      <w:bookmarkStart w:id="1" w:name="_Toc155737162"/>
      <w:r>
        <w:t>ONDERWIJS VISIE</w:t>
      </w:r>
      <w:bookmarkEnd w:id="1"/>
    </w:p>
    <w:p w14:paraId="408C9127" w14:textId="5F2CE847" w:rsidR="009E0E2F" w:rsidRDefault="009E0E2F" w:rsidP="009E0E2F">
      <w:pPr>
        <w:pStyle w:val="DVCGroensubkop"/>
        <w:ind w:left="0" w:firstLine="0"/>
      </w:pPr>
      <w:bookmarkStart w:id="2" w:name="_Toc155737163"/>
      <w:r>
        <w:t>2.1 Ontwerpprincipes van het curriculum</w:t>
      </w:r>
      <w:bookmarkEnd w:id="2"/>
    </w:p>
    <w:p w14:paraId="4B92A040" w14:textId="258D8E6D" w:rsidR="009E0E2F" w:rsidRDefault="009E0E2F" w:rsidP="009E0E2F">
      <w:pPr>
        <w:rPr>
          <w:rFonts w:cstheme="minorHAnsi"/>
        </w:rPr>
      </w:pPr>
      <w:r>
        <w:rPr>
          <w:rFonts w:cstheme="minorHAnsi"/>
        </w:rPr>
        <w:t xml:space="preserve">Bij het ontwerpen van ons onderwijs gaan we uit van onderstaande ontwerpprincipes bij het ontwikkelen van ons onderwijs. </w:t>
      </w:r>
    </w:p>
    <w:tbl>
      <w:tblPr>
        <w:tblStyle w:val="Tabelraster"/>
        <w:tblW w:w="0" w:type="auto"/>
        <w:tblLook w:val="04A0" w:firstRow="1" w:lastRow="0" w:firstColumn="1" w:lastColumn="0" w:noHBand="0" w:noVBand="1"/>
      </w:tblPr>
      <w:tblGrid>
        <w:gridCol w:w="1980"/>
        <w:gridCol w:w="7082"/>
      </w:tblGrid>
      <w:tr w:rsidR="009E0E2F" w:rsidRPr="00C10DDF" w14:paraId="5EF0EF10" w14:textId="77777777" w:rsidTr="009E0E2F">
        <w:tc>
          <w:tcPr>
            <w:tcW w:w="1980" w:type="dxa"/>
            <w:shd w:val="clear" w:color="auto" w:fill="4CB7CE"/>
          </w:tcPr>
          <w:p w14:paraId="385BDA7E" w14:textId="77777777" w:rsidR="009E0E2F" w:rsidRPr="009E0E2F" w:rsidRDefault="009E0E2F" w:rsidP="008F7898">
            <w:pPr>
              <w:autoSpaceDE w:val="0"/>
              <w:autoSpaceDN w:val="0"/>
              <w:adjustRightInd w:val="0"/>
              <w:spacing w:line="288" w:lineRule="auto"/>
              <w:rPr>
                <w:rFonts w:asciiTheme="majorHAnsi" w:hAnsiTheme="majorHAnsi" w:cstheme="majorHAnsi"/>
                <w:b/>
                <w:bCs/>
                <w:color w:val="000000"/>
              </w:rPr>
            </w:pPr>
            <w:r w:rsidRPr="009E0E2F">
              <w:rPr>
                <w:rFonts w:asciiTheme="majorHAnsi" w:hAnsiTheme="majorHAnsi" w:cstheme="majorHAnsi"/>
                <w:b/>
                <w:bCs/>
                <w:color w:val="000000"/>
              </w:rPr>
              <w:t>Contextueel leren</w:t>
            </w:r>
          </w:p>
        </w:tc>
        <w:tc>
          <w:tcPr>
            <w:tcW w:w="7082" w:type="dxa"/>
          </w:tcPr>
          <w:p w14:paraId="36D9DC9B" w14:textId="77777777" w:rsidR="009E0E2F" w:rsidRPr="009E0E2F" w:rsidRDefault="009E0E2F" w:rsidP="008F7898">
            <w:pPr>
              <w:autoSpaceDE w:val="0"/>
              <w:autoSpaceDN w:val="0"/>
              <w:adjustRightInd w:val="0"/>
              <w:spacing w:line="288" w:lineRule="auto"/>
              <w:rPr>
                <w:rFonts w:asciiTheme="majorHAnsi" w:hAnsiTheme="majorHAnsi" w:cstheme="majorHAnsi"/>
                <w:color w:val="000000"/>
              </w:rPr>
            </w:pPr>
            <w:r w:rsidRPr="009E0E2F">
              <w:rPr>
                <w:rFonts w:asciiTheme="majorHAnsi" w:hAnsiTheme="majorHAnsi" w:cstheme="majorHAnsi"/>
                <w:color w:val="000000"/>
              </w:rPr>
              <w:t>Studenten leren in een herkenbare context (projecten) beter</w:t>
            </w:r>
          </w:p>
        </w:tc>
      </w:tr>
      <w:tr w:rsidR="009E0E2F" w14:paraId="705A7E1C" w14:textId="77777777" w:rsidTr="009E0E2F">
        <w:tc>
          <w:tcPr>
            <w:tcW w:w="1980" w:type="dxa"/>
            <w:shd w:val="clear" w:color="auto" w:fill="4CB7CE"/>
          </w:tcPr>
          <w:p w14:paraId="5C1020F6" w14:textId="77777777" w:rsidR="009E0E2F" w:rsidRPr="009E0E2F" w:rsidRDefault="009E0E2F" w:rsidP="008F7898">
            <w:pPr>
              <w:autoSpaceDE w:val="0"/>
              <w:autoSpaceDN w:val="0"/>
              <w:adjustRightInd w:val="0"/>
              <w:spacing w:line="288" w:lineRule="auto"/>
              <w:rPr>
                <w:rFonts w:asciiTheme="majorHAnsi" w:hAnsiTheme="majorHAnsi" w:cstheme="majorHAnsi"/>
                <w:b/>
                <w:bCs/>
                <w:color w:val="000000"/>
              </w:rPr>
            </w:pPr>
            <w:r w:rsidRPr="009E0E2F">
              <w:rPr>
                <w:rFonts w:asciiTheme="majorHAnsi" w:hAnsiTheme="majorHAnsi" w:cstheme="majorHAnsi"/>
                <w:b/>
                <w:bCs/>
                <w:color w:val="000000"/>
              </w:rPr>
              <w:t>Leren door doen</w:t>
            </w:r>
          </w:p>
        </w:tc>
        <w:tc>
          <w:tcPr>
            <w:tcW w:w="7082" w:type="dxa"/>
          </w:tcPr>
          <w:p w14:paraId="71CD69A3" w14:textId="77777777" w:rsidR="009E0E2F" w:rsidRPr="009E0E2F" w:rsidRDefault="009E0E2F" w:rsidP="008F7898">
            <w:pPr>
              <w:autoSpaceDE w:val="0"/>
              <w:autoSpaceDN w:val="0"/>
              <w:adjustRightInd w:val="0"/>
              <w:spacing w:line="288" w:lineRule="auto"/>
              <w:rPr>
                <w:rFonts w:asciiTheme="majorHAnsi" w:hAnsiTheme="majorHAnsi" w:cstheme="majorHAnsi"/>
                <w:color w:val="000000"/>
              </w:rPr>
            </w:pPr>
            <w:r w:rsidRPr="009E0E2F">
              <w:rPr>
                <w:rFonts w:asciiTheme="majorHAnsi" w:hAnsiTheme="majorHAnsi" w:cstheme="majorHAnsi"/>
                <w:color w:val="000000"/>
              </w:rPr>
              <w:t xml:space="preserve">Studenten leren beter bij een actief proces, wat ze direct kunnen toepassen. </w:t>
            </w:r>
          </w:p>
        </w:tc>
      </w:tr>
      <w:tr w:rsidR="009E0E2F" w14:paraId="7EC0A89C" w14:textId="77777777" w:rsidTr="009E0E2F">
        <w:tc>
          <w:tcPr>
            <w:tcW w:w="1980" w:type="dxa"/>
            <w:shd w:val="clear" w:color="auto" w:fill="4CB7CE"/>
          </w:tcPr>
          <w:p w14:paraId="5AA4E797" w14:textId="77777777" w:rsidR="009E0E2F" w:rsidRPr="009E0E2F" w:rsidRDefault="009E0E2F" w:rsidP="008F7898">
            <w:pPr>
              <w:autoSpaceDE w:val="0"/>
              <w:autoSpaceDN w:val="0"/>
              <w:adjustRightInd w:val="0"/>
              <w:spacing w:line="288" w:lineRule="auto"/>
              <w:rPr>
                <w:rFonts w:asciiTheme="majorHAnsi" w:hAnsiTheme="majorHAnsi" w:cstheme="majorHAnsi"/>
                <w:b/>
                <w:bCs/>
                <w:color w:val="000000"/>
              </w:rPr>
            </w:pPr>
            <w:r w:rsidRPr="009E0E2F">
              <w:rPr>
                <w:rFonts w:asciiTheme="majorHAnsi" w:hAnsiTheme="majorHAnsi" w:cstheme="majorHAnsi"/>
                <w:b/>
                <w:bCs/>
                <w:color w:val="000000"/>
              </w:rPr>
              <w:t>Kennisbasis</w:t>
            </w:r>
          </w:p>
        </w:tc>
        <w:tc>
          <w:tcPr>
            <w:tcW w:w="7082" w:type="dxa"/>
          </w:tcPr>
          <w:p w14:paraId="03556998" w14:textId="77777777" w:rsidR="009E0E2F" w:rsidRPr="009E0E2F" w:rsidRDefault="009E0E2F" w:rsidP="008F7898">
            <w:pPr>
              <w:autoSpaceDE w:val="0"/>
              <w:autoSpaceDN w:val="0"/>
              <w:adjustRightInd w:val="0"/>
              <w:spacing w:line="288" w:lineRule="auto"/>
              <w:rPr>
                <w:rFonts w:asciiTheme="majorHAnsi" w:hAnsiTheme="majorHAnsi" w:cstheme="majorHAnsi"/>
                <w:color w:val="000000"/>
              </w:rPr>
            </w:pPr>
            <w:r w:rsidRPr="009E0E2F">
              <w:rPr>
                <w:rFonts w:asciiTheme="majorHAnsi" w:hAnsiTheme="majorHAnsi" w:cstheme="majorHAnsi"/>
                <w:color w:val="000000"/>
              </w:rPr>
              <w:t>Studenten hebben in de onderbouw een kennisbasis nodig om in latere jaren hun vakkennis te verdiepen en innovaties (zelfstandig) te kunnen doorgronden.</w:t>
            </w:r>
          </w:p>
        </w:tc>
      </w:tr>
      <w:tr w:rsidR="009E0E2F" w14:paraId="50552A81" w14:textId="77777777" w:rsidTr="009E0E2F">
        <w:tc>
          <w:tcPr>
            <w:tcW w:w="1980" w:type="dxa"/>
            <w:shd w:val="clear" w:color="auto" w:fill="4CB7CE"/>
          </w:tcPr>
          <w:p w14:paraId="401151F3" w14:textId="77777777" w:rsidR="009E0E2F" w:rsidRPr="009E0E2F" w:rsidRDefault="009E0E2F" w:rsidP="008F7898">
            <w:pPr>
              <w:autoSpaceDE w:val="0"/>
              <w:autoSpaceDN w:val="0"/>
              <w:adjustRightInd w:val="0"/>
              <w:spacing w:line="288" w:lineRule="auto"/>
              <w:rPr>
                <w:rFonts w:asciiTheme="majorHAnsi" w:hAnsiTheme="majorHAnsi" w:cstheme="majorHAnsi"/>
                <w:b/>
                <w:bCs/>
                <w:color w:val="000000"/>
              </w:rPr>
            </w:pPr>
            <w:r w:rsidRPr="009E0E2F">
              <w:rPr>
                <w:rFonts w:asciiTheme="majorHAnsi" w:hAnsiTheme="majorHAnsi" w:cstheme="majorHAnsi"/>
                <w:b/>
                <w:bCs/>
                <w:color w:val="000000"/>
              </w:rPr>
              <w:t>Integraal leren</w:t>
            </w:r>
          </w:p>
        </w:tc>
        <w:tc>
          <w:tcPr>
            <w:tcW w:w="7082" w:type="dxa"/>
          </w:tcPr>
          <w:p w14:paraId="7381A99F" w14:textId="77777777" w:rsidR="009E0E2F" w:rsidRPr="009E0E2F" w:rsidRDefault="009E0E2F" w:rsidP="008F7898">
            <w:pPr>
              <w:autoSpaceDE w:val="0"/>
              <w:autoSpaceDN w:val="0"/>
              <w:adjustRightInd w:val="0"/>
              <w:spacing w:line="288" w:lineRule="auto"/>
              <w:rPr>
                <w:rFonts w:asciiTheme="majorHAnsi" w:hAnsiTheme="majorHAnsi" w:cstheme="majorHAnsi"/>
                <w:color w:val="000000"/>
              </w:rPr>
            </w:pPr>
            <w:r w:rsidRPr="009E0E2F">
              <w:rPr>
                <w:rFonts w:asciiTheme="majorHAnsi" w:hAnsiTheme="majorHAnsi" w:cstheme="majorHAnsi"/>
                <w:color w:val="000000"/>
              </w:rPr>
              <w:t>Studenten leren beter als er een duidelijke samenhang zichtbaar is tussen de verschillende (deel)vakgebieden.</w:t>
            </w:r>
          </w:p>
        </w:tc>
      </w:tr>
      <w:tr w:rsidR="009E0E2F" w14:paraId="63F1AD38" w14:textId="77777777" w:rsidTr="009E0E2F">
        <w:tc>
          <w:tcPr>
            <w:tcW w:w="1980" w:type="dxa"/>
            <w:shd w:val="clear" w:color="auto" w:fill="4CB7CE"/>
          </w:tcPr>
          <w:p w14:paraId="6E4C6682" w14:textId="77777777" w:rsidR="009E0E2F" w:rsidRPr="009E0E2F" w:rsidRDefault="009E0E2F" w:rsidP="008F7898">
            <w:pPr>
              <w:autoSpaceDE w:val="0"/>
              <w:autoSpaceDN w:val="0"/>
              <w:adjustRightInd w:val="0"/>
              <w:spacing w:line="288" w:lineRule="auto"/>
              <w:rPr>
                <w:rFonts w:asciiTheme="majorHAnsi" w:hAnsiTheme="majorHAnsi" w:cstheme="majorHAnsi"/>
                <w:b/>
                <w:bCs/>
                <w:color w:val="000000"/>
              </w:rPr>
            </w:pPr>
            <w:r w:rsidRPr="009E0E2F">
              <w:rPr>
                <w:rFonts w:asciiTheme="majorHAnsi" w:hAnsiTheme="majorHAnsi" w:cstheme="majorHAnsi"/>
                <w:b/>
                <w:bCs/>
                <w:color w:val="000000"/>
              </w:rPr>
              <w:t>Collaboratief leren</w:t>
            </w:r>
          </w:p>
        </w:tc>
        <w:tc>
          <w:tcPr>
            <w:tcW w:w="7082" w:type="dxa"/>
          </w:tcPr>
          <w:p w14:paraId="04058CA8" w14:textId="77777777" w:rsidR="009E0E2F" w:rsidRPr="009E0E2F" w:rsidRDefault="009E0E2F" w:rsidP="008F7898">
            <w:pPr>
              <w:autoSpaceDE w:val="0"/>
              <w:autoSpaceDN w:val="0"/>
              <w:adjustRightInd w:val="0"/>
              <w:spacing w:line="288" w:lineRule="auto"/>
              <w:rPr>
                <w:rFonts w:asciiTheme="majorHAnsi" w:hAnsiTheme="majorHAnsi" w:cstheme="majorHAnsi"/>
                <w:color w:val="000000"/>
              </w:rPr>
            </w:pPr>
            <w:r w:rsidRPr="009E0E2F">
              <w:rPr>
                <w:rFonts w:asciiTheme="majorHAnsi" w:hAnsiTheme="majorHAnsi" w:cstheme="majorHAnsi"/>
                <w:color w:val="000000"/>
              </w:rPr>
              <w:t xml:space="preserve">Studenten leren beter als ze leren door samenwerking aan een taak of probleem. </w:t>
            </w:r>
          </w:p>
        </w:tc>
      </w:tr>
      <w:tr w:rsidR="009E0E2F" w14:paraId="7B8190C6" w14:textId="77777777" w:rsidTr="009E0E2F">
        <w:tc>
          <w:tcPr>
            <w:tcW w:w="1980" w:type="dxa"/>
            <w:shd w:val="clear" w:color="auto" w:fill="4CB7CE"/>
          </w:tcPr>
          <w:p w14:paraId="498F3348" w14:textId="77777777" w:rsidR="009E0E2F" w:rsidRPr="009E0E2F" w:rsidRDefault="009E0E2F" w:rsidP="008F7898">
            <w:pPr>
              <w:autoSpaceDE w:val="0"/>
              <w:autoSpaceDN w:val="0"/>
              <w:adjustRightInd w:val="0"/>
              <w:spacing w:line="288" w:lineRule="auto"/>
              <w:rPr>
                <w:rFonts w:asciiTheme="majorHAnsi" w:hAnsiTheme="majorHAnsi" w:cstheme="majorHAnsi"/>
                <w:b/>
                <w:bCs/>
                <w:color w:val="000000"/>
              </w:rPr>
            </w:pPr>
            <w:r w:rsidRPr="009E0E2F">
              <w:rPr>
                <w:rFonts w:asciiTheme="majorHAnsi" w:hAnsiTheme="majorHAnsi" w:cstheme="majorHAnsi"/>
                <w:b/>
                <w:bCs/>
                <w:color w:val="000000"/>
              </w:rPr>
              <w:t>Reflecteren en feedback</w:t>
            </w:r>
          </w:p>
        </w:tc>
        <w:tc>
          <w:tcPr>
            <w:tcW w:w="7082" w:type="dxa"/>
          </w:tcPr>
          <w:p w14:paraId="15AF2740" w14:textId="77777777" w:rsidR="009E0E2F" w:rsidRPr="009E0E2F" w:rsidRDefault="009E0E2F" w:rsidP="008F7898">
            <w:pPr>
              <w:autoSpaceDE w:val="0"/>
              <w:autoSpaceDN w:val="0"/>
              <w:adjustRightInd w:val="0"/>
              <w:spacing w:line="288" w:lineRule="auto"/>
              <w:rPr>
                <w:rFonts w:asciiTheme="majorHAnsi" w:hAnsiTheme="majorHAnsi" w:cstheme="majorHAnsi"/>
                <w:color w:val="000000"/>
              </w:rPr>
            </w:pPr>
            <w:r w:rsidRPr="009E0E2F">
              <w:rPr>
                <w:rFonts w:asciiTheme="majorHAnsi" w:hAnsiTheme="majorHAnsi" w:cstheme="majorHAnsi"/>
                <w:color w:val="000000"/>
              </w:rPr>
              <w:t xml:space="preserve">Studenten leren beter bij goede checkmomenten vanuit de docenten, omdat van daaruit het begripsniveau en vaardigheidsontwikkeling getoetst en bijgestuurd kan worden. </w:t>
            </w:r>
          </w:p>
        </w:tc>
      </w:tr>
    </w:tbl>
    <w:p w14:paraId="0F5A452B" w14:textId="77777777" w:rsidR="00C152EA" w:rsidRDefault="00C152EA" w:rsidP="009E0E2F">
      <w:pPr>
        <w:rPr>
          <w:lang w:eastAsia="nl-NL"/>
        </w:rPr>
      </w:pPr>
    </w:p>
    <w:p w14:paraId="7496A2CC" w14:textId="16882BB4" w:rsidR="00C152EA" w:rsidRPr="009E0E2F" w:rsidRDefault="00C152EA" w:rsidP="009E0E2F">
      <w:pPr>
        <w:rPr>
          <w:lang w:eastAsia="nl-NL"/>
        </w:rPr>
      </w:pPr>
      <w:r>
        <w:rPr>
          <w:lang w:eastAsia="nl-NL"/>
        </w:rPr>
        <w:t xml:space="preserve">In de volgende paragrafen is de uitwerking hiervan gedetailleerder beschreven. </w:t>
      </w:r>
      <w:r>
        <w:rPr>
          <w:lang w:eastAsia="nl-NL"/>
        </w:rPr>
        <w:br/>
        <w:t xml:space="preserve">in hoofdstuk 7 is een info sheet opgenomen die per leerjaar kernachtig dit samenvat. </w:t>
      </w:r>
    </w:p>
    <w:p w14:paraId="301B1D08" w14:textId="009DCB4A" w:rsidR="00E57F04" w:rsidRDefault="00444C11" w:rsidP="00093088">
      <w:pPr>
        <w:pStyle w:val="DVCGroensubkop"/>
      </w:pPr>
      <w:bookmarkStart w:id="3" w:name="_Toc155737164"/>
      <w:r>
        <w:t xml:space="preserve">2.1 </w:t>
      </w:r>
      <w:r w:rsidR="00E57F04">
        <w:t xml:space="preserve">Hybride </w:t>
      </w:r>
      <w:bookmarkStart w:id="4" w:name="_Hlk155734085"/>
      <w:r w:rsidR="00E57F04">
        <w:t>leeromgeving</w:t>
      </w:r>
      <w:bookmarkEnd w:id="3"/>
      <w:bookmarkEnd w:id="4"/>
    </w:p>
    <w:p w14:paraId="6EE50462" w14:textId="77777777" w:rsidR="003C6DC9" w:rsidRDefault="00E57F04" w:rsidP="003C6DC9">
      <w:pPr>
        <w:pStyle w:val="Geenafstand"/>
        <w:spacing w:line="360" w:lineRule="auto"/>
        <w:ind w:firstLine="360"/>
        <w:jc w:val="both"/>
        <w:rPr>
          <w:rFonts w:cstheme="minorHAnsi"/>
        </w:rPr>
      </w:pPr>
      <w:r w:rsidRPr="00E57F04">
        <w:rPr>
          <w:rFonts w:cstheme="minorHAnsi"/>
        </w:rPr>
        <w:t xml:space="preserve">Binnen het domein Engineering &amp; Mechatronica werken gemeente, het voortgezet, middelbaar beroepsonderwijs, hoger onderwijs en bedrijven samen in een combinatie van leren en innoveren. </w:t>
      </w:r>
      <w:r>
        <w:rPr>
          <w:rFonts w:cstheme="minorHAnsi"/>
        </w:rPr>
        <w:t xml:space="preserve">De leerwerkomgeving van de Duurzaamheidsfabriek is hierbij een bepalende omgeving. </w:t>
      </w:r>
      <w:r w:rsidRPr="00E57F04">
        <w:rPr>
          <w:rFonts w:cstheme="minorHAnsi"/>
        </w:rPr>
        <w:t xml:space="preserve">Het opleidingsteam stelt in al zijn onderwijsactiviteiten de driehoek student – onderwijs – bedrijfsleven centraal. Zij verzorgen immers beroepsgerichte, praktische opleidingen. </w:t>
      </w:r>
    </w:p>
    <w:p w14:paraId="6B50E33A" w14:textId="76D1EFAF" w:rsidR="00E57F04" w:rsidRPr="00E57F04" w:rsidRDefault="00E57F04" w:rsidP="003C6DC9">
      <w:pPr>
        <w:pStyle w:val="Geenafstand"/>
        <w:spacing w:line="360" w:lineRule="auto"/>
        <w:ind w:firstLine="360"/>
        <w:jc w:val="both"/>
        <w:rPr>
          <w:rFonts w:cstheme="minorHAnsi"/>
        </w:rPr>
      </w:pPr>
      <w:r w:rsidRPr="00E57F04">
        <w:rPr>
          <w:rFonts w:cstheme="minorHAnsi"/>
        </w:rPr>
        <w:t>De rol van het bedrijfsleven is daarbij cruciaal, want zij brengen permanent nieuwe innovaties en kennis in, in het onderwijs. Maar ook andersom werkt de versterking: bedrijven kunnen vroegtijdig invloed uitoefenen op de opleidingsinhoud middels hun innovatievraagstukken en studenten worden serieus meegenomen in de onderwijsontwikkeling. Deze samenwerking tussen beroepsonderwijs</w:t>
      </w:r>
      <w:r>
        <w:rPr>
          <w:rFonts w:cstheme="minorHAnsi"/>
        </w:rPr>
        <w:t xml:space="preserve"> (op alle niveaus)</w:t>
      </w:r>
      <w:r w:rsidRPr="00E57F04">
        <w:rPr>
          <w:rFonts w:cstheme="minorHAnsi"/>
        </w:rPr>
        <w:t xml:space="preserve"> en bedrijfsleven komt tot uiting in hybride leeromgevingen</w:t>
      </w:r>
      <w:r>
        <w:rPr>
          <w:rFonts w:cstheme="minorHAnsi"/>
        </w:rPr>
        <w:t xml:space="preserve"> en innovatieprojecten</w:t>
      </w:r>
      <w:r w:rsidRPr="00E57F04">
        <w:rPr>
          <w:rFonts w:cstheme="minorHAnsi"/>
        </w:rPr>
        <w:t>, waar schools leren en werkplekleren in één leeromgeving bij elkaar worden gebracht en met elkaar worden verweven (Zitter &amp; Hoeve, 2012). Daarnaast leren studenten buitenschools het beroep middels beroepspraktijkvorming (</w:t>
      </w:r>
      <w:proofErr w:type="spellStart"/>
      <w:r w:rsidRPr="00E57F04">
        <w:rPr>
          <w:rFonts w:cstheme="minorHAnsi"/>
        </w:rPr>
        <w:t>bpv</w:t>
      </w:r>
      <w:proofErr w:type="spellEnd"/>
      <w:r w:rsidRPr="00E57F04">
        <w:rPr>
          <w:rFonts w:cstheme="minorHAnsi"/>
        </w:rPr>
        <w:t xml:space="preserve">). </w:t>
      </w:r>
    </w:p>
    <w:p w14:paraId="6DEA5E28" w14:textId="77777777" w:rsidR="00E57F04" w:rsidRDefault="00E57F04" w:rsidP="001F06F0">
      <w:pPr>
        <w:autoSpaceDE w:val="0"/>
        <w:autoSpaceDN w:val="0"/>
        <w:adjustRightInd w:val="0"/>
        <w:spacing w:after="0" w:line="288" w:lineRule="auto"/>
        <w:rPr>
          <w:rFonts w:ascii="Calibri" w:hAnsi="Calibri" w:cs="Calibri"/>
          <w:b/>
          <w:bCs/>
          <w:color w:val="000000"/>
        </w:rPr>
      </w:pPr>
    </w:p>
    <w:p w14:paraId="620F309E" w14:textId="40AAC992" w:rsidR="00444C11" w:rsidRDefault="00444C11" w:rsidP="00093088">
      <w:pPr>
        <w:pStyle w:val="DVCGroensubkop"/>
      </w:pPr>
      <w:r>
        <w:br w:type="page"/>
      </w:r>
    </w:p>
    <w:p w14:paraId="1E5ACBA6" w14:textId="55A9B305" w:rsidR="00E57F04" w:rsidRPr="00093088" w:rsidRDefault="00444C11" w:rsidP="00093088">
      <w:pPr>
        <w:pStyle w:val="DVCGroensubkop"/>
      </w:pPr>
      <w:bookmarkStart w:id="5" w:name="_Toc155737165"/>
      <w:r w:rsidRPr="00093088">
        <w:t xml:space="preserve">2.2 </w:t>
      </w:r>
      <w:r w:rsidR="00E57F04" w:rsidRPr="00093088">
        <w:t>Projectgericht onderwijs</w:t>
      </w:r>
      <w:bookmarkEnd w:id="5"/>
    </w:p>
    <w:p w14:paraId="1C43722E" w14:textId="56EE6193" w:rsidR="00E57F04" w:rsidRDefault="00E57F04" w:rsidP="00444C11">
      <w:pPr>
        <w:pStyle w:val="Geenafstand"/>
        <w:spacing w:line="360" w:lineRule="auto"/>
        <w:ind w:firstLine="708"/>
        <w:jc w:val="both"/>
        <w:rPr>
          <w:rFonts w:cstheme="minorHAnsi"/>
        </w:rPr>
      </w:pPr>
      <w:r w:rsidRPr="00444C11">
        <w:rPr>
          <w:rFonts w:cstheme="minorHAnsi"/>
        </w:rPr>
        <w:t xml:space="preserve">In de notitie Aansprekend Onderwijs beschrijft het Da Vinci College hoe zij onderwijs voor zich ziet en op welke wijze zij kennis en vaardigheden overbrengt. Uitgangspunt daarbij is dat het onderwijs is opgebouwd uit projecten. Elke onderwijsperiode staat een project centraal, waarbij de theorie, praktijk en oefening ondersteunend zijn voor het grotere geheel. Van belang bij het onderwijs is dat theorie, praktijk en oefening elkaar regelmatig afwisselen. Zo zullen de </w:t>
      </w:r>
      <w:r w:rsidR="00444C11" w:rsidRPr="00444C11">
        <w:rPr>
          <w:rFonts w:cstheme="minorHAnsi"/>
        </w:rPr>
        <w:t>studenten</w:t>
      </w:r>
      <w:r w:rsidRPr="00444C11">
        <w:rPr>
          <w:rFonts w:cstheme="minorHAnsi"/>
        </w:rPr>
        <w:t xml:space="preserve"> een diverse didactische mix ontvangen, waarbij ze bijvoorbeeld eerst hun voorkennis ophalen middels theorie, hiermee aan de slag gaan middels opdrachten, en hierna weer theorie bijleren. Op deze manier kan just-in-time leren worden toegepast, waarbij de informatie aan de leerlingen wordt gegeven wanneer zij dit nodig hebben. Door leerlingen slechts te voorzien van relevante informatie voor dat moment, wordt het werkgeheugen van de leerlingen verlicht en is er meer plaats om daadwerkelijk leren te laten plaatsvinden (De Jong, 2009; Van </w:t>
      </w:r>
      <w:proofErr w:type="spellStart"/>
      <w:r w:rsidRPr="00444C11">
        <w:rPr>
          <w:rFonts w:cstheme="minorHAnsi"/>
        </w:rPr>
        <w:t>Merriënboer</w:t>
      </w:r>
      <w:proofErr w:type="spellEnd"/>
      <w:r w:rsidRPr="00444C11">
        <w:rPr>
          <w:rFonts w:cstheme="minorHAnsi"/>
        </w:rPr>
        <w:t xml:space="preserve">, &amp; </w:t>
      </w:r>
      <w:proofErr w:type="spellStart"/>
      <w:r w:rsidRPr="00444C11">
        <w:rPr>
          <w:rFonts w:cstheme="minorHAnsi"/>
        </w:rPr>
        <w:t>Kirschner</w:t>
      </w:r>
      <w:proofErr w:type="spellEnd"/>
      <w:r w:rsidRPr="00444C11">
        <w:rPr>
          <w:rFonts w:cstheme="minorHAnsi"/>
        </w:rPr>
        <w:t>, 2013). Deze vastgestelde just-in-time informatie wordt ongevraagd aangeboden</w:t>
      </w:r>
      <w:r w:rsidR="00444C11" w:rsidRPr="00444C11">
        <w:rPr>
          <w:rFonts w:cstheme="minorHAnsi"/>
        </w:rPr>
        <w:t xml:space="preserve"> op door de docent vooraf bepaalde en geplande momenten.</w:t>
      </w:r>
      <w:r w:rsidR="00444C11" w:rsidRPr="00444C11">
        <w:rPr>
          <w:rStyle w:val="Voetnootmarkering"/>
          <w:rFonts w:cstheme="minorHAnsi"/>
        </w:rPr>
        <w:footnoteReference w:id="2"/>
      </w:r>
      <w:r w:rsidRPr="00444C11">
        <w:rPr>
          <w:rFonts w:cstheme="minorHAnsi"/>
        </w:rPr>
        <w:t xml:space="preserve"> </w:t>
      </w:r>
    </w:p>
    <w:p w14:paraId="6B6BC9A7" w14:textId="339CEBF7" w:rsidR="00444C11" w:rsidRDefault="00444C11" w:rsidP="00444C11">
      <w:pPr>
        <w:pStyle w:val="Geenafstand"/>
        <w:spacing w:line="360" w:lineRule="auto"/>
        <w:rPr>
          <w:rFonts w:cstheme="minorHAnsi"/>
        </w:rPr>
      </w:pPr>
    </w:p>
    <w:p w14:paraId="7E166545" w14:textId="10977DE1" w:rsidR="00444C11" w:rsidRPr="00444C11" w:rsidRDefault="00444C11" w:rsidP="00444C11">
      <w:pPr>
        <w:autoSpaceDE w:val="0"/>
        <w:autoSpaceDN w:val="0"/>
        <w:adjustRightInd w:val="0"/>
        <w:spacing w:after="0" w:line="360" w:lineRule="auto"/>
        <w:jc w:val="both"/>
        <w:rPr>
          <w:rFonts w:ascii="Calibri" w:hAnsi="Calibri" w:cs="Calibri"/>
          <w:i/>
          <w:iCs/>
          <w:color w:val="000000"/>
        </w:rPr>
      </w:pPr>
      <w:r w:rsidRPr="00444C11">
        <w:rPr>
          <w:noProof/>
        </w:rPr>
        <w:drawing>
          <wp:anchor distT="0" distB="0" distL="114300" distR="114300" simplePos="0" relativeHeight="251658240" behindDoc="0" locked="0" layoutInCell="1" allowOverlap="1" wp14:anchorId="0E872591" wp14:editId="1EC4E0A8">
            <wp:simplePos x="0" y="0"/>
            <wp:positionH relativeFrom="margin">
              <wp:align>right</wp:align>
            </wp:positionH>
            <wp:positionV relativeFrom="paragraph">
              <wp:posOffset>82682</wp:posOffset>
            </wp:positionV>
            <wp:extent cx="2876550" cy="2795905"/>
            <wp:effectExtent l="19050" t="19050" r="19050" b="2349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76550" cy="27959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cstheme="minorHAnsi"/>
        </w:rPr>
        <w:tab/>
        <w:t xml:space="preserve">Door het </w:t>
      </w:r>
      <w:r w:rsidRPr="00444C11">
        <w:rPr>
          <w:rFonts w:cstheme="minorHAnsi"/>
        </w:rPr>
        <w:t xml:space="preserve">project centraal te stellen in een onderwijsperiode organiseren we betekenisvol onderwijs. Dit houdt concreet in: </w:t>
      </w:r>
      <w:r w:rsidRPr="00444C11">
        <w:rPr>
          <w:rFonts w:ascii="Calibri" w:hAnsi="Calibri" w:cs="Calibri"/>
          <w:i/>
          <w:iCs/>
          <w:color w:val="000000"/>
        </w:rPr>
        <w:t>“onderwijs passend bij de fase van de opleiding en het beroep, in combinatie met marktontwikkelingen.“</w:t>
      </w:r>
    </w:p>
    <w:p w14:paraId="310B3782" w14:textId="0A419255" w:rsidR="001F06F0" w:rsidRPr="00444C11" w:rsidRDefault="001F06F0" w:rsidP="00444C11">
      <w:pPr>
        <w:autoSpaceDE w:val="0"/>
        <w:autoSpaceDN w:val="0"/>
        <w:adjustRightInd w:val="0"/>
        <w:spacing w:after="0" w:line="360" w:lineRule="auto"/>
        <w:rPr>
          <w:rFonts w:ascii="Calibri" w:hAnsi="Calibri" w:cs="Calibri"/>
          <w:color w:val="000000"/>
        </w:rPr>
      </w:pPr>
    </w:p>
    <w:p w14:paraId="15E2F094" w14:textId="00079FA9" w:rsidR="001F06F0" w:rsidRPr="00444C11" w:rsidRDefault="001F06F0" w:rsidP="00444C11">
      <w:pPr>
        <w:autoSpaceDE w:val="0"/>
        <w:autoSpaceDN w:val="0"/>
        <w:adjustRightInd w:val="0"/>
        <w:spacing w:after="0" w:line="360" w:lineRule="auto"/>
        <w:jc w:val="both"/>
        <w:rPr>
          <w:rFonts w:ascii="Calibri" w:hAnsi="Calibri" w:cs="Calibri"/>
          <w:color w:val="000000"/>
        </w:rPr>
      </w:pPr>
      <w:r w:rsidRPr="00444C11">
        <w:rPr>
          <w:rFonts w:ascii="Calibri" w:hAnsi="Calibri" w:cs="Calibri"/>
          <w:color w:val="000000"/>
        </w:rPr>
        <w:t>De betrokkenheid van het bedrijfsleven kenmerkt het project. Dit kan klein zijn middels gastlessen, fysieke middelen die beschikbaar zijn in de leeromgeving of als formele opdrachtgever van het project.</w:t>
      </w:r>
    </w:p>
    <w:p w14:paraId="3F84B8A3" w14:textId="6A45B123" w:rsidR="00444C11" w:rsidRDefault="00444C11">
      <w:pPr>
        <w:rPr>
          <w:rFonts w:ascii="Calibri" w:hAnsi="Calibri" w:cs="Calibri"/>
          <w:color w:val="000000"/>
          <w:sz w:val="24"/>
          <w:szCs w:val="24"/>
        </w:rPr>
      </w:pPr>
      <w:r>
        <w:rPr>
          <w:rFonts w:ascii="Calibri" w:hAnsi="Calibri" w:cs="Calibri"/>
          <w:color w:val="000000"/>
          <w:sz w:val="24"/>
          <w:szCs w:val="24"/>
        </w:rPr>
        <w:br w:type="page"/>
      </w:r>
    </w:p>
    <w:p w14:paraId="2F05DE49" w14:textId="2F3E9B5E" w:rsidR="00705F5A" w:rsidRPr="00A93DAB" w:rsidRDefault="00705F5A" w:rsidP="00093088">
      <w:pPr>
        <w:pStyle w:val="DVCgroen"/>
      </w:pPr>
      <w:bookmarkStart w:id="6" w:name="_Toc155737166"/>
      <w:r w:rsidRPr="00A93DAB">
        <w:t>PEDAGOGISCHE VISIE</w:t>
      </w:r>
      <w:bookmarkEnd w:id="6"/>
    </w:p>
    <w:p w14:paraId="3792870D" w14:textId="77777777" w:rsidR="009921A2" w:rsidRPr="009921A2" w:rsidRDefault="009921A2" w:rsidP="00093088">
      <w:pPr>
        <w:pStyle w:val="DVCGroensubkop"/>
      </w:pPr>
      <w:bookmarkStart w:id="7" w:name="_Toc155737167"/>
      <w:r w:rsidRPr="009921A2">
        <w:t>3.1 Generieke leerdoelen per jaar</w:t>
      </w:r>
      <w:bookmarkEnd w:id="7"/>
    </w:p>
    <w:p w14:paraId="074750ED" w14:textId="77777777" w:rsidR="003C6DC9" w:rsidRDefault="00444C11" w:rsidP="003C6DC9">
      <w:pPr>
        <w:spacing w:line="360" w:lineRule="auto"/>
        <w:ind w:firstLine="360"/>
        <w:rPr>
          <w:rFonts w:ascii="Calibri" w:hAnsi="Calibri" w:cs="Calibri"/>
          <w:color w:val="000000"/>
        </w:rPr>
      </w:pPr>
      <w:r w:rsidRPr="003C6DC9">
        <w:rPr>
          <w:rFonts w:ascii="Calibri" w:hAnsi="Calibri" w:cs="Calibri"/>
          <w:color w:val="000000"/>
        </w:rPr>
        <w:t xml:space="preserve">De ontwikkeling van een startende student naar een beginnend beroepsbeoefenaar vraagt per ontwikkelingsfase om een andere benadering van de onderwijsmethodieken, de intensiteit van begeleiding en de wijze van begeleiding. </w:t>
      </w:r>
    </w:p>
    <w:p w14:paraId="77AC47F5" w14:textId="62238237" w:rsidR="00444C11" w:rsidRPr="003C6DC9" w:rsidRDefault="00444C11" w:rsidP="003C6DC9">
      <w:pPr>
        <w:spacing w:line="360" w:lineRule="auto"/>
        <w:ind w:firstLine="360"/>
        <w:rPr>
          <w:rFonts w:ascii="Calibri" w:hAnsi="Calibri" w:cs="Calibri"/>
          <w:color w:val="000000"/>
        </w:rPr>
      </w:pPr>
      <w:r w:rsidRPr="003C6DC9">
        <w:rPr>
          <w:rFonts w:ascii="Calibri" w:hAnsi="Calibri" w:cs="Calibri"/>
          <w:color w:val="000000"/>
        </w:rPr>
        <w:t xml:space="preserve">Per leerjaar zijn er, naast de beroepsgerichte leerdoelen, generieke en </w:t>
      </w:r>
      <w:proofErr w:type="spellStart"/>
      <w:r w:rsidRPr="003C6DC9">
        <w:rPr>
          <w:rFonts w:ascii="Calibri" w:hAnsi="Calibri" w:cs="Calibri"/>
          <w:color w:val="000000"/>
        </w:rPr>
        <w:t>persoonleijke</w:t>
      </w:r>
      <w:proofErr w:type="spellEnd"/>
      <w:r w:rsidRPr="003C6DC9">
        <w:rPr>
          <w:rFonts w:ascii="Calibri" w:hAnsi="Calibri" w:cs="Calibri"/>
          <w:color w:val="000000"/>
        </w:rPr>
        <w:t xml:space="preserve"> leerdoelen bepaald voor onze studenten. Met daarbij de centrale vraag; hoe kijken we naar onze studenten? En wat willen we dat een student heeft bereikt op persoonlijk vlak aan het einde van het leerjaar? </w:t>
      </w:r>
    </w:p>
    <w:tbl>
      <w:tblPr>
        <w:tblStyle w:val="Tabelraster"/>
        <w:tblW w:w="0" w:type="auto"/>
        <w:tblLook w:val="04A0" w:firstRow="1" w:lastRow="0" w:firstColumn="1" w:lastColumn="0" w:noHBand="0" w:noVBand="1"/>
      </w:tblPr>
      <w:tblGrid>
        <w:gridCol w:w="4106"/>
        <w:gridCol w:w="425"/>
        <w:gridCol w:w="4531"/>
      </w:tblGrid>
      <w:tr w:rsidR="00C83C7E" w:rsidRPr="00C83C7E" w14:paraId="502CEF91" w14:textId="77777777" w:rsidTr="008F7898">
        <w:tc>
          <w:tcPr>
            <w:tcW w:w="4106" w:type="dxa"/>
            <w:shd w:val="clear" w:color="auto" w:fill="4CB7CE"/>
          </w:tcPr>
          <w:p w14:paraId="59C52400" w14:textId="2F3340F2" w:rsidR="00C83C7E" w:rsidRPr="00C83C7E" w:rsidRDefault="00C83C7E" w:rsidP="008F7898">
            <w:pPr>
              <w:pStyle w:val="Geenafstand"/>
              <w:rPr>
                <w:b/>
                <w:bCs/>
              </w:rPr>
            </w:pPr>
            <w:r w:rsidRPr="00C83C7E">
              <w:rPr>
                <w:b/>
                <w:bCs/>
              </w:rPr>
              <w:t>Leerjaar 1</w:t>
            </w:r>
          </w:p>
        </w:tc>
        <w:tc>
          <w:tcPr>
            <w:tcW w:w="425" w:type="dxa"/>
            <w:tcBorders>
              <w:top w:val="single" w:sz="4" w:space="0" w:color="FFFFFF" w:themeColor="background1"/>
              <w:bottom w:val="single" w:sz="4" w:space="0" w:color="FFFFFF" w:themeColor="background1"/>
            </w:tcBorders>
          </w:tcPr>
          <w:p w14:paraId="7B0306A3" w14:textId="77777777" w:rsidR="00C83C7E" w:rsidRPr="00C83C7E" w:rsidRDefault="00C83C7E" w:rsidP="008F7898">
            <w:pPr>
              <w:rPr>
                <w:b/>
                <w:bCs/>
              </w:rPr>
            </w:pPr>
          </w:p>
        </w:tc>
        <w:tc>
          <w:tcPr>
            <w:tcW w:w="4531" w:type="dxa"/>
            <w:shd w:val="clear" w:color="auto" w:fill="4CB7CE"/>
          </w:tcPr>
          <w:p w14:paraId="3E2297F9" w14:textId="77AB9087" w:rsidR="00C83C7E" w:rsidRPr="00C83C7E" w:rsidRDefault="00C83C7E" w:rsidP="008F7898">
            <w:pPr>
              <w:pStyle w:val="Geenafstand"/>
              <w:rPr>
                <w:b/>
                <w:bCs/>
              </w:rPr>
            </w:pPr>
            <w:r w:rsidRPr="00C83C7E">
              <w:rPr>
                <w:b/>
                <w:bCs/>
              </w:rPr>
              <w:t>Leerjaar 2</w:t>
            </w:r>
          </w:p>
        </w:tc>
      </w:tr>
      <w:tr w:rsidR="00C83C7E" w:rsidRPr="00C83C7E" w14:paraId="677E7DBB" w14:textId="77777777" w:rsidTr="008F7898">
        <w:tc>
          <w:tcPr>
            <w:tcW w:w="4106" w:type="dxa"/>
          </w:tcPr>
          <w:p w14:paraId="4C1DF354" w14:textId="7FDB308E"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Ontdek je zelf, je klas en de opleiding</w:t>
            </w:r>
          </w:p>
          <w:p w14:paraId="340CB841" w14:textId="25A3FE3C"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Bevestiging van studiekeuze</w:t>
            </w:r>
          </w:p>
          <w:p w14:paraId="67056E2D" w14:textId="43F63A1A"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 xml:space="preserve">Leren </w:t>
            </w:r>
            <w:proofErr w:type="spellStart"/>
            <w:r w:rsidRPr="00C83C7E">
              <w:rPr>
                <w:rFonts w:ascii="Calibri" w:hAnsi="Calibri" w:cs="Calibri"/>
                <w:color w:val="000000"/>
              </w:rPr>
              <w:t>Leren</w:t>
            </w:r>
            <w:proofErr w:type="spellEnd"/>
            <w:r w:rsidRPr="00C83C7E">
              <w:rPr>
                <w:rFonts w:ascii="Calibri" w:hAnsi="Calibri" w:cs="Calibri"/>
                <w:color w:val="000000"/>
              </w:rPr>
              <w:t xml:space="preserve"> &amp; Leren Falen</w:t>
            </w:r>
          </w:p>
          <w:p w14:paraId="5660A903" w14:textId="124802D3"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Inzicht in uitstroomrichtingen</w:t>
            </w:r>
          </w:p>
          <w:p w14:paraId="5540AACF" w14:textId="556C5B83"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Leren samenwerken / begeleid worden</w:t>
            </w:r>
          </w:p>
          <w:p w14:paraId="2CE5B56C" w14:textId="0BF90574"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Veiligheidsbewust werken</w:t>
            </w:r>
          </w:p>
          <w:p w14:paraId="036DAB22" w14:textId="0C02E9C2"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Kennismaken beroepenveld</w:t>
            </w:r>
          </w:p>
          <w:p w14:paraId="214AE1FD" w14:textId="1D823324"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Omgang machines</w:t>
            </w:r>
          </w:p>
          <w:p w14:paraId="1F833CBD" w14:textId="450E2E95" w:rsidR="00C83C7E" w:rsidRPr="00C83C7E" w:rsidRDefault="00C83C7E" w:rsidP="008F7898">
            <w:pPr>
              <w:pStyle w:val="Geenafstand"/>
            </w:pPr>
          </w:p>
        </w:tc>
        <w:tc>
          <w:tcPr>
            <w:tcW w:w="425" w:type="dxa"/>
            <w:tcBorders>
              <w:top w:val="single" w:sz="4" w:space="0" w:color="FFFFFF" w:themeColor="background1"/>
              <w:bottom w:val="single" w:sz="4" w:space="0" w:color="FFFFFF" w:themeColor="background1"/>
            </w:tcBorders>
          </w:tcPr>
          <w:p w14:paraId="08BDE180" w14:textId="77777777" w:rsidR="00C83C7E" w:rsidRPr="00C83C7E" w:rsidRDefault="00C83C7E" w:rsidP="008F7898">
            <w:pPr>
              <w:pStyle w:val="Geenafstand"/>
            </w:pPr>
          </w:p>
        </w:tc>
        <w:tc>
          <w:tcPr>
            <w:tcW w:w="4531" w:type="dxa"/>
          </w:tcPr>
          <w:p w14:paraId="2C79B7E3" w14:textId="2E4D4B7D"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Kritische student</w:t>
            </w:r>
          </w:p>
          <w:p w14:paraId="54905555" w14:textId="23148BFA"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Verantwoordelijkheid</w:t>
            </w:r>
          </w:p>
          <w:p w14:paraId="40267DDD" w14:textId="615A2994"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Vakspecifieke basiskennis/vaardigheden</w:t>
            </w:r>
          </w:p>
          <w:p w14:paraId="1FB754EA" w14:textId="09053F34"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Verband theorie/praktijk doorzien en ervaren</w:t>
            </w:r>
          </w:p>
          <w:p w14:paraId="57414F60" w14:textId="00A28ECB"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Samenwerken stimuleren</w:t>
            </w:r>
          </w:p>
          <w:p w14:paraId="7F8F02D1" w14:textId="0A81FA29"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Persoonlijke kwaliteiten kennen</w:t>
            </w:r>
          </w:p>
          <w:p w14:paraId="2C6C102D" w14:textId="71FCC01F"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Zelfreflectie ontwikkeld</w:t>
            </w:r>
          </w:p>
          <w:p w14:paraId="68A39B02" w14:textId="77777777" w:rsidR="00C83C7E" w:rsidRPr="00C83C7E" w:rsidRDefault="00C83C7E" w:rsidP="008F7898"/>
        </w:tc>
      </w:tr>
      <w:tr w:rsidR="00C83C7E" w:rsidRPr="00C83C7E" w14:paraId="6501141D" w14:textId="77777777" w:rsidTr="008F7898">
        <w:tc>
          <w:tcPr>
            <w:tcW w:w="4106" w:type="dxa"/>
            <w:tcBorders>
              <w:left w:val="single" w:sz="4" w:space="0" w:color="FFFFFF" w:themeColor="background1"/>
              <w:right w:val="single" w:sz="4" w:space="0" w:color="FFFFFF" w:themeColor="background1"/>
            </w:tcBorders>
          </w:tcPr>
          <w:p w14:paraId="7AAA5F3F" w14:textId="77777777" w:rsidR="00C83C7E" w:rsidRPr="00C83C7E" w:rsidRDefault="00C83C7E" w:rsidP="008F7898">
            <w:pPr>
              <w:pStyle w:val="Geenafstand"/>
            </w:pP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14FECD" w14:textId="77777777" w:rsidR="00C83C7E" w:rsidRPr="00C83C7E" w:rsidRDefault="00C83C7E" w:rsidP="008F7898">
            <w:pPr>
              <w:pStyle w:val="Geenafstand"/>
            </w:pPr>
          </w:p>
        </w:tc>
        <w:tc>
          <w:tcPr>
            <w:tcW w:w="4531" w:type="dxa"/>
            <w:tcBorders>
              <w:left w:val="single" w:sz="4" w:space="0" w:color="FFFFFF" w:themeColor="background1"/>
              <w:right w:val="single" w:sz="4" w:space="0" w:color="FFFFFF" w:themeColor="background1"/>
            </w:tcBorders>
          </w:tcPr>
          <w:p w14:paraId="417FF5AF" w14:textId="77777777" w:rsidR="00C83C7E" w:rsidRPr="00C83C7E" w:rsidRDefault="00C83C7E" w:rsidP="008F7898">
            <w:pPr>
              <w:pStyle w:val="Geenafstand"/>
            </w:pPr>
          </w:p>
        </w:tc>
      </w:tr>
      <w:tr w:rsidR="00C83C7E" w:rsidRPr="00C83C7E" w14:paraId="1D2C21A2" w14:textId="77777777" w:rsidTr="008F7898">
        <w:tc>
          <w:tcPr>
            <w:tcW w:w="4106" w:type="dxa"/>
            <w:shd w:val="clear" w:color="auto" w:fill="4CB7CE"/>
          </w:tcPr>
          <w:p w14:paraId="756D78B2" w14:textId="2173BE45" w:rsidR="00C83C7E" w:rsidRPr="00C83C7E" w:rsidRDefault="00C83C7E" w:rsidP="008F7898">
            <w:pPr>
              <w:pStyle w:val="Geenafstand"/>
              <w:rPr>
                <w:b/>
                <w:bCs/>
              </w:rPr>
            </w:pPr>
            <w:r w:rsidRPr="00C83C7E">
              <w:rPr>
                <w:b/>
                <w:bCs/>
              </w:rPr>
              <w:t>Leerjaar 3</w:t>
            </w:r>
          </w:p>
        </w:tc>
        <w:tc>
          <w:tcPr>
            <w:tcW w:w="425" w:type="dxa"/>
            <w:tcBorders>
              <w:top w:val="single" w:sz="4" w:space="0" w:color="FFFFFF" w:themeColor="background1"/>
              <w:bottom w:val="single" w:sz="4" w:space="0" w:color="FFFFFF" w:themeColor="background1"/>
            </w:tcBorders>
          </w:tcPr>
          <w:p w14:paraId="03BC2E8B" w14:textId="77777777" w:rsidR="00C83C7E" w:rsidRPr="00C83C7E" w:rsidRDefault="00C83C7E" w:rsidP="008F7898">
            <w:pPr>
              <w:pStyle w:val="Geenafstand"/>
              <w:rPr>
                <w:b/>
                <w:bCs/>
              </w:rPr>
            </w:pPr>
          </w:p>
        </w:tc>
        <w:tc>
          <w:tcPr>
            <w:tcW w:w="4531" w:type="dxa"/>
            <w:shd w:val="clear" w:color="auto" w:fill="4CB7CE"/>
          </w:tcPr>
          <w:p w14:paraId="655230EF" w14:textId="6666D7CC" w:rsidR="00C83C7E" w:rsidRPr="00C83C7E" w:rsidRDefault="00C83C7E" w:rsidP="008F7898">
            <w:pPr>
              <w:pStyle w:val="Geenafstand"/>
              <w:rPr>
                <w:b/>
                <w:bCs/>
              </w:rPr>
            </w:pPr>
            <w:r w:rsidRPr="00C83C7E">
              <w:rPr>
                <w:b/>
                <w:bCs/>
              </w:rPr>
              <w:t>Leerjaar 4</w:t>
            </w:r>
          </w:p>
        </w:tc>
      </w:tr>
      <w:tr w:rsidR="00C83C7E" w:rsidRPr="00C83C7E" w14:paraId="16A7C026" w14:textId="77777777" w:rsidTr="008F7898">
        <w:tc>
          <w:tcPr>
            <w:tcW w:w="4106" w:type="dxa"/>
          </w:tcPr>
          <w:p w14:paraId="126D3CC2" w14:textId="7FCB6370" w:rsidR="00C83C7E" w:rsidRPr="00C83C7E" w:rsidRDefault="00C83C7E" w:rsidP="00C83C7E">
            <w:r w:rsidRPr="00C83C7E">
              <w:t>• Professionele student</w:t>
            </w:r>
          </w:p>
          <w:p w14:paraId="03C0A510" w14:textId="5D93B10B" w:rsidR="00C83C7E" w:rsidRPr="00C83C7E" w:rsidRDefault="00C83C7E" w:rsidP="00C83C7E">
            <w:r w:rsidRPr="00C83C7E">
              <w:t>• Verdieping van kennis en vaardigheden</w:t>
            </w:r>
          </w:p>
          <w:p w14:paraId="10890E56" w14:textId="40F0B658" w:rsidR="00C83C7E" w:rsidRPr="00C83C7E" w:rsidRDefault="00C83C7E" w:rsidP="00C83C7E">
            <w:r w:rsidRPr="00C83C7E">
              <w:t>• Verband theorie/praktijk toepassen</w:t>
            </w:r>
          </w:p>
          <w:p w14:paraId="74F7C391" w14:textId="68D00982" w:rsidR="00C83C7E" w:rsidRPr="00C83C7E" w:rsidRDefault="00C83C7E" w:rsidP="00C83C7E">
            <w:r w:rsidRPr="00C83C7E">
              <w:t>• Creativiteit ontwikkelen</w:t>
            </w:r>
          </w:p>
          <w:p w14:paraId="60169912" w14:textId="7EE728D3" w:rsidR="00C83C7E" w:rsidRPr="00C83C7E" w:rsidRDefault="00C83C7E" w:rsidP="00C83C7E">
            <w:r w:rsidRPr="00C83C7E">
              <w:t>• Teamverband</w:t>
            </w:r>
          </w:p>
          <w:p w14:paraId="48A3BCD9" w14:textId="77777777" w:rsidR="00C83C7E" w:rsidRPr="00C83C7E" w:rsidRDefault="00C83C7E" w:rsidP="008F7898">
            <w:pPr>
              <w:pStyle w:val="Geenafstand"/>
            </w:pPr>
          </w:p>
          <w:p w14:paraId="32BEB6CE" w14:textId="65D6D6C5" w:rsidR="00C83C7E" w:rsidRPr="00203C8D" w:rsidRDefault="00C83C7E" w:rsidP="008F7898">
            <w:pPr>
              <w:pStyle w:val="Geenafstand"/>
              <w:rPr>
                <w:i/>
                <w:iCs/>
              </w:rPr>
            </w:pPr>
            <w:r w:rsidRPr="00203C8D">
              <w:rPr>
                <w:i/>
                <w:iCs/>
              </w:rPr>
              <w:t xml:space="preserve">&gt; Optie tot diplomering </w:t>
            </w:r>
            <w:proofErr w:type="spellStart"/>
            <w:r w:rsidRPr="00203C8D">
              <w:rPr>
                <w:i/>
                <w:iCs/>
              </w:rPr>
              <w:t>mechatronica</w:t>
            </w:r>
            <w:proofErr w:type="spellEnd"/>
          </w:p>
        </w:tc>
        <w:tc>
          <w:tcPr>
            <w:tcW w:w="425" w:type="dxa"/>
            <w:tcBorders>
              <w:top w:val="single" w:sz="4" w:space="0" w:color="FFFFFF" w:themeColor="background1"/>
              <w:bottom w:val="single" w:sz="4" w:space="0" w:color="FFFFFF" w:themeColor="background1"/>
            </w:tcBorders>
          </w:tcPr>
          <w:p w14:paraId="5977CAB0" w14:textId="77777777" w:rsidR="00C83C7E" w:rsidRPr="00C83C7E" w:rsidRDefault="00C83C7E" w:rsidP="008F7898">
            <w:pPr>
              <w:pStyle w:val="Geenafstand"/>
            </w:pPr>
          </w:p>
        </w:tc>
        <w:tc>
          <w:tcPr>
            <w:tcW w:w="4531" w:type="dxa"/>
          </w:tcPr>
          <w:p w14:paraId="4D470C81" w14:textId="5DDD7050"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Professionele vakman</w:t>
            </w:r>
          </w:p>
          <w:p w14:paraId="39B79E56" w14:textId="4D964266"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Kritische werknemer</w:t>
            </w:r>
          </w:p>
          <w:p w14:paraId="54420B2E" w14:textId="13380FD3"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Probleem oplosser</w:t>
            </w:r>
          </w:p>
          <w:p w14:paraId="04B3B78F" w14:textId="360990C3"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Verbanden kunnen zien</w:t>
            </w:r>
          </w:p>
          <w:p w14:paraId="7D95A63D" w14:textId="3762FEB1"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In oplossingen denken</w:t>
            </w:r>
          </w:p>
          <w:p w14:paraId="71176253" w14:textId="3C8303C4" w:rsidR="00C83C7E" w:rsidRPr="00C83C7E" w:rsidRDefault="00C83C7E" w:rsidP="00C83C7E">
            <w:pPr>
              <w:rPr>
                <w:rFonts w:ascii="Calibri" w:hAnsi="Calibri" w:cs="Calibri"/>
                <w:color w:val="000000"/>
              </w:rPr>
            </w:pPr>
            <w:r w:rsidRPr="00C83C7E">
              <w:t xml:space="preserve">• </w:t>
            </w:r>
            <w:r w:rsidRPr="00C83C7E">
              <w:rPr>
                <w:rFonts w:ascii="Calibri" w:hAnsi="Calibri" w:cs="Calibri"/>
                <w:color w:val="000000"/>
              </w:rPr>
              <w:t>Specialist</w:t>
            </w:r>
          </w:p>
          <w:p w14:paraId="3D3D5CF9" w14:textId="77777777" w:rsidR="00C83C7E" w:rsidRPr="00C83C7E" w:rsidRDefault="00C83C7E" w:rsidP="008F7898">
            <w:pPr>
              <w:pStyle w:val="Geenafstand"/>
            </w:pPr>
          </w:p>
          <w:p w14:paraId="709170F8" w14:textId="30C13E20" w:rsidR="00C83C7E" w:rsidRPr="00203C8D" w:rsidRDefault="00C83C7E" w:rsidP="008F7898">
            <w:pPr>
              <w:pStyle w:val="Geenafstand"/>
              <w:rPr>
                <w:i/>
                <w:iCs/>
              </w:rPr>
            </w:pPr>
            <w:r w:rsidRPr="00203C8D">
              <w:rPr>
                <w:i/>
                <w:iCs/>
              </w:rPr>
              <w:t xml:space="preserve">&gt; Diplomering Technicus Engineering en doorstroom naar HBO en/of werk. </w:t>
            </w:r>
          </w:p>
        </w:tc>
      </w:tr>
    </w:tbl>
    <w:p w14:paraId="7AA9197A" w14:textId="79B14B7F" w:rsidR="00184B06" w:rsidRDefault="00184B06">
      <w:pPr>
        <w:rPr>
          <w:rFonts w:ascii="Calibri" w:hAnsi="Calibri" w:cs="Calibri"/>
          <w:color w:val="000000"/>
          <w:sz w:val="24"/>
          <w:szCs w:val="24"/>
        </w:rPr>
      </w:pPr>
      <w:r>
        <w:rPr>
          <w:rFonts w:ascii="Calibri" w:hAnsi="Calibri" w:cs="Calibri"/>
          <w:color w:val="000000"/>
          <w:sz w:val="24"/>
          <w:szCs w:val="24"/>
        </w:rPr>
        <w:br w:type="page"/>
      </w:r>
    </w:p>
    <w:p w14:paraId="4BE01CD0" w14:textId="18E24814" w:rsidR="001F06F0" w:rsidRPr="009921A2" w:rsidRDefault="009921A2" w:rsidP="00093088">
      <w:pPr>
        <w:pStyle w:val="DVCgroen"/>
      </w:pPr>
      <w:bookmarkStart w:id="8" w:name="_Toc155737168"/>
      <w:r w:rsidRPr="009921A2">
        <w:t>DIDACTISCHE VISIE</w:t>
      </w:r>
      <w:bookmarkEnd w:id="8"/>
    </w:p>
    <w:p w14:paraId="749D9C4E" w14:textId="77777777" w:rsidR="00C83C7E" w:rsidRDefault="009921A2" w:rsidP="00093088">
      <w:pPr>
        <w:pStyle w:val="DVCGroensubkop"/>
      </w:pPr>
      <w:bookmarkStart w:id="9" w:name="_Toc155737169"/>
      <w:r>
        <w:t>4.1</w:t>
      </w:r>
      <w:r w:rsidR="001F06F0">
        <w:t xml:space="preserve">. </w:t>
      </w:r>
      <w:r w:rsidR="00C83C7E">
        <w:t>Onderbouw / bovenbouw</w:t>
      </w:r>
      <w:bookmarkEnd w:id="9"/>
    </w:p>
    <w:p w14:paraId="6AC0A780" w14:textId="0278E92A" w:rsidR="00C83C7E" w:rsidRDefault="00C83C7E" w:rsidP="004B2EE2">
      <w:pPr>
        <w:autoSpaceDE w:val="0"/>
        <w:autoSpaceDN w:val="0"/>
        <w:adjustRightInd w:val="0"/>
        <w:spacing w:after="0" w:line="360" w:lineRule="auto"/>
        <w:ind w:firstLine="708"/>
        <w:rPr>
          <w:rFonts w:ascii="Calibri" w:hAnsi="Calibri" w:cs="Calibri"/>
          <w:color w:val="000000"/>
        </w:rPr>
      </w:pPr>
      <w:r w:rsidRPr="00203C8D">
        <w:rPr>
          <w:rFonts w:ascii="Calibri" w:hAnsi="Calibri" w:cs="Calibri"/>
          <w:color w:val="000000"/>
        </w:rPr>
        <w:t>In ons onderwijsontwerp maken we een duidelijk onderscheid tussen leerjaar 1 + 2</w:t>
      </w:r>
      <w:r w:rsidR="00203C8D" w:rsidRPr="00203C8D">
        <w:rPr>
          <w:rFonts w:ascii="Calibri" w:hAnsi="Calibri" w:cs="Calibri"/>
          <w:color w:val="000000"/>
        </w:rPr>
        <w:t xml:space="preserve"> (onderbouw)</w:t>
      </w:r>
      <w:r w:rsidRPr="00203C8D">
        <w:rPr>
          <w:rFonts w:ascii="Calibri" w:hAnsi="Calibri" w:cs="Calibri"/>
          <w:color w:val="000000"/>
        </w:rPr>
        <w:t>, en leerjaar 3 + 4</w:t>
      </w:r>
      <w:r w:rsidR="00203C8D" w:rsidRPr="00203C8D">
        <w:rPr>
          <w:rFonts w:ascii="Calibri" w:hAnsi="Calibri" w:cs="Calibri"/>
          <w:color w:val="000000"/>
        </w:rPr>
        <w:t xml:space="preserve"> (bovenbouw)</w:t>
      </w:r>
      <w:r w:rsidRPr="00203C8D">
        <w:rPr>
          <w:rFonts w:ascii="Calibri" w:hAnsi="Calibri" w:cs="Calibri"/>
          <w:color w:val="000000"/>
        </w:rPr>
        <w:t xml:space="preserve">. In </w:t>
      </w:r>
      <w:r w:rsidR="00203C8D" w:rsidRPr="00203C8D">
        <w:rPr>
          <w:rFonts w:ascii="Calibri" w:hAnsi="Calibri" w:cs="Calibri"/>
          <w:color w:val="000000"/>
        </w:rPr>
        <w:t xml:space="preserve">de onderbouw leren we studenten alle benodigde basiskennis, kennis en beroepsvaardigheden en praktische skills aan de hand van vooraf geconstrueerde projecten. Op deze wijze hebben we direct invloed op wat een student leert en kan, en bewaken we zo de minimaal benodigde kennis en vaardigheden om in de bovenbouw te kunnen werken aan vakspecialistische verdieping en innovatievraagstukken in samenwerking met hbo, andere mbo opleidingen en het bedrijfsleven. </w:t>
      </w:r>
    </w:p>
    <w:p w14:paraId="4F582DBA" w14:textId="77777777" w:rsidR="004B2EE2" w:rsidRPr="004B2EE2" w:rsidRDefault="004B2EE2" w:rsidP="004B2EE2">
      <w:pPr>
        <w:autoSpaceDE w:val="0"/>
        <w:autoSpaceDN w:val="0"/>
        <w:adjustRightInd w:val="0"/>
        <w:spacing w:after="0" w:line="360" w:lineRule="auto"/>
        <w:ind w:firstLine="708"/>
        <w:rPr>
          <w:rFonts w:ascii="Calibri" w:hAnsi="Calibri" w:cs="Calibri"/>
          <w:color w:val="000000"/>
        </w:rPr>
      </w:pPr>
      <w:r w:rsidRPr="004B2EE2">
        <w:rPr>
          <w:rFonts w:ascii="Calibri" w:hAnsi="Calibri" w:cs="Calibri"/>
          <w:color w:val="000000"/>
        </w:rPr>
        <w:t>In leerjaar 1 hebben studenten iets anders nodig dan in leerjaar 4. Waar ze bij de start van de opleiding basis vakkennis aangeraakt krijgen, eindigen we met specialistische vakkennis. Daarnaast heeft een student in leerjaar 1 meer behoefte aan pedagogische ondersteuning, en is hij gebaat bij docenten die vooral uitblinken in een breed didactisch pallet. In leerjaar 4 bezit een student studievaardigheden en werknemersvaardigheden en heeft hij vooral behoefte aan type docent vak expert.  Wij zetten docenten in op hun kracht. En naar de behoefte van de student.</w:t>
      </w:r>
    </w:p>
    <w:p w14:paraId="0A6BED9A" w14:textId="77777777" w:rsidR="00203C8D" w:rsidRDefault="00203C8D" w:rsidP="001F06F0">
      <w:pPr>
        <w:autoSpaceDE w:val="0"/>
        <w:autoSpaceDN w:val="0"/>
        <w:adjustRightInd w:val="0"/>
        <w:spacing w:after="0" w:line="288" w:lineRule="auto"/>
        <w:rPr>
          <w:rFonts w:ascii="Calibri" w:hAnsi="Calibri" w:cs="Calibri"/>
          <w:b/>
          <w:bCs/>
          <w:color w:val="000000"/>
        </w:rPr>
      </w:pPr>
    </w:p>
    <w:p w14:paraId="24E88DD3" w14:textId="023F4102" w:rsidR="001F06F0" w:rsidRDefault="00203C8D" w:rsidP="00093088">
      <w:pPr>
        <w:pStyle w:val="DVCGroensubkop"/>
        <w:rPr>
          <w:szCs w:val="24"/>
        </w:rPr>
      </w:pPr>
      <w:bookmarkStart w:id="10" w:name="_Toc155737170"/>
      <w:r>
        <w:t>4.2 Opbouwende complexiteit van projecten.</w:t>
      </w:r>
      <w:bookmarkEnd w:id="10"/>
      <w:r>
        <w:t xml:space="preserve"> </w:t>
      </w:r>
    </w:p>
    <w:p w14:paraId="4816FA02" w14:textId="547F24F2" w:rsidR="00131CBC" w:rsidRPr="003C6DC9" w:rsidRDefault="001F06F0" w:rsidP="004B2EE2">
      <w:pPr>
        <w:spacing w:line="360" w:lineRule="auto"/>
        <w:rPr>
          <w:rFonts w:ascii="Calibri" w:hAnsi="Calibri" w:cs="Calibri"/>
          <w:color w:val="000000"/>
        </w:rPr>
      </w:pPr>
      <w:r w:rsidRPr="003C6DC9">
        <w:rPr>
          <w:noProof/>
          <w:sz w:val="20"/>
          <w:szCs w:val="20"/>
        </w:rPr>
        <w:drawing>
          <wp:anchor distT="0" distB="0" distL="114300" distR="114300" simplePos="0" relativeHeight="251659264" behindDoc="0" locked="0" layoutInCell="1" allowOverlap="1" wp14:anchorId="59BEBF8E" wp14:editId="591ED70D">
            <wp:simplePos x="0" y="0"/>
            <wp:positionH relativeFrom="column">
              <wp:posOffset>2449712</wp:posOffset>
            </wp:positionH>
            <wp:positionV relativeFrom="paragraph">
              <wp:posOffset>11430</wp:posOffset>
            </wp:positionV>
            <wp:extent cx="3364230" cy="1430020"/>
            <wp:effectExtent l="0" t="0" r="762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64230" cy="1430020"/>
                    </a:xfrm>
                    <a:prstGeom prst="rect">
                      <a:avLst/>
                    </a:prstGeom>
                  </pic:spPr>
                </pic:pic>
              </a:graphicData>
            </a:graphic>
            <wp14:sizeRelH relativeFrom="page">
              <wp14:pctWidth>0</wp14:pctWidth>
            </wp14:sizeRelH>
            <wp14:sizeRelV relativeFrom="page">
              <wp14:pctHeight>0</wp14:pctHeight>
            </wp14:sizeRelV>
          </wp:anchor>
        </w:drawing>
      </w:r>
      <w:r w:rsidRPr="003C6DC9">
        <w:rPr>
          <w:rFonts w:ascii="Calibri" w:hAnsi="Calibri" w:cs="Calibri"/>
          <w:color w:val="000000"/>
        </w:rPr>
        <w:t>Een project sluit qua duur en startniveau aan bij de fase van de opleiding. We starten met ‘</w:t>
      </w:r>
      <w:r w:rsidRPr="003C6DC9">
        <w:rPr>
          <w:rFonts w:ascii="Calibri" w:hAnsi="Calibri" w:cs="Calibri"/>
          <w:color w:val="000000"/>
          <w:u w:val="single"/>
        </w:rPr>
        <w:t>nadoen</w:t>
      </w:r>
      <w:r w:rsidRPr="003C6DC9">
        <w:rPr>
          <w:rFonts w:ascii="Calibri" w:hAnsi="Calibri" w:cs="Calibri"/>
          <w:color w:val="000000"/>
        </w:rPr>
        <w:t>’, en via ‘</w:t>
      </w:r>
      <w:r w:rsidRPr="003C6DC9">
        <w:rPr>
          <w:rFonts w:ascii="Calibri" w:hAnsi="Calibri" w:cs="Calibri"/>
          <w:color w:val="000000"/>
          <w:u w:val="single"/>
        </w:rPr>
        <w:t>reproduceren</w:t>
      </w:r>
      <w:r w:rsidRPr="003C6DC9">
        <w:rPr>
          <w:rFonts w:ascii="Calibri" w:hAnsi="Calibri" w:cs="Calibri"/>
          <w:color w:val="000000"/>
        </w:rPr>
        <w:t>’ en ‘</w:t>
      </w:r>
      <w:r w:rsidRPr="003C6DC9">
        <w:rPr>
          <w:rFonts w:ascii="Calibri" w:hAnsi="Calibri" w:cs="Calibri"/>
          <w:color w:val="000000"/>
          <w:u w:val="single"/>
        </w:rPr>
        <w:t>ontdekken</w:t>
      </w:r>
      <w:r w:rsidRPr="003C6DC9">
        <w:rPr>
          <w:rFonts w:ascii="Calibri" w:hAnsi="Calibri" w:cs="Calibri"/>
          <w:color w:val="000000"/>
        </w:rPr>
        <w:t>’ eindigen we bij ‘</w:t>
      </w:r>
      <w:r w:rsidRPr="003C6DC9">
        <w:rPr>
          <w:rFonts w:ascii="Calibri" w:hAnsi="Calibri" w:cs="Calibri"/>
          <w:color w:val="000000"/>
          <w:u w:val="single"/>
        </w:rPr>
        <w:t>organiseren</w:t>
      </w:r>
      <w:r w:rsidRPr="003C6DC9">
        <w:rPr>
          <w:rFonts w:ascii="Calibri" w:hAnsi="Calibri" w:cs="Calibri"/>
          <w:color w:val="000000"/>
        </w:rPr>
        <w:t>’.</w:t>
      </w:r>
    </w:p>
    <w:p w14:paraId="055BD9E1" w14:textId="77777777" w:rsidR="004B2EE2" w:rsidRDefault="004B2EE2" w:rsidP="001F06F0">
      <w:pPr>
        <w:autoSpaceDE w:val="0"/>
        <w:autoSpaceDN w:val="0"/>
        <w:adjustRightInd w:val="0"/>
        <w:spacing w:after="0" w:line="288" w:lineRule="auto"/>
        <w:rPr>
          <w:rFonts w:ascii="Calibri" w:hAnsi="Calibri" w:cs="Calibri"/>
          <w:b/>
          <w:bCs/>
          <w:color w:val="000000"/>
          <w:sz w:val="24"/>
          <w:szCs w:val="24"/>
        </w:rPr>
      </w:pPr>
    </w:p>
    <w:p w14:paraId="25B8129D" w14:textId="77777777" w:rsidR="004B2EE2" w:rsidRDefault="004B2EE2">
      <w:pPr>
        <w:rPr>
          <w:rFonts w:ascii="Calibri" w:hAnsi="Calibri" w:cs="Calibri"/>
          <w:b/>
          <w:bCs/>
          <w:color w:val="000000"/>
          <w:sz w:val="24"/>
          <w:szCs w:val="24"/>
        </w:rPr>
      </w:pPr>
      <w:r>
        <w:rPr>
          <w:rFonts w:ascii="Calibri" w:hAnsi="Calibri" w:cs="Calibri"/>
          <w:b/>
          <w:bCs/>
          <w:color w:val="000000"/>
          <w:sz w:val="24"/>
          <w:szCs w:val="24"/>
        </w:rPr>
        <w:br w:type="page"/>
      </w:r>
    </w:p>
    <w:p w14:paraId="5CE7EE14" w14:textId="1F1044FD" w:rsidR="004B2EE2" w:rsidRDefault="004B2EE2" w:rsidP="00093088">
      <w:pPr>
        <w:pStyle w:val="DVCGroensubkop"/>
      </w:pPr>
      <w:bookmarkStart w:id="11" w:name="_Toc155737171"/>
      <w:r>
        <w:t>4.3 Typering projecten per leerjaar</w:t>
      </w:r>
      <w:r w:rsidR="001E2B1F">
        <w:t xml:space="preserve"> onderbouw</w:t>
      </w:r>
      <w:bookmarkEnd w:id="11"/>
    </w:p>
    <w:p w14:paraId="7A3D6B15" w14:textId="77777777" w:rsidR="001E2B1F" w:rsidRDefault="001E2B1F" w:rsidP="001F06F0">
      <w:pPr>
        <w:autoSpaceDE w:val="0"/>
        <w:autoSpaceDN w:val="0"/>
        <w:adjustRightInd w:val="0"/>
        <w:spacing w:after="0" w:line="288" w:lineRule="auto"/>
        <w:rPr>
          <w:rFonts w:ascii="Calibri" w:hAnsi="Calibri" w:cs="Calibri"/>
          <w:b/>
          <w:bCs/>
          <w:color w:val="000000"/>
          <w:sz w:val="24"/>
          <w:szCs w:val="24"/>
        </w:rPr>
      </w:pPr>
    </w:p>
    <w:p w14:paraId="082BF47E" w14:textId="46AB241C" w:rsidR="001E2B1F" w:rsidRPr="003C6DC9" w:rsidRDefault="004B2EE2" w:rsidP="001E2B1F">
      <w:pPr>
        <w:autoSpaceDE w:val="0"/>
        <w:autoSpaceDN w:val="0"/>
        <w:adjustRightInd w:val="0"/>
        <w:spacing w:after="0" w:line="360" w:lineRule="auto"/>
        <w:rPr>
          <w:rFonts w:ascii="Calibri" w:hAnsi="Calibri" w:cs="Calibri"/>
          <w:b/>
          <w:bCs/>
          <w:color w:val="000000"/>
        </w:rPr>
      </w:pPr>
      <w:r w:rsidRPr="003C6DC9">
        <w:rPr>
          <w:rFonts w:ascii="Calibri" w:hAnsi="Calibri" w:cs="Calibri"/>
          <w:b/>
          <w:bCs/>
          <w:color w:val="000000"/>
        </w:rPr>
        <w:t xml:space="preserve">Leerjaar 1 </w:t>
      </w:r>
    </w:p>
    <w:p w14:paraId="7F18E213" w14:textId="2E952A81" w:rsidR="001F06F0" w:rsidRPr="003C6DC9" w:rsidRDefault="001E2B1F" w:rsidP="001E2B1F">
      <w:pPr>
        <w:autoSpaceDE w:val="0"/>
        <w:autoSpaceDN w:val="0"/>
        <w:adjustRightInd w:val="0"/>
        <w:spacing w:after="0" w:line="360" w:lineRule="auto"/>
        <w:jc w:val="both"/>
        <w:rPr>
          <w:rFonts w:ascii="Calibri" w:hAnsi="Calibri" w:cs="Calibri"/>
          <w:color w:val="000000"/>
        </w:rPr>
      </w:pPr>
      <w:r w:rsidRPr="003C6DC9">
        <w:rPr>
          <w:rFonts w:ascii="Calibri" w:hAnsi="Calibri" w:cs="Calibri"/>
          <w:noProof/>
          <w:color w:val="000000"/>
        </w:rPr>
        <mc:AlternateContent>
          <mc:Choice Requires="wps">
            <w:drawing>
              <wp:anchor distT="45720" distB="45720" distL="114300" distR="114300" simplePos="0" relativeHeight="251661312" behindDoc="0" locked="0" layoutInCell="1" allowOverlap="1" wp14:anchorId="63D8BAA2" wp14:editId="1A10FB96">
                <wp:simplePos x="0" y="0"/>
                <wp:positionH relativeFrom="margin">
                  <wp:posOffset>4129405</wp:posOffset>
                </wp:positionH>
                <wp:positionV relativeFrom="paragraph">
                  <wp:posOffset>29845</wp:posOffset>
                </wp:positionV>
                <wp:extent cx="1626235" cy="2143125"/>
                <wp:effectExtent l="19050" t="19050" r="1206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2143125"/>
                        </a:xfrm>
                        <a:prstGeom prst="rect">
                          <a:avLst/>
                        </a:prstGeom>
                        <a:solidFill>
                          <a:srgbClr val="FFFFFF"/>
                        </a:solidFill>
                        <a:ln w="28575">
                          <a:solidFill>
                            <a:srgbClr val="4CB7CE"/>
                          </a:solidFill>
                          <a:miter lim="800000"/>
                          <a:headEnd/>
                          <a:tailEnd/>
                        </a:ln>
                      </wps:spPr>
                      <wps:txbx>
                        <w:txbxContent>
                          <w:p w14:paraId="5F685CD5" w14:textId="7F68B923" w:rsidR="001F06F0" w:rsidRPr="004B2EE2" w:rsidRDefault="001E2B1F" w:rsidP="001E2B1F">
                            <w:pPr>
                              <w:jc w:val="center"/>
                              <w:rPr>
                                <w:sz w:val="20"/>
                                <w:szCs w:val="20"/>
                              </w:rPr>
                            </w:pPr>
                            <w:r>
                              <w:rPr>
                                <w:noProof/>
                              </w:rPr>
                              <w:drawing>
                                <wp:inline distT="0" distB="0" distL="0" distR="0" wp14:anchorId="51A6EE43" wp14:editId="0C0F6340">
                                  <wp:extent cx="1402080" cy="1706880"/>
                                  <wp:effectExtent l="0" t="0" r="762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2080" cy="1706880"/>
                                          </a:xfrm>
                                          <a:prstGeom prst="rect">
                                            <a:avLst/>
                                          </a:prstGeom>
                                        </pic:spPr>
                                      </pic:pic>
                                    </a:graphicData>
                                  </a:graphic>
                                </wp:inline>
                              </w:drawing>
                            </w:r>
                            <w:r w:rsidR="004B2EE2" w:rsidRPr="004B2EE2">
                              <w:rPr>
                                <w:sz w:val="20"/>
                                <w:szCs w:val="20"/>
                              </w:rPr>
                              <w:t>Periode 2 - Lenspomp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D8BAA2" id="_x0000_t202" coordsize="21600,21600" o:spt="202" path="m,l,21600r21600,l21600,xe">
                <v:stroke joinstyle="miter"/>
                <v:path gradientshapeok="t" o:connecttype="rect"/>
              </v:shapetype>
              <v:shape id="Tekstvak 2" o:spid="_x0000_s1026" type="#_x0000_t202" style="position:absolute;left:0;text-align:left;margin-left:325.15pt;margin-top:2.35pt;width:128.05pt;height:168.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" strokecolor="#4cb7ce" strokeweight="2.25pt">
                <v:textbox>
                  <w:txbxContent>
                    <w:p w14:paraId="5F685CD5" w14:textId="7F68B923" w:rsidR="001F06F0" w:rsidRPr="004B2EE2" w:rsidRDefault="001E2B1F" w:rsidP="001E2B1F">
                      <w:pPr>
                        <w:jc w:val="center"/>
                        <w:rPr>
                          <w:sz w:val="20"/>
                          <w:szCs w:val="20"/>
                        </w:rPr>
                      </w:pPr>
                      <w:r>
                        <w:rPr>
                          <w:noProof/>
                        </w:rPr>
                        <w:drawing>
                          <wp:inline distT="0" distB="0" distL="0" distR="0" wp14:anchorId="51A6EE43" wp14:editId="0C0F6340">
                            <wp:extent cx="1402080" cy="1706880"/>
                            <wp:effectExtent l="0" t="0" r="762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2080" cy="1706880"/>
                                    </a:xfrm>
                                    <a:prstGeom prst="rect">
                                      <a:avLst/>
                                    </a:prstGeom>
                                  </pic:spPr>
                                </pic:pic>
                              </a:graphicData>
                            </a:graphic>
                          </wp:inline>
                        </w:drawing>
                      </w:r>
                      <w:r w:rsidR="004B2EE2" w:rsidRPr="004B2EE2">
                        <w:rPr>
                          <w:sz w:val="20"/>
                          <w:szCs w:val="20"/>
                        </w:rPr>
                        <w:t>Periode 2 - Lenspomp</w:t>
                      </w:r>
                    </w:p>
                  </w:txbxContent>
                </v:textbox>
                <w10:wrap type="square" anchorx="margin"/>
              </v:shape>
            </w:pict>
          </mc:Fallback>
        </mc:AlternateContent>
      </w:r>
      <w:r w:rsidR="001F06F0" w:rsidRPr="003C6DC9">
        <w:rPr>
          <w:rFonts w:ascii="Calibri" w:hAnsi="Calibri" w:cs="Calibri"/>
          <w:color w:val="000000"/>
        </w:rPr>
        <w:t xml:space="preserve">De projecten starten eenvoudig, waarbij studenten alle benodigde kennis en uitgewerkte voorbeelden krijgen aangereikt. Nadoen van het voorbeeld is voldoende, zo verkrijgen ze inzicht in samenhang en processen en leren ze de basisprincipes van hun te leren technieken. </w:t>
      </w:r>
      <w:r w:rsidR="004B2EE2" w:rsidRPr="003C6DC9">
        <w:rPr>
          <w:rFonts w:ascii="Calibri" w:hAnsi="Calibri" w:cs="Calibri"/>
          <w:color w:val="000000"/>
        </w:rPr>
        <w:t xml:space="preserve">(fase 1). Daarnaast krijgen ze de opdracht voor het maken van een herontwerp (fase 2), bijvoorbeeld het automatiseren van een beweging die eerst handmatig diende te gebeuren. Bij fase 3 gaan de studenten hun herontwerp produceren, waarna bij fase 4, middels een “Festival” het testen, opleveren, evalueren plaatsvindt. </w:t>
      </w:r>
    </w:p>
    <w:p w14:paraId="2ACD1B7C" w14:textId="112CFC31" w:rsidR="001F06F0" w:rsidRPr="003C6DC9" w:rsidRDefault="001F06F0" w:rsidP="001F06F0">
      <w:pPr>
        <w:autoSpaceDE w:val="0"/>
        <w:autoSpaceDN w:val="0"/>
        <w:adjustRightInd w:val="0"/>
        <w:spacing w:after="0" w:line="288" w:lineRule="auto"/>
        <w:rPr>
          <w:rFonts w:ascii="Calibri" w:hAnsi="Calibri" w:cs="Calibri"/>
          <w:color w:val="000000"/>
        </w:rPr>
      </w:pPr>
    </w:p>
    <w:p w14:paraId="10F08A0B" w14:textId="7F9A6DB5" w:rsidR="001F06F0" w:rsidRPr="003C6DC9" w:rsidRDefault="001F06F0" w:rsidP="001F06F0">
      <w:pPr>
        <w:autoSpaceDE w:val="0"/>
        <w:autoSpaceDN w:val="0"/>
        <w:adjustRightInd w:val="0"/>
        <w:spacing w:after="0" w:line="288" w:lineRule="auto"/>
        <w:rPr>
          <w:rFonts w:ascii="Calibri" w:hAnsi="Calibri" w:cs="Calibri"/>
          <w:b/>
          <w:bCs/>
          <w:color w:val="000000"/>
        </w:rPr>
      </w:pPr>
      <w:r w:rsidRPr="003C6DC9">
        <w:rPr>
          <w:rFonts w:ascii="Calibri" w:hAnsi="Calibri" w:cs="Calibri"/>
          <w:b/>
          <w:bCs/>
          <w:color w:val="000000"/>
        </w:rPr>
        <w:t>Leerjaar 2</w:t>
      </w:r>
    </w:p>
    <w:p w14:paraId="76EC92D9" w14:textId="5D2ED072" w:rsidR="001F06F0" w:rsidRPr="003C6DC9" w:rsidRDefault="00705F5A" w:rsidP="001E2B1F">
      <w:pPr>
        <w:autoSpaceDE w:val="0"/>
        <w:autoSpaceDN w:val="0"/>
        <w:adjustRightInd w:val="0"/>
        <w:spacing w:after="0" w:line="360" w:lineRule="auto"/>
        <w:jc w:val="both"/>
        <w:rPr>
          <w:rFonts w:ascii="Calibri" w:hAnsi="Calibri" w:cs="Calibri"/>
          <w:color w:val="000000"/>
        </w:rPr>
      </w:pPr>
      <w:r w:rsidRPr="003C6DC9">
        <w:rPr>
          <w:rFonts w:ascii="Calibri" w:hAnsi="Calibri" w:cs="Calibri"/>
          <w:noProof/>
          <w:color w:val="000000"/>
        </w:rPr>
        <mc:AlternateContent>
          <mc:Choice Requires="wps">
            <w:drawing>
              <wp:anchor distT="45720" distB="45720" distL="114300" distR="114300" simplePos="0" relativeHeight="251663360" behindDoc="0" locked="0" layoutInCell="1" allowOverlap="1" wp14:anchorId="6EBCE59F" wp14:editId="0BF257C8">
                <wp:simplePos x="0" y="0"/>
                <wp:positionH relativeFrom="margin">
                  <wp:align>right</wp:align>
                </wp:positionH>
                <wp:positionV relativeFrom="paragraph">
                  <wp:posOffset>803910</wp:posOffset>
                </wp:positionV>
                <wp:extent cx="2231390" cy="1511935"/>
                <wp:effectExtent l="19050" t="19050" r="16510" b="12065"/>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511935"/>
                        </a:xfrm>
                        <a:prstGeom prst="rect">
                          <a:avLst/>
                        </a:prstGeom>
                        <a:solidFill>
                          <a:srgbClr val="FFFFFF"/>
                        </a:solidFill>
                        <a:ln w="28575">
                          <a:solidFill>
                            <a:srgbClr val="4CB7CE"/>
                          </a:solidFill>
                          <a:miter lim="800000"/>
                          <a:headEnd/>
                          <a:tailEnd/>
                        </a:ln>
                      </wps:spPr>
                      <wps:txbx>
                        <w:txbxContent>
                          <w:p w14:paraId="572D3C35" w14:textId="633CA61C" w:rsidR="00705F5A" w:rsidRDefault="001E2B1F" w:rsidP="00705F5A">
                            <w:r>
                              <w:rPr>
                                <w:noProof/>
                              </w:rPr>
                              <w:drawing>
                                <wp:inline distT="0" distB="0" distL="0" distR="0" wp14:anchorId="4EA9A2AE" wp14:editId="7AC2B5AE">
                                  <wp:extent cx="2092960" cy="118110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2960" cy="1181100"/>
                                          </a:xfrm>
                                          <a:prstGeom prst="rect">
                                            <a:avLst/>
                                          </a:prstGeom>
                                        </pic:spPr>
                                      </pic:pic>
                                    </a:graphicData>
                                  </a:graphic>
                                </wp:inline>
                              </w:drawing>
                            </w:r>
                            <w:r>
                              <w:t xml:space="preserve">Periode 7 en 8 - </w:t>
                            </w:r>
                            <w:r w:rsidR="00705F5A">
                              <w:t xml:space="preserve">Bovenloopkraan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CE59F" id="_x0000_s1027" type="#_x0000_t202" style="position:absolute;left:0;text-align:left;margin-left:124.5pt;margin-top:63.3pt;width:175.7pt;height:119.0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" strokecolor="#4cb7ce" strokeweight="2.25pt">
                <v:textbox>
                  <w:txbxContent>
                    <w:p w14:paraId="572D3C35" w14:textId="633CA61C" w:rsidR="00705F5A" w:rsidRDefault="001E2B1F" w:rsidP="00705F5A">
                      <w:r>
                        <w:rPr>
                          <w:noProof/>
                        </w:rPr>
                        <w:drawing>
                          <wp:inline distT="0" distB="0" distL="0" distR="0" wp14:anchorId="4EA9A2AE" wp14:editId="7AC2B5AE">
                            <wp:extent cx="2092960" cy="118110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2960" cy="1181100"/>
                                    </a:xfrm>
                                    <a:prstGeom prst="rect">
                                      <a:avLst/>
                                    </a:prstGeom>
                                  </pic:spPr>
                                </pic:pic>
                              </a:graphicData>
                            </a:graphic>
                          </wp:inline>
                        </w:drawing>
                      </w:r>
                      <w:r>
                        <w:t xml:space="preserve">Periode 7 en 8 - </w:t>
                      </w:r>
                      <w:r w:rsidR="00705F5A">
                        <w:t xml:space="preserve">Bovenloopkraan </w:t>
                      </w:r>
                    </w:p>
                  </w:txbxContent>
                </v:textbox>
                <w10:wrap type="square" anchorx="margin"/>
              </v:shape>
            </w:pict>
          </mc:Fallback>
        </mc:AlternateContent>
      </w:r>
      <w:r w:rsidR="001F06F0" w:rsidRPr="003C6DC9">
        <w:rPr>
          <w:rFonts w:ascii="Calibri" w:hAnsi="Calibri" w:cs="Calibri"/>
          <w:color w:val="000000"/>
        </w:rPr>
        <w:t>Studenten gaan specialistischere projecten doen. Ze hebben al voorkennis, en  moeten in staat zijn om op basis van aangeleverde documenten en een opdrachtverstrekking een vertaling te kunnen maken naar de gevolgen van hun situatie. Ze reproduceren, maar met voorkennis en doen kleine aanpassingen</w:t>
      </w:r>
      <w:r w:rsidR="001E2B1F" w:rsidRPr="003C6DC9">
        <w:rPr>
          <w:rFonts w:ascii="Calibri" w:hAnsi="Calibri" w:cs="Calibri"/>
          <w:color w:val="000000"/>
        </w:rPr>
        <w:t xml:space="preserve"> en verbetervoorstellen. Studenten werken volgens het 6 stappenmodel, waarbij ze het Programma van Eisen moeten vertalen in de Definitie Fase en deze vertalen naar het Ontwerp. In de voorbereidingsfase maken studenten gedetailleerdere begrotingen, uitvoeringsplanningen en handleidingen. </w:t>
      </w:r>
    </w:p>
    <w:p w14:paraId="6CCA7A47" w14:textId="77777777" w:rsidR="001F06F0" w:rsidRDefault="001F06F0" w:rsidP="001F06F0">
      <w:pPr>
        <w:autoSpaceDE w:val="0"/>
        <w:autoSpaceDN w:val="0"/>
        <w:adjustRightInd w:val="0"/>
        <w:spacing w:after="0" w:line="288" w:lineRule="auto"/>
        <w:rPr>
          <w:rFonts w:ascii="Calibri" w:hAnsi="Calibri" w:cs="Calibri"/>
          <w:i/>
          <w:iCs/>
          <w:color w:val="000000"/>
          <w:sz w:val="24"/>
          <w:szCs w:val="24"/>
        </w:rPr>
      </w:pPr>
    </w:p>
    <w:p w14:paraId="6D4B51B3" w14:textId="77777777" w:rsidR="001E2B1F" w:rsidRDefault="001E2B1F">
      <w:pPr>
        <w:rPr>
          <w:rFonts w:ascii="Calibri" w:hAnsi="Calibri" w:cs="Calibri"/>
          <w:b/>
          <w:bCs/>
          <w:color w:val="000000"/>
          <w:sz w:val="24"/>
          <w:szCs w:val="24"/>
        </w:rPr>
      </w:pPr>
      <w:r>
        <w:rPr>
          <w:rFonts w:ascii="Calibri" w:hAnsi="Calibri" w:cs="Calibri"/>
          <w:b/>
          <w:bCs/>
          <w:color w:val="000000"/>
          <w:sz w:val="24"/>
          <w:szCs w:val="24"/>
        </w:rPr>
        <w:br w:type="page"/>
      </w:r>
    </w:p>
    <w:p w14:paraId="58AD039B" w14:textId="26F8E2E8" w:rsidR="001E2B1F" w:rsidRPr="00093088" w:rsidRDefault="001E2B1F" w:rsidP="00093088">
      <w:pPr>
        <w:pStyle w:val="DVCGroensubkop"/>
      </w:pPr>
      <w:bookmarkStart w:id="12" w:name="_Toc155737172"/>
      <w:r w:rsidRPr="00093088">
        <w:t>4.3 Typering projecten per leerjaar bovenbouw</w:t>
      </w:r>
      <w:r w:rsidRPr="00093088">
        <w:rPr>
          <w:rStyle w:val="Voetnootmarkering"/>
          <w:vertAlign w:val="baseline"/>
        </w:rPr>
        <w:footnoteReference w:id="3"/>
      </w:r>
      <w:bookmarkEnd w:id="12"/>
    </w:p>
    <w:p w14:paraId="14233D71" w14:textId="77777777" w:rsidR="001E2B1F" w:rsidRDefault="001E2B1F" w:rsidP="001E2B1F">
      <w:pPr>
        <w:autoSpaceDE w:val="0"/>
        <w:autoSpaceDN w:val="0"/>
        <w:adjustRightInd w:val="0"/>
        <w:spacing w:after="0" w:line="288" w:lineRule="auto"/>
        <w:rPr>
          <w:rFonts w:ascii="Calibri" w:hAnsi="Calibri" w:cs="Calibri"/>
          <w:b/>
          <w:bCs/>
          <w:color w:val="000000"/>
          <w:sz w:val="24"/>
          <w:szCs w:val="24"/>
        </w:rPr>
      </w:pPr>
    </w:p>
    <w:p w14:paraId="2EC1E1EA" w14:textId="795BABCD" w:rsidR="001F06F0" w:rsidRPr="003C6DC9" w:rsidRDefault="001F06F0" w:rsidP="001F06F0">
      <w:pPr>
        <w:autoSpaceDE w:val="0"/>
        <w:autoSpaceDN w:val="0"/>
        <w:adjustRightInd w:val="0"/>
        <w:spacing w:after="0" w:line="288" w:lineRule="auto"/>
        <w:rPr>
          <w:rFonts w:ascii="Calibri" w:hAnsi="Calibri" w:cs="Calibri"/>
          <w:b/>
          <w:bCs/>
          <w:color w:val="000000"/>
        </w:rPr>
      </w:pPr>
      <w:r w:rsidRPr="003C6DC9">
        <w:rPr>
          <w:rFonts w:ascii="Calibri" w:hAnsi="Calibri" w:cs="Calibri"/>
          <w:b/>
          <w:bCs/>
          <w:color w:val="000000"/>
        </w:rPr>
        <w:t>Leerjaar 3</w:t>
      </w:r>
    </w:p>
    <w:p w14:paraId="5F04AC0B" w14:textId="4CDAD4D4" w:rsidR="001F06F0" w:rsidRPr="003C6DC9" w:rsidRDefault="003C6DC9" w:rsidP="00F01A73">
      <w:pPr>
        <w:autoSpaceDE w:val="0"/>
        <w:autoSpaceDN w:val="0"/>
        <w:adjustRightInd w:val="0"/>
        <w:spacing w:after="0" w:line="360" w:lineRule="auto"/>
        <w:rPr>
          <w:rFonts w:ascii="Calibri" w:hAnsi="Calibri" w:cs="Calibri"/>
          <w:color w:val="000000"/>
        </w:rPr>
      </w:pPr>
      <w:r w:rsidRPr="003C6DC9">
        <w:rPr>
          <w:rFonts w:ascii="Calibri" w:hAnsi="Calibri" w:cs="Calibri"/>
          <w:noProof/>
          <w:color w:val="000000"/>
        </w:rPr>
        <mc:AlternateContent>
          <mc:Choice Requires="wps">
            <w:drawing>
              <wp:anchor distT="45720" distB="45720" distL="114300" distR="114300" simplePos="0" relativeHeight="251665408" behindDoc="0" locked="0" layoutInCell="1" allowOverlap="1" wp14:anchorId="7455DC5B" wp14:editId="02239E83">
                <wp:simplePos x="0" y="0"/>
                <wp:positionH relativeFrom="margin">
                  <wp:align>right</wp:align>
                </wp:positionH>
                <wp:positionV relativeFrom="paragraph">
                  <wp:posOffset>24130</wp:posOffset>
                </wp:positionV>
                <wp:extent cx="2362200" cy="2200275"/>
                <wp:effectExtent l="19050" t="19050" r="19050" b="28575"/>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200275"/>
                        </a:xfrm>
                        <a:prstGeom prst="rect">
                          <a:avLst/>
                        </a:prstGeom>
                        <a:solidFill>
                          <a:srgbClr val="FFFFFF"/>
                        </a:solidFill>
                        <a:ln w="28575">
                          <a:solidFill>
                            <a:srgbClr val="4CB7CE"/>
                          </a:solidFill>
                          <a:miter lim="800000"/>
                          <a:headEnd/>
                          <a:tailEnd/>
                        </a:ln>
                      </wps:spPr>
                      <wps:txbx>
                        <w:txbxContent>
                          <w:p w14:paraId="4BAD7922" w14:textId="77777777" w:rsidR="00F01A73" w:rsidRDefault="00F01A73" w:rsidP="00705F5A">
                            <w:r>
                              <w:rPr>
                                <w:noProof/>
                              </w:rPr>
                              <w:drawing>
                                <wp:inline distT="0" distB="0" distL="0" distR="0" wp14:anchorId="55A1C9CD" wp14:editId="542BEFE8">
                                  <wp:extent cx="1228725" cy="725188"/>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8182"/>
                                          <a:stretch/>
                                        </pic:blipFill>
                                        <pic:spPr bwMode="auto">
                                          <a:xfrm>
                                            <a:off x="0" y="0"/>
                                            <a:ext cx="1246184" cy="7354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7709BC" wp14:editId="24F30963">
                                  <wp:extent cx="1220999" cy="75123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293"/>
                                          <a:stretch/>
                                        </pic:blipFill>
                                        <pic:spPr bwMode="auto">
                                          <a:xfrm>
                                            <a:off x="0" y="0"/>
                                            <a:ext cx="1232685" cy="758425"/>
                                          </a:xfrm>
                                          <a:prstGeom prst="rect">
                                            <a:avLst/>
                                          </a:prstGeom>
                                          <a:ln>
                                            <a:noFill/>
                                          </a:ln>
                                          <a:extLst>
                                            <a:ext uri="{53640926-AAD7-44D8-BBD7-CCE9431645EC}">
                                              <a14:shadowObscured xmlns:a14="http://schemas.microsoft.com/office/drawing/2010/main"/>
                                            </a:ext>
                                          </a:extLst>
                                        </pic:spPr>
                                      </pic:pic>
                                    </a:graphicData>
                                  </a:graphic>
                                </wp:inline>
                              </w:drawing>
                            </w:r>
                          </w:p>
                          <w:p w14:paraId="47298423" w14:textId="77777777" w:rsidR="00F01A73" w:rsidRDefault="00705F5A" w:rsidP="00705F5A">
                            <w:r>
                              <w:t>AD Traject</w:t>
                            </w:r>
                            <w:r w:rsidR="00F01A73">
                              <w:t xml:space="preserve">: </w:t>
                            </w:r>
                          </w:p>
                          <w:p w14:paraId="3516C896" w14:textId="5D6357BB" w:rsidR="00705F5A" w:rsidRDefault="00F01A73" w:rsidP="00705F5A">
                            <w:r>
                              <w:t>Beweegbare ramen en fenders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5DC5B" id="_x0000_s1028" type="#_x0000_t202" style="position:absolute;margin-left:134.8pt;margin-top:1.9pt;width:186pt;height:173.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" strokecolor="#4cb7ce" strokeweight="2.25pt">
                <v:textbox>
                  <w:txbxContent>
                    <w:p w14:paraId="4BAD7922" w14:textId="77777777" w:rsidR="00F01A73" w:rsidRDefault="00F01A73" w:rsidP="00705F5A">
                      <w:r>
                        <w:rPr>
                          <w:noProof/>
                        </w:rPr>
                        <w:drawing>
                          <wp:inline distT="0" distB="0" distL="0" distR="0" wp14:anchorId="55A1C9CD" wp14:editId="542BEFE8">
                            <wp:extent cx="1228725" cy="725188"/>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8182"/>
                                    <a:stretch/>
                                  </pic:blipFill>
                                  <pic:spPr bwMode="auto">
                                    <a:xfrm>
                                      <a:off x="0" y="0"/>
                                      <a:ext cx="1246184" cy="7354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7709BC" wp14:editId="24F30963">
                            <wp:extent cx="1220999" cy="75123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293"/>
                                    <a:stretch/>
                                  </pic:blipFill>
                                  <pic:spPr bwMode="auto">
                                    <a:xfrm>
                                      <a:off x="0" y="0"/>
                                      <a:ext cx="1232685" cy="758425"/>
                                    </a:xfrm>
                                    <a:prstGeom prst="rect">
                                      <a:avLst/>
                                    </a:prstGeom>
                                    <a:ln>
                                      <a:noFill/>
                                    </a:ln>
                                    <a:extLst>
                                      <a:ext uri="{53640926-AAD7-44D8-BBD7-CCE9431645EC}">
                                        <a14:shadowObscured xmlns:a14="http://schemas.microsoft.com/office/drawing/2010/main"/>
                                      </a:ext>
                                    </a:extLst>
                                  </pic:spPr>
                                </pic:pic>
                              </a:graphicData>
                            </a:graphic>
                          </wp:inline>
                        </w:drawing>
                      </w:r>
                    </w:p>
                    <w:p w14:paraId="47298423" w14:textId="77777777" w:rsidR="00F01A73" w:rsidRDefault="00705F5A" w:rsidP="00705F5A">
                      <w:r>
                        <w:t>AD Traject</w:t>
                      </w:r>
                      <w:r w:rsidR="00F01A73">
                        <w:t xml:space="preserve">: </w:t>
                      </w:r>
                    </w:p>
                    <w:p w14:paraId="3516C896" w14:textId="5D6357BB" w:rsidR="00705F5A" w:rsidRDefault="00F01A73" w:rsidP="00705F5A">
                      <w:r>
                        <w:t>Beweegbare ramen en fenders</w:t>
                      </w:r>
                    </w:p>
                  </w:txbxContent>
                </v:textbox>
                <w10:wrap type="square" anchorx="margin"/>
              </v:shape>
            </w:pict>
          </mc:Fallback>
        </mc:AlternateContent>
      </w:r>
      <w:r w:rsidR="001F06F0" w:rsidRPr="003C6DC9">
        <w:rPr>
          <w:rFonts w:ascii="Calibri" w:hAnsi="Calibri" w:cs="Calibri"/>
          <w:color w:val="000000"/>
        </w:rPr>
        <w:t>Studenten hebben stage en werkervaringen. Ze zijn in aanraking gekomen met andere werkmethodieken en nieuwe technieken. Ze werken vanuit een externe klant</w:t>
      </w:r>
      <w:r w:rsidR="00705F5A" w:rsidRPr="003C6DC9">
        <w:rPr>
          <w:rFonts w:ascii="Calibri" w:hAnsi="Calibri" w:cs="Calibri"/>
          <w:color w:val="000000"/>
        </w:rPr>
        <w:t xml:space="preserve"> (hybride bedrijfsopdracht)</w:t>
      </w:r>
      <w:r w:rsidR="001F06F0" w:rsidRPr="003C6DC9">
        <w:rPr>
          <w:rFonts w:ascii="Calibri" w:hAnsi="Calibri" w:cs="Calibri"/>
          <w:color w:val="000000"/>
        </w:rPr>
        <w:t xml:space="preserve"> aan een project met een onderzoekend / ontdekkend component. Ze leren werken in teamverband</w:t>
      </w:r>
      <w:r w:rsidR="00705F5A" w:rsidRPr="003C6DC9">
        <w:rPr>
          <w:rFonts w:ascii="Calibri" w:hAnsi="Calibri" w:cs="Calibri"/>
          <w:color w:val="000000"/>
        </w:rPr>
        <w:t xml:space="preserve"> in samenwerking met HBO studenten</w:t>
      </w:r>
      <w:r w:rsidR="001F06F0" w:rsidRPr="003C6DC9">
        <w:rPr>
          <w:rFonts w:ascii="Calibri" w:hAnsi="Calibri" w:cs="Calibri"/>
          <w:color w:val="000000"/>
        </w:rPr>
        <w:t>. Het eindresultaat is vaker een concept of tekening dan een fysiek tastbaar product.</w:t>
      </w:r>
    </w:p>
    <w:p w14:paraId="5148FA43" w14:textId="77777777" w:rsidR="001F06F0" w:rsidRPr="003C6DC9" w:rsidRDefault="001F06F0" w:rsidP="001F06F0">
      <w:pPr>
        <w:autoSpaceDE w:val="0"/>
        <w:autoSpaceDN w:val="0"/>
        <w:adjustRightInd w:val="0"/>
        <w:spacing w:after="0" w:line="288" w:lineRule="auto"/>
        <w:rPr>
          <w:rFonts w:ascii="Calibri" w:hAnsi="Calibri" w:cs="Calibri"/>
          <w:i/>
          <w:iCs/>
          <w:color w:val="000000"/>
        </w:rPr>
      </w:pPr>
    </w:p>
    <w:p w14:paraId="77B5B520" w14:textId="77777777" w:rsidR="001F06F0" w:rsidRPr="003C6DC9" w:rsidRDefault="001F06F0" w:rsidP="001F06F0">
      <w:pPr>
        <w:autoSpaceDE w:val="0"/>
        <w:autoSpaceDN w:val="0"/>
        <w:adjustRightInd w:val="0"/>
        <w:spacing w:after="0" w:line="288" w:lineRule="auto"/>
        <w:rPr>
          <w:rFonts w:ascii="Calibri" w:hAnsi="Calibri" w:cs="Calibri"/>
          <w:b/>
          <w:bCs/>
          <w:color w:val="000000"/>
        </w:rPr>
      </w:pPr>
      <w:r w:rsidRPr="003C6DC9">
        <w:rPr>
          <w:rFonts w:ascii="Calibri" w:hAnsi="Calibri" w:cs="Calibri"/>
          <w:b/>
          <w:bCs/>
          <w:color w:val="000000"/>
        </w:rPr>
        <w:t>Leerjaar 4</w:t>
      </w:r>
    </w:p>
    <w:p w14:paraId="7AEE351C" w14:textId="3224D956" w:rsidR="001F06F0" w:rsidRDefault="00705F5A" w:rsidP="00F01A73">
      <w:pPr>
        <w:spacing w:line="360" w:lineRule="auto"/>
        <w:rPr>
          <w:rFonts w:ascii="Calibri" w:hAnsi="Calibri" w:cs="Calibri"/>
          <w:color w:val="000000"/>
          <w:sz w:val="24"/>
          <w:szCs w:val="24"/>
        </w:rPr>
      </w:pPr>
      <w:r w:rsidRPr="003C6DC9">
        <w:rPr>
          <w:rFonts w:ascii="Calibri" w:hAnsi="Calibri" w:cs="Calibri"/>
          <w:noProof/>
          <w:color w:val="000000"/>
        </w:rPr>
        <mc:AlternateContent>
          <mc:Choice Requires="wps">
            <w:drawing>
              <wp:anchor distT="45720" distB="45720" distL="114300" distR="114300" simplePos="0" relativeHeight="251667456" behindDoc="0" locked="0" layoutInCell="1" allowOverlap="1" wp14:anchorId="386CB5BB" wp14:editId="43926DD8">
                <wp:simplePos x="0" y="0"/>
                <wp:positionH relativeFrom="margin">
                  <wp:align>right</wp:align>
                </wp:positionH>
                <wp:positionV relativeFrom="paragraph">
                  <wp:posOffset>52705</wp:posOffset>
                </wp:positionV>
                <wp:extent cx="2338705" cy="2019300"/>
                <wp:effectExtent l="19050" t="19050" r="23495" b="19050"/>
                <wp:wrapSquare wrapText="bothSides"/>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2019300"/>
                        </a:xfrm>
                        <a:prstGeom prst="rect">
                          <a:avLst/>
                        </a:prstGeom>
                        <a:solidFill>
                          <a:srgbClr val="FFFFFF"/>
                        </a:solidFill>
                        <a:ln w="28575">
                          <a:solidFill>
                            <a:srgbClr val="4CB7CE"/>
                          </a:solidFill>
                          <a:miter lim="800000"/>
                          <a:headEnd/>
                          <a:tailEnd/>
                        </a:ln>
                      </wps:spPr>
                      <wps:txbx>
                        <w:txbxContent>
                          <w:p w14:paraId="0F083DC4" w14:textId="72092CB2" w:rsidR="00705F5A" w:rsidRDefault="00F01A73" w:rsidP="00705F5A">
                            <w:r>
                              <w:rPr>
                                <w:noProof/>
                              </w:rPr>
                              <w:drawing>
                                <wp:inline distT="0" distB="0" distL="0" distR="0" wp14:anchorId="4ECE8729" wp14:editId="6424181E">
                                  <wp:extent cx="1967230" cy="134620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7230" cy="1346200"/>
                                          </a:xfrm>
                                          <a:prstGeom prst="rect">
                                            <a:avLst/>
                                          </a:prstGeom>
                                        </pic:spPr>
                                      </pic:pic>
                                    </a:graphicData>
                                  </a:graphic>
                                </wp:inline>
                              </w:drawing>
                            </w:r>
                            <w:r w:rsidR="00705F5A">
                              <w:t>Macketon</w:t>
                            </w:r>
                            <w:r>
                              <w:t xml:space="preserve"> Project: </w:t>
                            </w:r>
                            <w:r w:rsidR="003C6DC9">
                              <w:br/>
                            </w:r>
                            <w:r>
                              <w:t>Robotarm geschikt voor zonenergie en golfenergie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CB5BB" id="_x0000_s1029" type="#_x0000_t202" style="position:absolute;margin-left:132.95pt;margin-top:4.15pt;width:184.15pt;height:159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" strokecolor="#4cb7ce" strokeweight="2.25pt">
                <v:textbox>
                  <w:txbxContent>
                    <w:p w14:paraId="0F083DC4" w14:textId="72092CB2" w:rsidR="00705F5A" w:rsidRDefault="00F01A73" w:rsidP="00705F5A">
                      <w:r>
                        <w:rPr>
                          <w:noProof/>
                        </w:rPr>
                        <w:drawing>
                          <wp:inline distT="0" distB="0" distL="0" distR="0" wp14:anchorId="4ECE8729" wp14:editId="6424181E">
                            <wp:extent cx="1967230" cy="134620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7230" cy="1346200"/>
                                    </a:xfrm>
                                    <a:prstGeom prst="rect">
                                      <a:avLst/>
                                    </a:prstGeom>
                                  </pic:spPr>
                                </pic:pic>
                              </a:graphicData>
                            </a:graphic>
                          </wp:inline>
                        </w:drawing>
                      </w:r>
                      <w:r w:rsidR="00705F5A">
                        <w:t>Macketon</w:t>
                      </w:r>
                      <w:r>
                        <w:t xml:space="preserve"> Project: </w:t>
                      </w:r>
                      <w:r w:rsidR="003C6DC9">
                        <w:br/>
                      </w:r>
                      <w:r>
                        <w:t>Robotarm geschikt voor zonenergie en golfenergie</w:t>
                      </w:r>
                    </w:p>
                  </w:txbxContent>
                </v:textbox>
                <w10:wrap type="square" anchorx="margin"/>
              </v:shape>
            </w:pict>
          </mc:Fallback>
        </mc:AlternateContent>
      </w:r>
      <w:r w:rsidR="001F06F0" w:rsidRPr="003C6DC9">
        <w:rPr>
          <w:rFonts w:ascii="Calibri" w:hAnsi="Calibri" w:cs="Calibri"/>
          <w:color w:val="000000"/>
        </w:rPr>
        <w:t xml:space="preserve">Studenten werken met meerdere disciplines in multi-teams aan opdrachten die extern geworven zijn. De vraag is toekomstgericht. Het eindproduct kan een concept of tekening zijn, maar kan ook een tastbaar product zijn wat onder leiding van de 4e </w:t>
      </w:r>
      <w:proofErr w:type="spellStart"/>
      <w:r w:rsidR="001F06F0" w:rsidRPr="003C6DC9">
        <w:rPr>
          <w:rFonts w:ascii="Calibri" w:hAnsi="Calibri" w:cs="Calibri"/>
          <w:color w:val="000000"/>
        </w:rPr>
        <w:t>jaars</w:t>
      </w:r>
      <w:proofErr w:type="spellEnd"/>
      <w:r w:rsidR="001F06F0" w:rsidRPr="003C6DC9">
        <w:rPr>
          <w:rFonts w:ascii="Calibri" w:hAnsi="Calibri" w:cs="Calibri"/>
          <w:color w:val="000000"/>
        </w:rPr>
        <w:t xml:space="preserve"> studenten door studenten van andere </w:t>
      </w:r>
      <w:proofErr w:type="spellStart"/>
      <w:r w:rsidR="001F06F0" w:rsidRPr="003C6DC9">
        <w:rPr>
          <w:rFonts w:ascii="Calibri" w:hAnsi="Calibri" w:cs="Calibri"/>
          <w:color w:val="000000"/>
        </w:rPr>
        <w:t>niveau’s</w:t>
      </w:r>
      <w:proofErr w:type="spellEnd"/>
      <w:r w:rsidR="001F06F0" w:rsidRPr="003C6DC9">
        <w:rPr>
          <w:rFonts w:ascii="Calibri" w:hAnsi="Calibri" w:cs="Calibri"/>
          <w:color w:val="000000"/>
        </w:rPr>
        <w:t xml:space="preserve"> en/of leerjaren is gemaakt. Zij hebben vooral een organiserende </w:t>
      </w:r>
      <w:r w:rsidR="001E2B1F" w:rsidRPr="003C6DC9">
        <w:rPr>
          <w:rFonts w:ascii="Calibri" w:hAnsi="Calibri" w:cs="Calibri"/>
          <w:color w:val="000000"/>
        </w:rPr>
        <w:t xml:space="preserve">en ontwerpende </w:t>
      </w:r>
      <w:r w:rsidR="001F06F0" w:rsidRPr="003C6DC9">
        <w:rPr>
          <w:rFonts w:ascii="Calibri" w:hAnsi="Calibri" w:cs="Calibri"/>
          <w:color w:val="000000"/>
        </w:rPr>
        <w:t>rol</w:t>
      </w:r>
      <w:r w:rsidR="001F06F0">
        <w:rPr>
          <w:rFonts w:ascii="Calibri" w:hAnsi="Calibri" w:cs="Calibri"/>
          <w:color w:val="000000"/>
          <w:sz w:val="24"/>
          <w:szCs w:val="24"/>
        </w:rPr>
        <w:t>.</w:t>
      </w:r>
    </w:p>
    <w:p w14:paraId="2E578C79" w14:textId="554DC655" w:rsidR="009921A2" w:rsidRDefault="009921A2" w:rsidP="009921A2">
      <w:pPr>
        <w:rPr>
          <w:color w:val="FF0000"/>
        </w:rPr>
      </w:pPr>
    </w:p>
    <w:p w14:paraId="5CC936FC" w14:textId="77777777" w:rsidR="008D6DDB" w:rsidRDefault="008D6DDB">
      <w:pPr>
        <w:rPr>
          <w:rFonts w:ascii="Calibri" w:hAnsi="Calibri" w:cs="Calibri"/>
          <w:b/>
          <w:bCs/>
          <w:color w:val="000000"/>
          <w:sz w:val="24"/>
          <w:szCs w:val="24"/>
        </w:rPr>
      </w:pPr>
      <w:r>
        <w:rPr>
          <w:rFonts w:ascii="Calibri" w:hAnsi="Calibri" w:cs="Calibri"/>
          <w:b/>
          <w:bCs/>
          <w:color w:val="000000"/>
          <w:sz w:val="24"/>
          <w:szCs w:val="24"/>
        </w:rPr>
        <w:br w:type="page"/>
      </w:r>
    </w:p>
    <w:p w14:paraId="23BE931B" w14:textId="3C4B065A" w:rsidR="009921A2" w:rsidRDefault="009921A2" w:rsidP="00093088">
      <w:pPr>
        <w:pStyle w:val="DVCgroen"/>
      </w:pPr>
      <w:bookmarkStart w:id="13" w:name="_Toc155737173"/>
      <w:r>
        <w:t>BEROEPSPRAKTIJKVORMING</w:t>
      </w:r>
      <w:bookmarkEnd w:id="13"/>
    </w:p>
    <w:p w14:paraId="49502861" w14:textId="373554AE" w:rsidR="009921A2" w:rsidRDefault="009921A2" w:rsidP="00093088">
      <w:pPr>
        <w:pStyle w:val="DVCGroensubkop"/>
      </w:pPr>
      <w:bookmarkStart w:id="14" w:name="_Toc155737174"/>
      <w:r>
        <w:t>5.1 Pedagogische visie</w:t>
      </w:r>
      <w:bookmarkEnd w:id="14"/>
    </w:p>
    <w:p w14:paraId="5627C942" w14:textId="294773B3" w:rsidR="009921A2" w:rsidRPr="008D6DDB" w:rsidRDefault="009921A2" w:rsidP="00693B7C">
      <w:pPr>
        <w:pStyle w:val="Geenafstand"/>
        <w:spacing w:line="360" w:lineRule="auto"/>
        <w:rPr>
          <w:strike/>
        </w:rPr>
      </w:pPr>
      <w:r w:rsidRPr="009921A2">
        <w:t>Beroepspraktijkvorming (BPV)</w:t>
      </w:r>
      <w:r w:rsidR="00693B7C">
        <w:t xml:space="preserve"> </w:t>
      </w:r>
      <w:r w:rsidRPr="009921A2">
        <w:t xml:space="preserve">speelt een cruciale rol in </w:t>
      </w:r>
      <w:r>
        <w:t xml:space="preserve">de </w:t>
      </w:r>
      <w:r w:rsidR="008D6DDB">
        <w:t xml:space="preserve">persoonlijke </w:t>
      </w:r>
      <w:r>
        <w:t xml:space="preserve">ontwikkeling </w:t>
      </w:r>
      <w:r w:rsidR="008D6DDB">
        <w:t xml:space="preserve"> en professionele ontwikkeling </w:t>
      </w:r>
      <w:r>
        <w:t>van de student</w:t>
      </w:r>
      <w:r w:rsidRPr="009921A2">
        <w:t>. De pedagogische meerwaarde van BPV omvat verschillende aspecten die de professionele en persoonlijke ontwikkeling van studenten bevorderen</w:t>
      </w:r>
      <w:r w:rsidR="008D6DDB" w:rsidRPr="008D6DDB">
        <w:t>.</w:t>
      </w:r>
    </w:p>
    <w:p w14:paraId="4F60D134" w14:textId="77777777" w:rsidR="009921A2" w:rsidRPr="009921A2" w:rsidRDefault="009921A2" w:rsidP="009921A2">
      <w:pPr>
        <w:pStyle w:val="Geenafstand"/>
      </w:pPr>
    </w:p>
    <w:p w14:paraId="3FE5A0A9" w14:textId="77777777" w:rsidR="008D6DDB" w:rsidRDefault="009921A2" w:rsidP="008D6DDB">
      <w:pPr>
        <w:pStyle w:val="Geenafstand"/>
        <w:numPr>
          <w:ilvl w:val="0"/>
          <w:numId w:val="15"/>
        </w:numPr>
      </w:pPr>
      <w:r w:rsidRPr="009921A2">
        <w:t xml:space="preserve">Beroepsvaardigheden ontwikkelen: </w:t>
      </w:r>
    </w:p>
    <w:p w14:paraId="52C3789D" w14:textId="3932733F" w:rsidR="009921A2" w:rsidRPr="009921A2" w:rsidRDefault="009921A2" w:rsidP="008D6DDB">
      <w:pPr>
        <w:pStyle w:val="Geenafstand"/>
        <w:ind w:left="720"/>
      </w:pPr>
      <w:r w:rsidRPr="009921A2">
        <w:t xml:space="preserve">Tijdens de BPV kunnen studenten technische vaardigheden en competenties ontwikkelen die essentieel zijn voor hun toekomstige beroep. </w:t>
      </w:r>
      <w:r w:rsidR="008D6DDB" w:rsidRPr="009921A2">
        <w:t>BPV biedt studenten de kans om hun theoretische kennis in de praktijk toe te passen. Dit zorgt voor een dieper begrip van de lesstof</w:t>
      </w:r>
      <w:r w:rsidR="008D6DDB">
        <w:t xml:space="preserve">. </w:t>
      </w:r>
      <w:r w:rsidRPr="009921A2">
        <w:t>Ze krijgen de gelegenheid om te werken met machines, apparatuur en technologieën die ze op school mogelijk niet hebben kunnen ervaren.</w:t>
      </w:r>
    </w:p>
    <w:p w14:paraId="2FF6F92D" w14:textId="77777777" w:rsidR="009921A2" w:rsidRPr="009921A2" w:rsidRDefault="009921A2" w:rsidP="009921A2">
      <w:pPr>
        <w:pStyle w:val="Geenafstand"/>
      </w:pPr>
    </w:p>
    <w:p w14:paraId="132C8D8D" w14:textId="103F47F9" w:rsidR="008D6DDB" w:rsidRDefault="009921A2" w:rsidP="008D6DDB">
      <w:pPr>
        <w:pStyle w:val="Geenafstand"/>
        <w:numPr>
          <w:ilvl w:val="0"/>
          <w:numId w:val="15"/>
        </w:numPr>
      </w:pPr>
      <w:r w:rsidRPr="009921A2">
        <w:t xml:space="preserve">Professionaliteit: </w:t>
      </w:r>
    </w:p>
    <w:p w14:paraId="30C1FA88" w14:textId="5708F795" w:rsidR="009921A2" w:rsidRPr="009921A2" w:rsidRDefault="009921A2" w:rsidP="008D6DDB">
      <w:pPr>
        <w:pStyle w:val="Geenafstand"/>
        <w:ind w:left="720"/>
      </w:pPr>
      <w:r w:rsidRPr="009921A2">
        <w:t>BPV helpt studenten om professioneel gedrag in de praktijk te brengen. Ze leren over verantwoordelijkheid, punctualiteit, samenwerking en klantgerichtheid, wat van</w:t>
      </w:r>
      <w:r w:rsidR="00693B7C">
        <w:t>daag de dag</w:t>
      </w:r>
      <w:r w:rsidRPr="009921A2">
        <w:t xml:space="preserve"> </w:t>
      </w:r>
      <w:r w:rsidR="00693B7C">
        <w:t>in de maatschappij naast technische vaardigheden essentieel is voor hun ontwikkeling</w:t>
      </w:r>
      <w:r w:rsidRPr="009921A2">
        <w:t>.</w:t>
      </w:r>
    </w:p>
    <w:p w14:paraId="1CB4FC50" w14:textId="77777777" w:rsidR="009921A2" w:rsidRPr="009921A2" w:rsidRDefault="009921A2" w:rsidP="009921A2">
      <w:pPr>
        <w:pStyle w:val="Geenafstand"/>
      </w:pPr>
    </w:p>
    <w:p w14:paraId="0693C5E0" w14:textId="77777777" w:rsidR="008D6DDB" w:rsidRDefault="009921A2" w:rsidP="008D6DDB">
      <w:pPr>
        <w:pStyle w:val="Geenafstand"/>
        <w:numPr>
          <w:ilvl w:val="0"/>
          <w:numId w:val="15"/>
        </w:numPr>
      </w:pPr>
      <w:r w:rsidRPr="009921A2">
        <w:t xml:space="preserve">Zelfvertrouwen en zelfstandigheid: </w:t>
      </w:r>
    </w:p>
    <w:p w14:paraId="664058C9" w14:textId="0D7EA1CC" w:rsidR="009921A2" w:rsidRPr="009921A2" w:rsidRDefault="009921A2" w:rsidP="008D6DDB">
      <w:pPr>
        <w:pStyle w:val="Geenafstand"/>
        <w:ind w:left="720"/>
      </w:pPr>
      <w:r w:rsidRPr="009921A2">
        <w:t>Door in een echte werkomgeving te werken, krijgen studenten</w:t>
      </w:r>
      <w:r w:rsidR="008D6DDB">
        <w:t xml:space="preserve">, met name in hun eerste </w:t>
      </w:r>
      <w:r w:rsidR="00693B7C">
        <w:t>BPV</w:t>
      </w:r>
      <w:r w:rsidR="008D6DDB">
        <w:t xml:space="preserve"> ervaringen, </w:t>
      </w:r>
      <w:r w:rsidRPr="009921A2">
        <w:t>de kans om hun zelfvertrouwen te vergroten en zelfstandiger te worden. Ze leren beslissingen te nemen en verantwoordelijkheid te dragen voor hun werk.</w:t>
      </w:r>
    </w:p>
    <w:p w14:paraId="4D9AFB0C" w14:textId="77777777" w:rsidR="009921A2" w:rsidRPr="009921A2" w:rsidRDefault="009921A2" w:rsidP="009921A2">
      <w:pPr>
        <w:pStyle w:val="Geenafstand"/>
      </w:pPr>
    </w:p>
    <w:p w14:paraId="194EEA2E" w14:textId="77777777" w:rsidR="008D6DDB" w:rsidRDefault="009921A2" w:rsidP="008D6DDB">
      <w:pPr>
        <w:pStyle w:val="Geenafstand"/>
        <w:numPr>
          <w:ilvl w:val="0"/>
          <w:numId w:val="15"/>
        </w:numPr>
      </w:pPr>
      <w:r w:rsidRPr="009921A2">
        <w:t xml:space="preserve">Probleemoplossend vermogen: </w:t>
      </w:r>
    </w:p>
    <w:p w14:paraId="4D9DE801" w14:textId="5878472A" w:rsidR="009921A2" w:rsidRPr="009921A2" w:rsidRDefault="009921A2" w:rsidP="008D6DDB">
      <w:pPr>
        <w:pStyle w:val="Geenafstand"/>
        <w:ind w:left="720"/>
      </w:pPr>
      <w:r w:rsidRPr="009921A2">
        <w:t>Technische BPV-stages brengen vaak uitdagingen en problemen met zich mee die studenten moeten oplossen. Dit bevordert hun probleemoplossend vermogen en creativiteit, wat waardevolle vaardigheden zijn in de technische sector.</w:t>
      </w:r>
    </w:p>
    <w:p w14:paraId="3DDA56BD" w14:textId="77777777" w:rsidR="009921A2" w:rsidRPr="009921A2" w:rsidRDefault="009921A2" w:rsidP="009921A2">
      <w:pPr>
        <w:pStyle w:val="Geenafstand"/>
      </w:pPr>
    </w:p>
    <w:p w14:paraId="0C5C599B" w14:textId="77777777" w:rsidR="008D6DDB" w:rsidRDefault="009921A2" w:rsidP="008D6DDB">
      <w:pPr>
        <w:pStyle w:val="Geenafstand"/>
        <w:numPr>
          <w:ilvl w:val="0"/>
          <w:numId w:val="15"/>
        </w:numPr>
      </w:pPr>
      <w:r w:rsidRPr="009921A2">
        <w:t xml:space="preserve">Interculturele en interpersoonlijke vaardigheden: </w:t>
      </w:r>
    </w:p>
    <w:p w14:paraId="7C3E6B78" w14:textId="2669E352" w:rsidR="009921A2" w:rsidRPr="009921A2" w:rsidRDefault="009921A2" w:rsidP="008D6DDB">
      <w:pPr>
        <w:pStyle w:val="Geenafstand"/>
        <w:ind w:left="720"/>
      </w:pPr>
      <w:r w:rsidRPr="009921A2">
        <w:t>BPV kan studenten in contact brengen met diverse collega's en klanten, waardoor ze interculturele en interpersoonlijke vaardigheden ontwikkelen. Dit is vooral belangrijk in een geglobaliseerde wereld waarin</w:t>
      </w:r>
      <w:r w:rsidR="008D6DDB">
        <w:t xml:space="preserve"> beroepsmatig</w:t>
      </w:r>
      <w:r w:rsidRPr="009921A2">
        <w:t xml:space="preserve"> samenwerken met mensen uit verschillende culturen vaak voorkomt.</w:t>
      </w:r>
    </w:p>
    <w:p w14:paraId="01ADE07F" w14:textId="77777777" w:rsidR="009921A2" w:rsidRPr="009921A2" w:rsidRDefault="009921A2" w:rsidP="009921A2">
      <w:pPr>
        <w:pStyle w:val="Geenafstand"/>
      </w:pPr>
    </w:p>
    <w:p w14:paraId="0AA37284" w14:textId="77777777" w:rsidR="008D6DDB" w:rsidRDefault="009921A2" w:rsidP="009921A2">
      <w:pPr>
        <w:pStyle w:val="Geenafstand"/>
        <w:numPr>
          <w:ilvl w:val="0"/>
          <w:numId w:val="15"/>
        </w:numPr>
      </w:pPr>
      <w:r w:rsidRPr="009921A2">
        <w:t xml:space="preserve">Loopbaanontwikkeling: </w:t>
      </w:r>
    </w:p>
    <w:p w14:paraId="068A0C08" w14:textId="31A10E04" w:rsidR="009921A2" w:rsidRPr="009921A2" w:rsidRDefault="009921A2" w:rsidP="008D6DDB">
      <w:pPr>
        <w:pStyle w:val="Geenafstand"/>
        <w:ind w:left="720"/>
      </w:pPr>
      <w:r w:rsidRPr="009921A2">
        <w:t>BPV biedt studenten inzicht in de dagelijkse praktijk van hun toekomstige beroep. Dit kan hen helpen bij het maken van weloverwogen carrièrekeuzes en bij het opbouwen van een professioneel netwerk.</w:t>
      </w:r>
    </w:p>
    <w:p w14:paraId="78FC429B" w14:textId="77777777" w:rsidR="009921A2" w:rsidRPr="009921A2" w:rsidRDefault="009921A2" w:rsidP="009921A2">
      <w:pPr>
        <w:pStyle w:val="Geenafstand"/>
      </w:pPr>
    </w:p>
    <w:p w14:paraId="04AB319E" w14:textId="77777777" w:rsidR="008D6DDB" w:rsidRDefault="009921A2" w:rsidP="008D6DDB">
      <w:pPr>
        <w:pStyle w:val="Geenafstand"/>
        <w:numPr>
          <w:ilvl w:val="0"/>
          <w:numId w:val="15"/>
        </w:numPr>
      </w:pPr>
      <w:r w:rsidRPr="009921A2">
        <w:t xml:space="preserve">Evaluatie en feedback: </w:t>
      </w:r>
    </w:p>
    <w:p w14:paraId="009431E2" w14:textId="321FAFE2" w:rsidR="009921A2" w:rsidRPr="009921A2" w:rsidRDefault="009921A2" w:rsidP="008D6DDB">
      <w:pPr>
        <w:pStyle w:val="Geenafstand"/>
        <w:ind w:left="720"/>
      </w:pPr>
      <w:r w:rsidRPr="009921A2">
        <w:t>Tijdens BPV krijgen studenten regelmatig feedback van praktijkbegeleiders en werkgevers. Dit helpt hen om hun sterke punten en zwakke punten te identificeren en zichzelf voortdurend te verbeteren.</w:t>
      </w:r>
    </w:p>
    <w:p w14:paraId="504A5FED" w14:textId="77777777" w:rsidR="009921A2" w:rsidRPr="009921A2" w:rsidRDefault="009921A2" w:rsidP="009921A2">
      <w:pPr>
        <w:pStyle w:val="Geenafstand"/>
      </w:pPr>
    </w:p>
    <w:p w14:paraId="71FD2CBD" w14:textId="77777777" w:rsidR="00693B7C" w:rsidRDefault="00693B7C">
      <w:pPr>
        <w:rPr>
          <w:rFonts w:ascii="Calibri" w:hAnsi="Calibri" w:cs="Calibri"/>
          <w:b/>
          <w:bCs/>
          <w:color w:val="000000"/>
          <w:sz w:val="24"/>
          <w:szCs w:val="24"/>
        </w:rPr>
      </w:pPr>
      <w:r>
        <w:rPr>
          <w:rFonts w:ascii="Calibri" w:hAnsi="Calibri" w:cs="Calibri"/>
          <w:b/>
          <w:bCs/>
          <w:color w:val="000000"/>
          <w:sz w:val="24"/>
          <w:szCs w:val="24"/>
        </w:rPr>
        <w:br w:type="page"/>
      </w:r>
    </w:p>
    <w:p w14:paraId="546007BF" w14:textId="60510852" w:rsidR="009921A2" w:rsidRDefault="009921A2" w:rsidP="00093088">
      <w:pPr>
        <w:pStyle w:val="DVCGroensubkop"/>
      </w:pPr>
      <w:bookmarkStart w:id="15" w:name="_Toc155737175"/>
      <w:r>
        <w:t>5.2 Didactische uitgangspunten</w:t>
      </w:r>
      <w:r w:rsidR="00093088">
        <w:t xml:space="preserve"> BPV</w:t>
      </w:r>
      <w:bookmarkEnd w:id="15"/>
    </w:p>
    <w:p w14:paraId="5669FF95" w14:textId="51C2433A" w:rsidR="00693B7C" w:rsidRPr="003C6DC9" w:rsidRDefault="00693B7C" w:rsidP="003C6DC9">
      <w:pPr>
        <w:spacing w:line="360" w:lineRule="auto"/>
        <w:ind w:firstLine="360"/>
        <w:rPr>
          <w:rFonts w:ascii="Calibri" w:hAnsi="Calibri" w:cs="Calibri"/>
          <w:b/>
          <w:bCs/>
          <w:color w:val="000000"/>
        </w:rPr>
      </w:pPr>
      <w:r w:rsidRPr="003C6DC9">
        <w:rPr>
          <w:rFonts w:ascii="Calibri" w:hAnsi="Calibri" w:cs="Calibri"/>
          <w:color w:val="000000"/>
        </w:rPr>
        <w:t xml:space="preserve">Per leerjaar zijn er leerdoelen geformuleerd die centraal staan- tijdens de BPV periodes. De opdrachten die studenten meekrijgen vanuit school zijn hier op aangepast, de beoordelingsinstrumenten geven het docententeam inzicht in de ontwikkeling van een student en het geeft bedrijven en praktijkbegeleiders handvatten voor het inzetten van de studenten op werkzaamheden. </w:t>
      </w:r>
    </w:p>
    <w:p w14:paraId="1F573269" w14:textId="65FF166C" w:rsidR="009921A2" w:rsidRPr="003C6DC9" w:rsidRDefault="009921A2" w:rsidP="009921A2">
      <w:pPr>
        <w:rPr>
          <w:rFonts w:ascii="Calibri" w:hAnsi="Calibri" w:cs="Calibri"/>
          <w:b/>
          <w:bCs/>
          <w:color w:val="000000"/>
        </w:rPr>
      </w:pPr>
      <w:r w:rsidRPr="003C6DC9">
        <w:rPr>
          <w:rFonts w:ascii="Calibri" w:hAnsi="Calibri" w:cs="Calibri"/>
          <w:b/>
          <w:bCs/>
          <w:color w:val="000000"/>
        </w:rPr>
        <w:t>Leerdoelen stageperiode 1 (leerjaar 2)</w:t>
      </w:r>
    </w:p>
    <w:p w14:paraId="4149C4C5" w14:textId="77777777" w:rsidR="008D4BC1" w:rsidRPr="003C6DC9" w:rsidRDefault="008D4BC1" w:rsidP="00693B7C">
      <w:pPr>
        <w:pStyle w:val="Lijstalinea"/>
        <w:numPr>
          <w:ilvl w:val="0"/>
          <w:numId w:val="15"/>
        </w:numPr>
        <w:rPr>
          <w:rFonts w:ascii="Calibri" w:hAnsi="Calibri" w:cs="Calibri"/>
        </w:rPr>
      </w:pPr>
      <w:r w:rsidRPr="003C6DC9">
        <w:rPr>
          <w:rFonts w:ascii="Calibri" w:hAnsi="Calibri" w:cs="Calibri"/>
        </w:rPr>
        <w:t>Beeld krijgen van het beroep en/of studierichting</w:t>
      </w:r>
    </w:p>
    <w:p w14:paraId="18A755FD" w14:textId="77777777" w:rsidR="008D4BC1" w:rsidRPr="003C6DC9" w:rsidRDefault="008D4BC1" w:rsidP="00693B7C">
      <w:pPr>
        <w:pStyle w:val="Lijstalinea"/>
        <w:numPr>
          <w:ilvl w:val="0"/>
          <w:numId w:val="15"/>
        </w:numPr>
        <w:rPr>
          <w:rFonts w:ascii="Calibri" w:hAnsi="Calibri" w:cs="Calibri"/>
        </w:rPr>
      </w:pPr>
      <w:r w:rsidRPr="003C6DC9">
        <w:rPr>
          <w:rFonts w:ascii="Calibri" w:hAnsi="Calibri" w:cs="Calibri"/>
        </w:rPr>
        <w:t>Talent ontdekken</w:t>
      </w:r>
    </w:p>
    <w:p w14:paraId="34EC4106" w14:textId="77777777" w:rsidR="008D4BC1" w:rsidRPr="003C6DC9" w:rsidRDefault="008D4BC1" w:rsidP="00693B7C">
      <w:pPr>
        <w:pStyle w:val="Lijstalinea"/>
        <w:numPr>
          <w:ilvl w:val="0"/>
          <w:numId w:val="15"/>
        </w:numPr>
        <w:rPr>
          <w:rFonts w:ascii="Calibri" w:hAnsi="Calibri" w:cs="Calibri"/>
        </w:rPr>
      </w:pPr>
      <w:r w:rsidRPr="003C6DC9">
        <w:rPr>
          <w:rFonts w:ascii="Calibri" w:hAnsi="Calibri" w:cs="Calibri"/>
        </w:rPr>
        <w:t>Ervaring opdoen</w:t>
      </w:r>
    </w:p>
    <w:p w14:paraId="2E145FD6" w14:textId="5EAD5EEB" w:rsidR="008D4BC1" w:rsidRPr="003C6DC9" w:rsidRDefault="008D4BC1" w:rsidP="00693B7C">
      <w:pPr>
        <w:pStyle w:val="Lijstalinea"/>
        <w:numPr>
          <w:ilvl w:val="0"/>
          <w:numId w:val="15"/>
        </w:numPr>
        <w:rPr>
          <w:rFonts w:ascii="Calibri" w:hAnsi="Calibri" w:cs="Calibri"/>
        </w:rPr>
      </w:pPr>
      <w:r w:rsidRPr="003C6DC9">
        <w:rPr>
          <w:rFonts w:ascii="Calibri" w:hAnsi="Calibri" w:cs="Calibri"/>
        </w:rPr>
        <w:t>Technische vaardigheden uitbreiden</w:t>
      </w:r>
    </w:p>
    <w:p w14:paraId="3C1F56D5" w14:textId="2499E6DB" w:rsidR="008D4BC1" w:rsidRPr="003C6DC9" w:rsidRDefault="008D4BC1" w:rsidP="00693B7C">
      <w:pPr>
        <w:pStyle w:val="Lijstalinea"/>
        <w:numPr>
          <w:ilvl w:val="0"/>
          <w:numId w:val="15"/>
        </w:numPr>
        <w:rPr>
          <w:rFonts w:ascii="Calibri" w:hAnsi="Calibri" w:cs="Calibri"/>
        </w:rPr>
      </w:pPr>
      <w:r w:rsidRPr="003C6DC9">
        <w:rPr>
          <w:rFonts w:ascii="Calibri" w:hAnsi="Calibri" w:cs="Calibri"/>
        </w:rPr>
        <w:t>Werknemersvaardigheden</w:t>
      </w:r>
    </w:p>
    <w:p w14:paraId="3F3A30C8" w14:textId="62C6B9DA" w:rsidR="00693B7C" w:rsidRPr="003C6DC9" w:rsidRDefault="00693B7C" w:rsidP="00693B7C">
      <w:pPr>
        <w:pStyle w:val="Lijstalinea"/>
        <w:numPr>
          <w:ilvl w:val="0"/>
          <w:numId w:val="15"/>
        </w:numPr>
        <w:rPr>
          <w:rFonts w:ascii="Calibri" w:hAnsi="Calibri" w:cs="Calibri"/>
        </w:rPr>
      </w:pPr>
      <w:r w:rsidRPr="003C6DC9">
        <w:rPr>
          <w:rFonts w:ascii="Calibri" w:hAnsi="Calibri" w:cs="Calibri"/>
        </w:rPr>
        <w:t>Leren reflecteren</w:t>
      </w:r>
    </w:p>
    <w:p w14:paraId="03562239" w14:textId="634434B9" w:rsidR="009921A2" w:rsidRPr="003C6DC9" w:rsidRDefault="009921A2" w:rsidP="009921A2">
      <w:pPr>
        <w:rPr>
          <w:color w:val="FF0000"/>
        </w:rPr>
      </w:pPr>
      <w:r w:rsidRPr="003C6DC9">
        <w:rPr>
          <w:rFonts w:ascii="Calibri" w:hAnsi="Calibri" w:cs="Calibri"/>
          <w:b/>
          <w:bCs/>
          <w:color w:val="000000"/>
        </w:rPr>
        <w:t>Leerdoelen stageperiode 2 (leerjaar 3)</w:t>
      </w:r>
    </w:p>
    <w:p w14:paraId="39A4D397" w14:textId="3DD2C2E8" w:rsidR="009921A2" w:rsidRPr="003C6DC9" w:rsidRDefault="00693B7C" w:rsidP="00693B7C">
      <w:pPr>
        <w:pStyle w:val="Lijstalinea"/>
        <w:numPr>
          <w:ilvl w:val="0"/>
          <w:numId w:val="17"/>
        </w:numPr>
      </w:pPr>
      <w:r w:rsidRPr="003C6DC9">
        <w:t>Werken in teamverband</w:t>
      </w:r>
    </w:p>
    <w:p w14:paraId="598C25E8" w14:textId="6EDDE56D" w:rsidR="00693B7C" w:rsidRPr="003C6DC9" w:rsidRDefault="00693B7C" w:rsidP="00693B7C">
      <w:pPr>
        <w:pStyle w:val="Lijstalinea"/>
        <w:numPr>
          <w:ilvl w:val="0"/>
          <w:numId w:val="17"/>
        </w:numPr>
      </w:pPr>
      <w:r w:rsidRPr="003C6DC9">
        <w:t>Collegialiteit ontwikkelen</w:t>
      </w:r>
    </w:p>
    <w:p w14:paraId="4EA0B097" w14:textId="77777777" w:rsidR="00624E25" w:rsidRPr="003C6DC9" w:rsidRDefault="00624E25" w:rsidP="00693B7C">
      <w:pPr>
        <w:pStyle w:val="Lijstalinea"/>
        <w:numPr>
          <w:ilvl w:val="0"/>
          <w:numId w:val="17"/>
        </w:numPr>
      </w:pPr>
      <w:r w:rsidRPr="003C6DC9">
        <w:t>Opgedane kennis en vaardigheden toepassen</w:t>
      </w:r>
    </w:p>
    <w:p w14:paraId="51B788F9" w14:textId="1336BFF9" w:rsidR="00693B7C" w:rsidRPr="003C6DC9" w:rsidRDefault="00693B7C" w:rsidP="00693B7C">
      <w:pPr>
        <w:pStyle w:val="Lijstalinea"/>
        <w:numPr>
          <w:ilvl w:val="0"/>
          <w:numId w:val="17"/>
        </w:numPr>
      </w:pPr>
      <w:r w:rsidRPr="003C6DC9">
        <w:t>Verdiepte kennis en vaardigheden opdoen</w:t>
      </w:r>
    </w:p>
    <w:p w14:paraId="3E38BF64" w14:textId="39A587DA" w:rsidR="00693B7C" w:rsidRPr="003C6DC9" w:rsidRDefault="00693B7C" w:rsidP="00693B7C">
      <w:pPr>
        <w:pStyle w:val="Lijstalinea"/>
        <w:numPr>
          <w:ilvl w:val="0"/>
          <w:numId w:val="17"/>
        </w:numPr>
      </w:pPr>
      <w:r w:rsidRPr="003C6DC9">
        <w:t>Creativiteit zijn</w:t>
      </w:r>
    </w:p>
    <w:p w14:paraId="1E59998D" w14:textId="0991BF3A" w:rsidR="00693B7C" w:rsidRPr="003C6DC9" w:rsidRDefault="00693B7C" w:rsidP="00693B7C">
      <w:pPr>
        <w:pStyle w:val="Lijstalinea"/>
        <w:numPr>
          <w:ilvl w:val="0"/>
          <w:numId w:val="17"/>
        </w:numPr>
      </w:pPr>
      <w:r w:rsidRPr="003C6DC9">
        <w:t>Problemen oplossen in teamverband</w:t>
      </w:r>
    </w:p>
    <w:p w14:paraId="3761DA0E" w14:textId="44D73E24" w:rsidR="00693B7C" w:rsidRPr="003C6DC9" w:rsidRDefault="00693B7C" w:rsidP="00693B7C">
      <w:pPr>
        <w:pStyle w:val="Lijstalinea"/>
        <w:numPr>
          <w:ilvl w:val="0"/>
          <w:numId w:val="17"/>
        </w:numPr>
      </w:pPr>
      <w:r w:rsidRPr="003C6DC9">
        <w:t>Professioneel werknemersgedrag ontwikkelen</w:t>
      </w:r>
    </w:p>
    <w:p w14:paraId="65FB257E" w14:textId="41597E7C" w:rsidR="009921A2" w:rsidRPr="003C6DC9" w:rsidRDefault="009921A2" w:rsidP="009921A2">
      <w:pPr>
        <w:rPr>
          <w:color w:val="FF0000"/>
        </w:rPr>
      </w:pPr>
      <w:r w:rsidRPr="003C6DC9">
        <w:rPr>
          <w:rFonts w:ascii="Calibri" w:hAnsi="Calibri" w:cs="Calibri"/>
          <w:b/>
          <w:bCs/>
          <w:color w:val="000000"/>
        </w:rPr>
        <w:t>Leerdoelen stageperiode 3 (leerjaar 4)</w:t>
      </w:r>
    </w:p>
    <w:p w14:paraId="2D1050DE" w14:textId="43FD88E4" w:rsidR="009921A2" w:rsidRPr="003C6DC9" w:rsidRDefault="00693B7C" w:rsidP="00693B7C">
      <w:pPr>
        <w:pStyle w:val="Lijstalinea"/>
        <w:numPr>
          <w:ilvl w:val="0"/>
          <w:numId w:val="18"/>
        </w:numPr>
      </w:pPr>
      <w:r w:rsidRPr="003C6DC9">
        <w:t>Werken met collega’s in teamverband</w:t>
      </w:r>
    </w:p>
    <w:p w14:paraId="70797236" w14:textId="3385A458" w:rsidR="00693B7C" w:rsidRPr="003C6DC9" w:rsidRDefault="00693B7C" w:rsidP="00693B7C">
      <w:pPr>
        <w:pStyle w:val="Lijstalinea"/>
        <w:numPr>
          <w:ilvl w:val="0"/>
          <w:numId w:val="18"/>
        </w:numPr>
      </w:pPr>
      <w:r w:rsidRPr="003C6DC9">
        <w:t>Zelfstandig werken, zelf initiatief nemen</w:t>
      </w:r>
    </w:p>
    <w:p w14:paraId="28FE87A1" w14:textId="4196652C" w:rsidR="00693B7C" w:rsidRPr="003C6DC9" w:rsidRDefault="00693B7C" w:rsidP="00693B7C">
      <w:pPr>
        <w:pStyle w:val="Lijstalinea"/>
        <w:numPr>
          <w:ilvl w:val="0"/>
          <w:numId w:val="18"/>
        </w:numPr>
      </w:pPr>
      <w:r w:rsidRPr="003C6DC9">
        <w:t>Problemen oplossen, zowel zelfstandig als in teamverband</w:t>
      </w:r>
    </w:p>
    <w:p w14:paraId="41B42BD1" w14:textId="00734832" w:rsidR="00693B7C" w:rsidRPr="003C6DC9" w:rsidRDefault="00693B7C" w:rsidP="00693B7C">
      <w:pPr>
        <w:pStyle w:val="Lijstalinea"/>
        <w:numPr>
          <w:ilvl w:val="0"/>
          <w:numId w:val="18"/>
        </w:numPr>
      </w:pPr>
      <w:r w:rsidRPr="003C6DC9">
        <w:t>Verbanden doorzien en hier naar handelen</w:t>
      </w:r>
    </w:p>
    <w:p w14:paraId="61A56986" w14:textId="366F5ED7" w:rsidR="00693B7C" w:rsidRPr="003C6DC9" w:rsidRDefault="00693B7C" w:rsidP="00693B7C">
      <w:pPr>
        <w:pStyle w:val="Lijstalinea"/>
        <w:numPr>
          <w:ilvl w:val="0"/>
          <w:numId w:val="18"/>
        </w:numPr>
      </w:pPr>
      <w:r w:rsidRPr="003C6DC9">
        <w:t xml:space="preserve">Innovatief gedrag tonen. </w:t>
      </w:r>
    </w:p>
    <w:p w14:paraId="69963E76" w14:textId="68E3DCC0" w:rsidR="00624E25" w:rsidRPr="003C6DC9" w:rsidRDefault="00624E25" w:rsidP="00693B7C">
      <w:pPr>
        <w:pStyle w:val="Lijstalinea"/>
        <w:numPr>
          <w:ilvl w:val="0"/>
          <w:numId w:val="18"/>
        </w:numPr>
      </w:pPr>
      <w:r w:rsidRPr="003C6DC9">
        <w:t xml:space="preserve">Zelf organiserend vermogen aantonen. </w:t>
      </w:r>
    </w:p>
    <w:p w14:paraId="33F2DC0C" w14:textId="06F0785A" w:rsidR="00693B7C" w:rsidRDefault="00693B7C" w:rsidP="009921A2">
      <w:pPr>
        <w:rPr>
          <w:color w:val="FF0000"/>
        </w:rPr>
      </w:pPr>
    </w:p>
    <w:p w14:paraId="5245CCD1" w14:textId="29725CD5" w:rsidR="003C6DC9" w:rsidRDefault="003C6DC9">
      <w:pPr>
        <w:rPr>
          <w:color w:val="FF0000"/>
        </w:rPr>
      </w:pPr>
      <w:r>
        <w:rPr>
          <w:color w:val="FF0000"/>
        </w:rPr>
        <w:br w:type="page"/>
      </w:r>
    </w:p>
    <w:p w14:paraId="5EDCD8F7" w14:textId="1870349B" w:rsidR="003C6DC9" w:rsidRDefault="003C6DC9" w:rsidP="003C6DC9">
      <w:pPr>
        <w:pStyle w:val="DVCgroen"/>
      </w:pPr>
      <w:bookmarkStart w:id="16" w:name="_Toc155737176"/>
      <w:r>
        <w:t>Beloftes begeleiding naar studenten</w:t>
      </w:r>
      <w:bookmarkEnd w:id="16"/>
    </w:p>
    <w:p w14:paraId="0FD0EBF7" w14:textId="339CA578" w:rsidR="003C6DC9" w:rsidRDefault="003C6DC9" w:rsidP="003C6DC9">
      <w:r>
        <w:t xml:space="preserve">De wijze van invulling van studieloopbaanbegeleiding en de zorgstructuur is/wordt vastgelegd in het document “Begeleiding structuur Engineering &amp; Mechatronica.docx. Hierin zijn/worden </w:t>
      </w:r>
      <w:r w:rsidR="000D3469">
        <w:t xml:space="preserve">onder andere </w:t>
      </w:r>
      <w:r>
        <w:t xml:space="preserve">de volgende onderwerpen uitgewerkt. </w:t>
      </w:r>
    </w:p>
    <w:p w14:paraId="1841E4DC" w14:textId="25E3FE2C" w:rsidR="003C6DC9" w:rsidRDefault="000D3469" w:rsidP="000D3469">
      <w:pPr>
        <w:pStyle w:val="Lijstalinea"/>
        <w:numPr>
          <w:ilvl w:val="0"/>
          <w:numId w:val="20"/>
        </w:numPr>
      </w:pPr>
      <w:r>
        <w:t>Pedagogische visie op begeleiding vanuit SLB en zorg</w:t>
      </w:r>
    </w:p>
    <w:p w14:paraId="369AA385" w14:textId="11E8B274" w:rsidR="000D3469" w:rsidRDefault="000D3469" w:rsidP="000D3469">
      <w:pPr>
        <w:pStyle w:val="Lijstalinea"/>
        <w:numPr>
          <w:ilvl w:val="0"/>
          <w:numId w:val="20"/>
        </w:numPr>
      </w:pPr>
      <w:r>
        <w:t>Taken en rollen SLB-er</w:t>
      </w:r>
    </w:p>
    <w:p w14:paraId="2712BA39" w14:textId="27374C5C" w:rsidR="000D3469" w:rsidRDefault="000D3469" w:rsidP="000D3469">
      <w:pPr>
        <w:pStyle w:val="Lijstalinea"/>
        <w:numPr>
          <w:ilvl w:val="0"/>
          <w:numId w:val="20"/>
        </w:numPr>
      </w:pPr>
      <w:r>
        <w:t>Inhoud en overzicht loopbaanlessen</w:t>
      </w:r>
    </w:p>
    <w:p w14:paraId="0F793EF7" w14:textId="27C7E480" w:rsidR="000D3469" w:rsidRDefault="000D3469" w:rsidP="000D3469">
      <w:pPr>
        <w:pStyle w:val="Lijstalinea"/>
        <w:numPr>
          <w:ilvl w:val="0"/>
          <w:numId w:val="20"/>
        </w:numPr>
      </w:pPr>
      <w:r>
        <w:t>BPV; taak en rol BPV begeleider, format BPV voortgangsgesprekken</w:t>
      </w:r>
    </w:p>
    <w:p w14:paraId="3A95CA0F" w14:textId="41B8EF0F" w:rsidR="000D3469" w:rsidRDefault="000D3469" w:rsidP="000D3469">
      <w:pPr>
        <w:pStyle w:val="Lijstalinea"/>
        <w:numPr>
          <w:ilvl w:val="0"/>
          <w:numId w:val="20"/>
        </w:numPr>
      </w:pPr>
      <w:r>
        <w:t>Studentenbesprekingen</w:t>
      </w:r>
    </w:p>
    <w:p w14:paraId="6EB7EA90" w14:textId="7678E835" w:rsidR="000D3469" w:rsidRDefault="000D3469" w:rsidP="000D3469">
      <w:pPr>
        <w:pStyle w:val="Lijstalinea"/>
        <w:numPr>
          <w:ilvl w:val="0"/>
          <w:numId w:val="20"/>
        </w:numPr>
      </w:pPr>
      <w:r>
        <w:t>Organisatie van Zorg</w:t>
      </w:r>
    </w:p>
    <w:p w14:paraId="17714359" w14:textId="00B1FC58" w:rsidR="000D3469" w:rsidRDefault="000D3469" w:rsidP="000D3469">
      <w:pPr>
        <w:pStyle w:val="Lijstalinea"/>
        <w:numPr>
          <w:ilvl w:val="0"/>
          <w:numId w:val="20"/>
        </w:numPr>
      </w:pPr>
      <w:r>
        <w:t>Ouderbetrokkenheid</w:t>
      </w:r>
    </w:p>
    <w:p w14:paraId="472A6D1F" w14:textId="77777777" w:rsidR="000D3469" w:rsidRDefault="000D3469">
      <w:r>
        <w:br w:type="page"/>
      </w:r>
    </w:p>
    <w:p w14:paraId="1A5464B2" w14:textId="77777777" w:rsidR="003C6DC9" w:rsidRDefault="003C6DC9" w:rsidP="003C6DC9">
      <w:pPr>
        <w:pStyle w:val="DVCgroen"/>
      </w:pPr>
      <w:bookmarkStart w:id="17" w:name="_Toc155737177"/>
      <w:r w:rsidRPr="003C6DC9">
        <w:t>Schematische samenvatting</w:t>
      </w:r>
      <w:bookmarkEnd w:id="17"/>
    </w:p>
    <w:p w14:paraId="32A7BE42" w14:textId="7FC9D398" w:rsidR="003C6DC9" w:rsidRDefault="003C6DC9" w:rsidP="003C6DC9">
      <w:r>
        <w:t>Hieronder is een schematische samenvatting van het toegepaste onderwijsmodel van het domein Engineering &amp; Mechatronica weergeven</w:t>
      </w:r>
      <w:r w:rsidR="00C152EA">
        <w:t>, op basis van de pagina’s hiervoor.</w:t>
      </w:r>
    </w:p>
    <w:p w14:paraId="48762709" w14:textId="289FA89D" w:rsidR="00C152EA" w:rsidRPr="003C6DC9" w:rsidRDefault="00C152EA" w:rsidP="00C152EA">
      <w:pPr>
        <w:pStyle w:val="DVCGroensubkop"/>
      </w:pPr>
      <w:bookmarkStart w:id="18" w:name="_Toc155737178"/>
      <w:r>
        <w:t>Leerjaar 1</w:t>
      </w:r>
      <w:bookmarkEnd w:id="18"/>
    </w:p>
    <w:tbl>
      <w:tblPr>
        <w:tblStyle w:val="Tabelraster"/>
        <w:tblW w:w="0" w:type="auto"/>
        <w:tblLook w:val="04A0" w:firstRow="1" w:lastRow="0" w:firstColumn="1" w:lastColumn="0" w:noHBand="0" w:noVBand="1"/>
      </w:tblPr>
      <w:tblGrid>
        <w:gridCol w:w="2122"/>
        <w:gridCol w:w="6940"/>
      </w:tblGrid>
      <w:tr w:rsidR="00C152EA" w:rsidRPr="00527C19" w14:paraId="195AFB9C" w14:textId="77777777" w:rsidTr="008F7898">
        <w:tc>
          <w:tcPr>
            <w:tcW w:w="2122" w:type="dxa"/>
            <w:tcBorders>
              <w:bottom w:val="single" w:sz="4" w:space="0" w:color="4CB7CE"/>
            </w:tcBorders>
            <w:shd w:val="clear" w:color="auto" w:fill="4CB7CE"/>
          </w:tcPr>
          <w:p w14:paraId="4CB82209"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Het onderwijs</w:t>
            </w:r>
          </w:p>
        </w:tc>
        <w:tc>
          <w:tcPr>
            <w:tcW w:w="6940" w:type="dxa"/>
          </w:tcPr>
          <w:p w14:paraId="4EFEA05D"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Is gericht op het overdragen van een vastgestelde, vooraf bepaalde, kennisbasis, middels in teamverband werken aan vooraf geconstrueerde projecten.</w:t>
            </w:r>
          </w:p>
        </w:tc>
      </w:tr>
      <w:tr w:rsidR="00C152EA" w:rsidRPr="00527C19" w14:paraId="01E3FC65" w14:textId="77777777" w:rsidTr="008F7898">
        <w:tc>
          <w:tcPr>
            <w:tcW w:w="2122" w:type="dxa"/>
            <w:tcBorders>
              <w:top w:val="single" w:sz="4" w:space="0" w:color="4CB7CE"/>
            </w:tcBorders>
            <w:shd w:val="clear" w:color="auto" w:fill="4CB7CE"/>
          </w:tcPr>
          <w:p w14:paraId="527351C2"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2D146142"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De persoonlijke ontwikkeling (leren </w:t>
            </w:r>
            <w:proofErr w:type="spellStart"/>
            <w:r w:rsidRPr="00527C19">
              <w:rPr>
                <w:rFonts w:asciiTheme="majorHAnsi" w:hAnsiTheme="majorHAnsi" w:cstheme="majorHAnsi"/>
                <w:color w:val="000000"/>
                <w:sz w:val="18"/>
                <w:szCs w:val="18"/>
              </w:rPr>
              <w:t>leren</w:t>
            </w:r>
            <w:proofErr w:type="spellEnd"/>
            <w:r w:rsidRPr="00527C19">
              <w:rPr>
                <w:rFonts w:asciiTheme="majorHAnsi" w:hAnsiTheme="majorHAnsi" w:cstheme="majorHAnsi"/>
                <w:color w:val="000000"/>
                <w:sz w:val="18"/>
                <w:szCs w:val="18"/>
              </w:rPr>
              <w:t xml:space="preserve"> &amp; leren falen) is de meest belangrijke ontwikkeling</w:t>
            </w:r>
          </w:p>
        </w:tc>
      </w:tr>
      <w:tr w:rsidR="00C152EA" w:rsidRPr="00527C19" w14:paraId="471A14F1" w14:textId="77777777" w:rsidTr="008F7898">
        <w:tc>
          <w:tcPr>
            <w:tcW w:w="2122" w:type="dxa"/>
            <w:shd w:val="clear" w:color="auto" w:fill="4CB7CE"/>
          </w:tcPr>
          <w:p w14:paraId="225652E2"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 xml:space="preserve">Studenten leren </w:t>
            </w:r>
          </w:p>
        </w:tc>
        <w:tc>
          <w:tcPr>
            <w:tcW w:w="6940" w:type="dxa"/>
          </w:tcPr>
          <w:p w14:paraId="64B677AD"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in de onderbouw door fysiek georganiseerde lessen, middels een uniform en bewust gepland en gestructureerd curriculum.  </w:t>
            </w:r>
          </w:p>
        </w:tc>
      </w:tr>
      <w:tr w:rsidR="00C152EA" w:rsidRPr="00527C19" w14:paraId="7EAD4825" w14:textId="77777777" w:rsidTr="008F7898">
        <w:tc>
          <w:tcPr>
            <w:tcW w:w="2122" w:type="dxa"/>
            <w:tcBorders>
              <w:bottom w:val="single" w:sz="4" w:space="0" w:color="4CB7CE"/>
            </w:tcBorders>
            <w:shd w:val="clear" w:color="auto" w:fill="4CB7CE"/>
          </w:tcPr>
          <w:p w14:paraId="4EA24D5F"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Leren gebeurt het best</w:t>
            </w:r>
          </w:p>
        </w:tc>
        <w:tc>
          <w:tcPr>
            <w:tcW w:w="6940" w:type="dxa"/>
          </w:tcPr>
          <w:p w14:paraId="437F1DF6"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Als het leerproces zo duidelijk, logisch en helder mogelijk is ingericht middels vooraf door de docenten geconstrueerde projecten en passend bij de aan te leren kennis en vaardigheden. (4 fase model)</w:t>
            </w:r>
          </w:p>
        </w:tc>
      </w:tr>
      <w:tr w:rsidR="00C152EA" w:rsidRPr="00527C19" w14:paraId="6F011A20" w14:textId="77777777" w:rsidTr="008F7898">
        <w:tc>
          <w:tcPr>
            <w:tcW w:w="2122" w:type="dxa"/>
            <w:tcBorders>
              <w:top w:val="single" w:sz="4" w:space="0" w:color="4CB7CE"/>
            </w:tcBorders>
            <w:shd w:val="clear" w:color="auto" w:fill="4CB7CE"/>
          </w:tcPr>
          <w:p w14:paraId="58B5B537"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4DF5EFE6"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In de vorm van kennisoverdracht, gerelateerd aan de vooraf geconstrueerde projecten, en waarbij studenten op de juiste wijze worden gestimuleerd en beloond. </w:t>
            </w:r>
            <w:r w:rsidRPr="00527C19">
              <w:rPr>
                <w:rFonts w:asciiTheme="majorHAnsi" w:hAnsiTheme="majorHAnsi" w:cstheme="majorHAnsi"/>
                <w:i/>
                <w:iCs/>
                <w:color w:val="000000"/>
                <w:sz w:val="18"/>
                <w:szCs w:val="18"/>
              </w:rPr>
              <w:t>(Waterfestival, Lichtfestival, etc.)</w:t>
            </w:r>
          </w:p>
        </w:tc>
      </w:tr>
      <w:tr w:rsidR="00C152EA" w:rsidRPr="00527C19" w14:paraId="5D0CCDAA" w14:textId="77777777" w:rsidTr="008F7898">
        <w:tc>
          <w:tcPr>
            <w:tcW w:w="2122" w:type="dxa"/>
            <w:shd w:val="clear" w:color="auto" w:fill="4CB7CE"/>
          </w:tcPr>
          <w:p w14:paraId="18543A15"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Meest waardevolle kennis</w:t>
            </w:r>
          </w:p>
        </w:tc>
        <w:tc>
          <w:tcPr>
            <w:tcW w:w="6940" w:type="dxa"/>
          </w:tcPr>
          <w:p w14:paraId="7245063A"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Is kennis die in een context wordt aangeboden die betekenisvol is voor de student en die passend is bij zijn/haar ontwikkeling. </w:t>
            </w:r>
          </w:p>
        </w:tc>
      </w:tr>
      <w:tr w:rsidR="00C152EA" w:rsidRPr="00527C19" w14:paraId="7D80A850" w14:textId="77777777" w:rsidTr="008F7898">
        <w:tc>
          <w:tcPr>
            <w:tcW w:w="2122" w:type="dxa"/>
            <w:shd w:val="clear" w:color="auto" w:fill="4CB7CE"/>
          </w:tcPr>
          <w:p w14:paraId="4F3AD07E"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De docent</w:t>
            </w:r>
          </w:p>
        </w:tc>
        <w:tc>
          <w:tcPr>
            <w:tcW w:w="6940" w:type="dxa"/>
          </w:tcPr>
          <w:p w14:paraId="1E5D5488"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leidt het leerproces en richt de route hiervan vooraf efficiënt in.</w:t>
            </w:r>
          </w:p>
        </w:tc>
      </w:tr>
      <w:tr w:rsidR="00C152EA" w:rsidRPr="00527C19" w14:paraId="02CF51CA" w14:textId="77777777" w:rsidTr="008F7898">
        <w:tc>
          <w:tcPr>
            <w:tcW w:w="2122" w:type="dxa"/>
            <w:shd w:val="clear" w:color="auto" w:fill="4CB7CE"/>
          </w:tcPr>
          <w:p w14:paraId="4BC60D22"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Evaluatie is</w:t>
            </w:r>
          </w:p>
        </w:tc>
        <w:tc>
          <w:tcPr>
            <w:tcW w:w="6940" w:type="dxa"/>
          </w:tcPr>
          <w:p w14:paraId="07F2A5CD"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Vooral gericht op het volgend van de behoefte en ontwikkeling van de student, om vervolgens de student te helpen en begeleiden op basis van die uitkomst. </w:t>
            </w:r>
          </w:p>
        </w:tc>
      </w:tr>
    </w:tbl>
    <w:p w14:paraId="66815B37" w14:textId="77777777" w:rsidR="00C152EA" w:rsidRPr="00527C19" w:rsidRDefault="00C152EA" w:rsidP="00C152EA">
      <w:pPr>
        <w:autoSpaceDE w:val="0"/>
        <w:autoSpaceDN w:val="0"/>
        <w:adjustRightInd w:val="0"/>
        <w:spacing w:after="0" w:line="288" w:lineRule="auto"/>
        <w:rPr>
          <w:rFonts w:asciiTheme="majorHAnsi" w:hAnsiTheme="majorHAnsi" w:cstheme="majorHAnsi"/>
          <w:color w:val="000000"/>
          <w:sz w:val="18"/>
          <w:szCs w:val="18"/>
        </w:rPr>
      </w:pPr>
    </w:p>
    <w:p w14:paraId="0B954CF7" w14:textId="77777777" w:rsidR="00C152EA" w:rsidRPr="00527C19" w:rsidRDefault="00C152EA" w:rsidP="00C152EA">
      <w:pPr>
        <w:pStyle w:val="DVCGroensubkop"/>
      </w:pPr>
      <w:bookmarkStart w:id="19" w:name="_Toc155737179"/>
      <w:r w:rsidRPr="00527C19">
        <w:t>Leerjaar 2</w:t>
      </w:r>
      <w:bookmarkEnd w:id="19"/>
    </w:p>
    <w:tbl>
      <w:tblPr>
        <w:tblStyle w:val="Tabelraster"/>
        <w:tblW w:w="0" w:type="auto"/>
        <w:tblLook w:val="04A0" w:firstRow="1" w:lastRow="0" w:firstColumn="1" w:lastColumn="0" w:noHBand="0" w:noVBand="1"/>
      </w:tblPr>
      <w:tblGrid>
        <w:gridCol w:w="2122"/>
        <w:gridCol w:w="6940"/>
      </w:tblGrid>
      <w:tr w:rsidR="00C152EA" w:rsidRPr="00527C19" w14:paraId="2D4AC315" w14:textId="77777777" w:rsidTr="008F7898">
        <w:tc>
          <w:tcPr>
            <w:tcW w:w="2122" w:type="dxa"/>
            <w:tcBorders>
              <w:bottom w:val="single" w:sz="4" w:space="0" w:color="4CB7CE"/>
            </w:tcBorders>
            <w:shd w:val="clear" w:color="auto" w:fill="4CB7CE"/>
          </w:tcPr>
          <w:p w14:paraId="61BA1466"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Het onderwijs</w:t>
            </w:r>
          </w:p>
        </w:tc>
        <w:tc>
          <w:tcPr>
            <w:tcW w:w="6940" w:type="dxa"/>
          </w:tcPr>
          <w:p w14:paraId="3AAD816B"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Is er op gericht op studenten een kritische houding ten op zichten van hun vakgebied te laten ontwikkelen, middels in teamverband werken aan vooraf geconstrueerde projecten. </w:t>
            </w:r>
          </w:p>
        </w:tc>
      </w:tr>
      <w:tr w:rsidR="00C152EA" w:rsidRPr="00527C19" w14:paraId="3DD54348" w14:textId="77777777" w:rsidTr="008F7898">
        <w:tc>
          <w:tcPr>
            <w:tcW w:w="2122" w:type="dxa"/>
            <w:tcBorders>
              <w:top w:val="single" w:sz="4" w:space="0" w:color="4CB7CE"/>
            </w:tcBorders>
            <w:shd w:val="clear" w:color="auto" w:fill="4CB7CE"/>
          </w:tcPr>
          <w:p w14:paraId="282AD4F9"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0E390DDB"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Is er op gericht de studenten verbanden tussen theorie en praktijk te laten doorzien en ervaren. </w:t>
            </w:r>
          </w:p>
        </w:tc>
      </w:tr>
      <w:tr w:rsidR="00C152EA" w:rsidRPr="00527C19" w14:paraId="181767F9" w14:textId="77777777" w:rsidTr="008F7898">
        <w:tc>
          <w:tcPr>
            <w:tcW w:w="2122" w:type="dxa"/>
            <w:shd w:val="clear" w:color="auto" w:fill="4CB7CE"/>
          </w:tcPr>
          <w:p w14:paraId="3982E7E4"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 xml:space="preserve">Studenten leren </w:t>
            </w:r>
          </w:p>
        </w:tc>
        <w:tc>
          <w:tcPr>
            <w:tcW w:w="6940" w:type="dxa"/>
          </w:tcPr>
          <w:p w14:paraId="6E06DB49"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in de onderbouw door fysiek georganiseerde lessen, middels een uniform en bewust gepland en gestructureerd curriculum.  </w:t>
            </w:r>
          </w:p>
        </w:tc>
      </w:tr>
      <w:tr w:rsidR="00C152EA" w:rsidRPr="00527C19" w14:paraId="62F3C5B7" w14:textId="77777777" w:rsidTr="008F7898">
        <w:tc>
          <w:tcPr>
            <w:tcW w:w="2122" w:type="dxa"/>
            <w:tcBorders>
              <w:bottom w:val="single" w:sz="4" w:space="0" w:color="4CB7CE"/>
            </w:tcBorders>
            <w:shd w:val="clear" w:color="auto" w:fill="4CB7CE"/>
          </w:tcPr>
          <w:p w14:paraId="54FC7706"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Leren gebeurt het best</w:t>
            </w:r>
          </w:p>
        </w:tc>
        <w:tc>
          <w:tcPr>
            <w:tcW w:w="6940" w:type="dxa"/>
          </w:tcPr>
          <w:p w14:paraId="746F0A87"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Als het leerproces zo duidelijk, logisch en helder mogelijk is ingericht middels vooraf door de docenten geconstrueerde projecten en passend bij de aan te leren kennis en vaardigheden. (7 fase model)</w:t>
            </w:r>
          </w:p>
        </w:tc>
      </w:tr>
      <w:tr w:rsidR="00C152EA" w:rsidRPr="00527C19" w14:paraId="7B62D00D" w14:textId="77777777" w:rsidTr="008F7898">
        <w:tc>
          <w:tcPr>
            <w:tcW w:w="2122" w:type="dxa"/>
            <w:tcBorders>
              <w:top w:val="single" w:sz="4" w:space="0" w:color="4CB7CE"/>
              <w:bottom w:val="single" w:sz="4" w:space="0" w:color="4CB7CE"/>
            </w:tcBorders>
            <w:shd w:val="clear" w:color="auto" w:fill="4CB7CE"/>
          </w:tcPr>
          <w:p w14:paraId="3CF4F43E"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1C4AC48B"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In de vorm van kennisoverdracht, gerelateerd aan de vooraf geconstrueerde projecten. Studenten worden op de juiste wijze gestimuleerd en beloond. </w:t>
            </w:r>
            <w:r w:rsidRPr="00527C19">
              <w:rPr>
                <w:rFonts w:asciiTheme="majorHAnsi" w:hAnsiTheme="majorHAnsi" w:cstheme="majorHAnsi"/>
                <w:i/>
                <w:iCs/>
                <w:color w:val="000000"/>
                <w:sz w:val="18"/>
                <w:szCs w:val="18"/>
              </w:rPr>
              <w:t>(Waterfestival, Lichtfestival, etc.)</w:t>
            </w:r>
          </w:p>
        </w:tc>
      </w:tr>
      <w:tr w:rsidR="00C152EA" w:rsidRPr="00527C19" w14:paraId="701A258B" w14:textId="77777777" w:rsidTr="008F7898">
        <w:tc>
          <w:tcPr>
            <w:tcW w:w="2122" w:type="dxa"/>
            <w:tcBorders>
              <w:top w:val="single" w:sz="4" w:space="0" w:color="4CB7CE"/>
            </w:tcBorders>
            <w:shd w:val="clear" w:color="auto" w:fill="4CB7CE"/>
          </w:tcPr>
          <w:p w14:paraId="18D46E79"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289ED33A"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Als excellente studenten de ruimte krijgen om zich verder te ontwikkelen middels internationaliseringsprojecten en/of wedstrijden. </w:t>
            </w:r>
          </w:p>
        </w:tc>
      </w:tr>
      <w:tr w:rsidR="00C152EA" w:rsidRPr="00527C19" w14:paraId="6C8C6B90" w14:textId="77777777" w:rsidTr="008F7898">
        <w:tc>
          <w:tcPr>
            <w:tcW w:w="2122" w:type="dxa"/>
            <w:shd w:val="clear" w:color="auto" w:fill="4CB7CE"/>
          </w:tcPr>
          <w:p w14:paraId="361F3EA8"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Meest waardevolle kennis</w:t>
            </w:r>
          </w:p>
        </w:tc>
        <w:tc>
          <w:tcPr>
            <w:tcW w:w="6940" w:type="dxa"/>
          </w:tcPr>
          <w:p w14:paraId="67B381EE"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Is verdiepende vakkennis zodat studenten de breedte, complexiteit en samenhang tussen deelgebieden van hun vakgebied goed kunnen begrijpen.</w:t>
            </w:r>
          </w:p>
        </w:tc>
      </w:tr>
      <w:tr w:rsidR="00C152EA" w:rsidRPr="00527C19" w14:paraId="334015C1" w14:textId="77777777" w:rsidTr="008F7898">
        <w:tc>
          <w:tcPr>
            <w:tcW w:w="2122" w:type="dxa"/>
            <w:shd w:val="clear" w:color="auto" w:fill="4CB7CE"/>
          </w:tcPr>
          <w:p w14:paraId="620766ED"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De docent</w:t>
            </w:r>
          </w:p>
        </w:tc>
        <w:tc>
          <w:tcPr>
            <w:tcW w:w="6940" w:type="dxa"/>
          </w:tcPr>
          <w:p w14:paraId="5104766D"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ondersteunt de student door betekenisvolle ervaringen te bieden gerelateerd aan de projectcontext van dat moment.</w:t>
            </w:r>
          </w:p>
        </w:tc>
      </w:tr>
      <w:tr w:rsidR="00C152EA" w:rsidRPr="00527C19" w14:paraId="2253C54C" w14:textId="77777777" w:rsidTr="008F7898">
        <w:tc>
          <w:tcPr>
            <w:tcW w:w="2122" w:type="dxa"/>
            <w:tcBorders>
              <w:bottom w:val="single" w:sz="4" w:space="0" w:color="4CB7CE"/>
            </w:tcBorders>
            <w:shd w:val="clear" w:color="auto" w:fill="4CB7CE"/>
          </w:tcPr>
          <w:p w14:paraId="3C8F6501"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Evaluatie is</w:t>
            </w:r>
          </w:p>
        </w:tc>
        <w:tc>
          <w:tcPr>
            <w:tcW w:w="6940" w:type="dxa"/>
          </w:tcPr>
          <w:p w14:paraId="6422B3AC"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gericht op het volgend van de behoefte en ontwikkeling van de student, ook in relatie tot zijn collega projectleden (samenwerken), om vervolgens de student(en) te helpen en begeleiden op basis van die uitkomst. </w:t>
            </w:r>
          </w:p>
        </w:tc>
      </w:tr>
      <w:tr w:rsidR="00C152EA" w:rsidRPr="00527C19" w14:paraId="512EA954" w14:textId="77777777" w:rsidTr="008F7898">
        <w:tc>
          <w:tcPr>
            <w:tcW w:w="2122" w:type="dxa"/>
            <w:tcBorders>
              <w:top w:val="single" w:sz="4" w:space="0" w:color="4CB7CE"/>
              <w:bottom w:val="single" w:sz="4" w:space="0" w:color="4CB7CE"/>
            </w:tcBorders>
            <w:shd w:val="clear" w:color="auto" w:fill="4CB7CE"/>
          </w:tcPr>
          <w:p w14:paraId="02C4B919"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p>
        </w:tc>
        <w:tc>
          <w:tcPr>
            <w:tcW w:w="6940" w:type="dxa"/>
          </w:tcPr>
          <w:p w14:paraId="4FFDA84E"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Gericht op het in kaart brengen van het functioneren en handelen van de student afgezet tegen een specifieke standaard.</w:t>
            </w:r>
          </w:p>
        </w:tc>
      </w:tr>
      <w:tr w:rsidR="00C152EA" w:rsidRPr="00527C19" w14:paraId="1EEE0992" w14:textId="77777777" w:rsidTr="008F7898">
        <w:tc>
          <w:tcPr>
            <w:tcW w:w="2122" w:type="dxa"/>
            <w:tcBorders>
              <w:top w:val="single" w:sz="4" w:space="0" w:color="4CB7CE"/>
            </w:tcBorders>
            <w:shd w:val="clear" w:color="auto" w:fill="4CB7CE"/>
          </w:tcPr>
          <w:p w14:paraId="0622E911"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p>
        </w:tc>
        <w:tc>
          <w:tcPr>
            <w:tcW w:w="6940" w:type="dxa"/>
          </w:tcPr>
          <w:p w14:paraId="0453D3B9"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Gericht op het ontwikkelen van een zelf reflecterend vermogen. </w:t>
            </w:r>
          </w:p>
        </w:tc>
      </w:tr>
    </w:tbl>
    <w:p w14:paraId="56B95D09" w14:textId="5861CB4A" w:rsidR="00C152EA" w:rsidRDefault="00C152EA" w:rsidP="00C152EA">
      <w:pPr>
        <w:autoSpaceDE w:val="0"/>
        <w:autoSpaceDN w:val="0"/>
        <w:adjustRightInd w:val="0"/>
        <w:spacing w:after="0" w:line="288" w:lineRule="auto"/>
        <w:rPr>
          <w:rFonts w:asciiTheme="majorHAnsi" w:hAnsiTheme="majorHAnsi" w:cstheme="majorHAnsi"/>
          <w:color w:val="000000"/>
          <w:sz w:val="18"/>
          <w:szCs w:val="18"/>
        </w:rPr>
      </w:pPr>
    </w:p>
    <w:p w14:paraId="3AC0C800" w14:textId="77777777" w:rsidR="00C152EA" w:rsidRDefault="00C152EA">
      <w:pPr>
        <w:rPr>
          <w:rFonts w:asciiTheme="majorHAnsi" w:hAnsiTheme="majorHAnsi" w:cstheme="majorHAnsi"/>
          <w:color w:val="000000"/>
          <w:sz w:val="18"/>
          <w:szCs w:val="18"/>
        </w:rPr>
      </w:pPr>
      <w:r>
        <w:rPr>
          <w:rFonts w:asciiTheme="majorHAnsi" w:hAnsiTheme="majorHAnsi" w:cstheme="majorHAnsi"/>
          <w:color w:val="000000"/>
          <w:sz w:val="18"/>
          <w:szCs w:val="18"/>
        </w:rPr>
        <w:br w:type="page"/>
      </w:r>
    </w:p>
    <w:p w14:paraId="20330AA6" w14:textId="77777777" w:rsidR="00C152EA" w:rsidRPr="00527C19" w:rsidRDefault="00C152EA" w:rsidP="00C152EA">
      <w:pPr>
        <w:pStyle w:val="DVCGroensubkop"/>
      </w:pPr>
      <w:bookmarkStart w:id="20" w:name="_Toc155737180"/>
      <w:r w:rsidRPr="00527C19">
        <w:t>Leerjaar 3</w:t>
      </w:r>
      <w:bookmarkEnd w:id="20"/>
    </w:p>
    <w:tbl>
      <w:tblPr>
        <w:tblStyle w:val="Tabelraster"/>
        <w:tblW w:w="0" w:type="auto"/>
        <w:tblLook w:val="04A0" w:firstRow="1" w:lastRow="0" w:firstColumn="1" w:lastColumn="0" w:noHBand="0" w:noVBand="1"/>
      </w:tblPr>
      <w:tblGrid>
        <w:gridCol w:w="2122"/>
        <w:gridCol w:w="6940"/>
      </w:tblGrid>
      <w:tr w:rsidR="00C152EA" w:rsidRPr="00527C19" w14:paraId="670ACF7B" w14:textId="77777777" w:rsidTr="008F7898">
        <w:tc>
          <w:tcPr>
            <w:tcW w:w="2122" w:type="dxa"/>
            <w:shd w:val="clear" w:color="auto" w:fill="4CB7CE"/>
          </w:tcPr>
          <w:p w14:paraId="612C36C1"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Het onderwijs</w:t>
            </w:r>
          </w:p>
        </w:tc>
        <w:tc>
          <w:tcPr>
            <w:tcW w:w="6940" w:type="dxa"/>
          </w:tcPr>
          <w:p w14:paraId="783D69A5"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Is er gericht samen betekenisvol te leren. Samen betekent met bedrijfsleven en hbo onderwijs. Er is geen vaste kennisbasis, deze wordt bepaald door de innovatievraagstukken van de bedrijven. </w:t>
            </w:r>
          </w:p>
        </w:tc>
      </w:tr>
      <w:tr w:rsidR="00C152EA" w:rsidRPr="00527C19" w14:paraId="2A76D8BA" w14:textId="77777777" w:rsidTr="008F7898">
        <w:tc>
          <w:tcPr>
            <w:tcW w:w="2122" w:type="dxa"/>
            <w:tcBorders>
              <w:bottom w:val="single" w:sz="4" w:space="0" w:color="4CB7CE"/>
            </w:tcBorders>
            <w:shd w:val="clear" w:color="auto" w:fill="4CB7CE"/>
          </w:tcPr>
          <w:p w14:paraId="24C69B4B"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 xml:space="preserve">Studenten leren </w:t>
            </w:r>
          </w:p>
        </w:tc>
        <w:tc>
          <w:tcPr>
            <w:tcW w:w="6940" w:type="dxa"/>
          </w:tcPr>
          <w:p w14:paraId="72405E84"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in de bovenbouw door fysiek georganiseerde lessen, middels een deels uniform en bewust gepland en gestructureerd curriculum (theorielessen) </w:t>
            </w:r>
          </w:p>
        </w:tc>
      </w:tr>
      <w:tr w:rsidR="00C152EA" w:rsidRPr="00527C19" w14:paraId="7E8BF247" w14:textId="77777777" w:rsidTr="008F7898">
        <w:tc>
          <w:tcPr>
            <w:tcW w:w="2122" w:type="dxa"/>
            <w:tcBorders>
              <w:top w:val="single" w:sz="4" w:space="0" w:color="4CB7CE"/>
            </w:tcBorders>
            <w:shd w:val="clear" w:color="auto" w:fill="4CB7CE"/>
          </w:tcPr>
          <w:p w14:paraId="2C652B44"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4039A56C"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ook flexibel en (deels) ongepland op basis van leervragen en probleemstellingen voortkomend uit de innovatievraagstukken van bedrijven in AD en Macketon projecten.   </w:t>
            </w:r>
          </w:p>
        </w:tc>
      </w:tr>
      <w:tr w:rsidR="00C152EA" w:rsidRPr="00527C19" w14:paraId="54F620A0" w14:textId="77777777" w:rsidTr="008F7898">
        <w:tc>
          <w:tcPr>
            <w:tcW w:w="2122" w:type="dxa"/>
            <w:tcBorders>
              <w:bottom w:val="single" w:sz="4" w:space="0" w:color="4CB7CE"/>
            </w:tcBorders>
            <w:shd w:val="clear" w:color="auto" w:fill="4CB7CE"/>
          </w:tcPr>
          <w:p w14:paraId="59DA8A06"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Leren gebeurt het best</w:t>
            </w:r>
          </w:p>
        </w:tc>
        <w:tc>
          <w:tcPr>
            <w:tcW w:w="6940" w:type="dxa"/>
          </w:tcPr>
          <w:p w14:paraId="2FEDE850"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In de vorm van verdiepende kennisoverdracht rondom specialistische thema’s gerelateerd aan de uitstroomrichtingen en het interessegebied van de student. </w:t>
            </w:r>
          </w:p>
        </w:tc>
      </w:tr>
      <w:tr w:rsidR="00C152EA" w:rsidRPr="00527C19" w14:paraId="5F6082C6" w14:textId="77777777" w:rsidTr="008F7898">
        <w:tc>
          <w:tcPr>
            <w:tcW w:w="2122" w:type="dxa"/>
            <w:tcBorders>
              <w:top w:val="single" w:sz="4" w:space="0" w:color="4CB7CE"/>
              <w:bottom w:val="single" w:sz="4" w:space="0" w:color="4CB7CE"/>
            </w:tcBorders>
            <w:shd w:val="clear" w:color="auto" w:fill="4CB7CE"/>
          </w:tcPr>
          <w:p w14:paraId="014E729F"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398FDEBB"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Middels het aan werken aan innovatievraagstukken om vervolgens in oplossingen te denken, en waarbij de creativiteit van een student maximaal geprikkeld wordt.</w:t>
            </w:r>
          </w:p>
        </w:tc>
      </w:tr>
      <w:tr w:rsidR="00C152EA" w:rsidRPr="00527C19" w14:paraId="09ED49A2" w14:textId="77777777" w:rsidTr="008F7898">
        <w:tc>
          <w:tcPr>
            <w:tcW w:w="2122" w:type="dxa"/>
            <w:tcBorders>
              <w:top w:val="single" w:sz="4" w:space="0" w:color="4CB7CE"/>
            </w:tcBorders>
            <w:shd w:val="clear" w:color="auto" w:fill="4CB7CE"/>
          </w:tcPr>
          <w:p w14:paraId="1485DF3E"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6ED203EB"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Middels samenwerking met andere vakspecialisten, al dan niet van andere (hoger) onderwijsinstellingen.</w:t>
            </w:r>
          </w:p>
        </w:tc>
      </w:tr>
      <w:tr w:rsidR="00C152EA" w:rsidRPr="00527C19" w14:paraId="28F558FB" w14:textId="77777777" w:rsidTr="008F7898">
        <w:tc>
          <w:tcPr>
            <w:tcW w:w="2122" w:type="dxa"/>
            <w:shd w:val="clear" w:color="auto" w:fill="4CB7CE"/>
          </w:tcPr>
          <w:p w14:paraId="6F2E77AF"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Meest waardevolle kennis</w:t>
            </w:r>
          </w:p>
        </w:tc>
        <w:tc>
          <w:tcPr>
            <w:tcW w:w="6940" w:type="dxa"/>
          </w:tcPr>
          <w:p w14:paraId="64B25860"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Bestaat uit kennis, vaardigheden en attitudes die de student een actieve participant maakt van het werkveld, en waarbij hij methodieken leert, om complexe vraagstukken behapbaar te maken om zo tot een oplossingsrichting te komen. </w:t>
            </w:r>
          </w:p>
        </w:tc>
      </w:tr>
      <w:tr w:rsidR="00C152EA" w:rsidRPr="00527C19" w14:paraId="7742DD4F" w14:textId="77777777" w:rsidTr="008F7898">
        <w:tc>
          <w:tcPr>
            <w:tcW w:w="2122" w:type="dxa"/>
            <w:shd w:val="clear" w:color="auto" w:fill="4CB7CE"/>
          </w:tcPr>
          <w:p w14:paraId="6763638E"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De docent</w:t>
            </w:r>
          </w:p>
        </w:tc>
        <w:tc>
          <w:tcPr>
            <w:tcW w:w="6940" w:type="dxa"/>
          </w:tcPr>
          <w:p w14:paraId="6AEF3EA3"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Is een vak expert die zijn of haar specialistische kennis overdraagt aan de student</w:t>
            </w:r>
          </w:p>
        </w:tc>
      </w:tr>
      <w:tr w:rsidR="00C152EA" w:rsidRPr="00527C19" w14:paraId="50EB08BE" w14:textId="77777777" w:rsidTr="008F7898">
        <w:tc>
          <w:tcPr>
            <w:tcW w:w="2122" w:type="dxa"/>
            <w:shd w:val="clear" w:color="auto" w:fill="4CB7CE"/>
          </w:tcPr>
          <w:p w14:paraId="5B3127B1"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Evaluatie is</w:t>
            </w:r>
          </w:p>
        </w:tc>
        <w:tc>
          <w:tcPr>
            <w:tcW w:w="6940" w:type="dxa"/>
          </w:tcPr>
          <w:p w14:paraId="07CCA538"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Gericht op het objectief vaststellen van hoeveel kennis de student heeft opgedaan. Maar ook op het vaststellen van de groei van vaardigheden en houdingsaspecten (ook in relatie tot zijn projectgroep) van de student. </w:t>
            </w:r>
          </w:p>
        </w:tc>
      </w:tr>
    </w:tbl>
    <w:p w14:paraId="244919DE" w14:textId="77777777" w:rsidR="00C152EA" w:rsidRPr="00527C19" w:rsidRDefault="00C152EA" w:rsidP="00C152EA">
      <w:pPr>
        <w:pStyle w:val="DVCGroensubkop"/>
      </w:pPr>
      <w:bookmarkStart w:id="21" w:name="_Toc155737181"/>
      <w:r w:rsidRPr="00527C19">
        <w:t>Leerjaar 4</w:t>
      </w:r>
      <w:bookmarkEnd w:id="21"/>
    </w:p>
    <w:tbl>
      <w:tblPr>
        <w:tblStyle w:val="Tabelraster"/>
        <w:tblW w:w="0" w:type="auto"/>
        <w:tblLook w:val="04A0" w:firstRow="1" w:lastRow="0" w:firstColumn="1" w:lastColumn="0" w:noHBand="0" w:noVBand="1"/>
      </w:tblPr>
      <w:tblGrid>
        <w:gridCol w:w="2122"/>
        <w:gridCol w:w="6940"/>
      </w:tblGrid>
      <w:tr w:rsidR="00C152EA" w:rsidRPr="00527C19" w14:paraId="69C31483" w14:textId="77777777" w:rsidTr="008F7898">
        <w:tc>
          <w:tcPr>
            <w:tcW w:w="2122" w:type="dxa"/>
            <w:shd w:val="clear" w:color="auto" w:fill="4CB7CE"/>
          </w:tcPr>
          <w:p w14:paraId="23722780"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Het onderwijs</w:t>
            </w:r>
          </w:p>
        </w:tc>
        <w:tc>
          <w:tcPr>
            <w:tcW w:w="6940" w:type="dxa"/>
          </w:tcPr>
          <w:p w14:paraId="6D6228C6"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Is er gericht samen betekenisvol te leren en innoveren. Samen betekent met bedrijfsleven en andere vakspecialisten. Er is geen vaste kennisbasis, deze wordt bepaald door de innovatievraagstukken van de bedrijven.</w:t>
            </w:r>
          </w:p>
        </w:tc>
      </w:tr>
      <w:tr w:rsidR="00C152EA" w:rsidRPr="00527C19" w14:paraId="76380496" w14:textId="77777777" w:rsidTr="008F7898">
        <w:tc>
          <w:tcPr>
            <w:tcW w:w="2122" w:type="dxa"/>
            <w:tcBorders>
              <w:bottom w:val="single" w:sz="4" w:space="0" w:color="4CB7CE"/>
            </w:tcBorders>
            <w:shd w:val="clear" w:color="auto" w:fill="4CB7CE"/>
          </w:tcPr>
          <w:p w14:paraId="7BF6C4AC"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 xml:space="preserve">Studenten leren </w:t>
            </w:r>
          </w:p>
        </w:tc>
        <w:tc>
          <w:tcPr>
            <w:tcW w:w="6940" w:type="dxa"/>
          </w:tcPr>
          <w:p w14:paraId="44E3E794"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in de bovenbouw door fysiek georganiseerde lessen, middels een deels uniform en bewust gepland en gestructureerd curriculum (theorielessen) </w:t>
            </w:r>
          </w:p>
        </w:tc>
      </w:tr>
      <w:tr w:rsidR="00C152EA" w:rsidRPr="00527C19" w14:paraId="2C200109" w14:textId="77777777" w:rsidTr="008F7898">
        <w:tc>
          <w:tcPr>
            <w:tcW w:w="2122" w:type="dxa"/>
            <w:tcBorders>
              <w:top w:val="single" w:sz="4" w:space="0" w:color="4CB7CE"/>
            </w:tcBorders>
            <w:shd w:val="clear" w:color="auto" w:fill="4CB7CE"/>
          </w:tcPr>
          <w:p w14:paraId="5E14D6F1"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6086BD7B"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ook flexibel en (deels) ongepland op basis van leervragen en probleemstellingen voortkomend uit de innovatievraagstukken van bedrijven in AD en Macketon projecten.   </w:t>
            </w:r>
          </w:p>
        </w:tc>
      </w:tr>
      <w:tr w:rsidR="00C152EA" w:rsidRPr="00527C19" w14:paraId="2BA47D31" w14:textId="77777777" w:rsidTr="008F7898">
        <w:tc>
          <w:tcPr>
            <w:tcW w:w="2122" w:type="dxa"/>
            <w:tcBorders>
              <w:bottom w:val="single" w:sz="4" w:space="0" w:color="4CB7CE"/>
            </w:tcBorders>
            <w:shd w:val="clear" w:color="auto" w:fill="4CB7CE"/>
          </w:tcPr>
          <w:p w14:paraId="62D47894"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Leren gebeurt het best</w:t>
            </w:r>
          </w:p>
        </w:tc>
        <w:tc>
          <w:tcPr>
            <w:tcW w:w="6940" w:type="dxa"/>
          </w:tcPr>
          <w:p w14:paraId="0C22BC75"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In de vorm van verdiepende kennisoverdracht rondom specialistische thema’s gerelateerd aan de uitstroomrichtingen en het interessegebied van de student. </w:t>
            </w:r>
          </w:p>
        </w:tc>
      </w:tr>
      <w:tr w:rsidR="00C152EA" w:rsidRPr="00527C19" w14:paraId="3793DE4E" w14:textId="77777777" w:rsidTr="008F7898">
        <w:tc>
          <w:tcPr>
            <w:tcW w:w="2122" w:type="dxa"/>
            <w:tcBorders>
              <w:top w:val="single" w:sz="4" w:space="0" w:color="4CB7CE"/>
              <w:bottom w:val="single" w:sz="4" w:space="0" w:color="4CB7CE"/>
            </w:tcBorders>
            <w:shd w:val="clear" w:color="auto" w:fill="4CB7CE"/>
          </w:tcPr>
          <w:p w14:paraId="60638C7A"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66110FB1"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Middels het aan werken aan innovatievraagstukken om vervolgens in oplossingen te denken, problemen op te lossen, en waarbij er een beroep wordt gedaan op zijn/haar vak specialisme.</w:t>
            </w:r>
          </w:p>
        </w:tc>
      </w:tr>
      <w:tr w:rsidR="00C152EA" w:rsidRPr="00527C19" w14:paraId="0B1B2985" w14:textId="77777777" w:rsidTr="008F7898">
        <w:tc>
          <w:tcPr>
            <w:tcW w:w="2122" w:type="dxa"/>
            <w:tcBorders>
              <w:top w:val="single" w:sz="4" w:space="0" w:color="4CB7CE"/>
            </w:tcBorders>
            <w:shd w:val="clear" w:color="auto" w:fill="4CB7CE"/>
          </w:tcPr>
          <w:p w14:paraId="3EC42A7B"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069E89DA"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Middels samenwerking met andere vakspecialisten, al dan niet van andere (hoger) onderwijsinstellingen, en waarbij er een zelfsturende actieve houding van hem/haar wordt gevraagd. </w:t>
            </w:r>
          </w:p>
        </w:tc>
      </w:tr>
      <w:tr w:rsidR="00C152EA" w:rsidRPr="00527C19" w14:paraId="3997BDC7" w14:textId="77777777" w:rsidTr="008F7898">
        <w:tc>
          <w:tcPr>
            <w:tcW w:w="2122" w:type="dxa"/>
            <w:tcBorders>
              <w:bottom w:val="single" w:sz="4" w:space="0" w:color="4CB7CE"/>
            </w:tcBorders>
            <w:shd w:val="clear" w:color="auto" w:fill="4CB7CE"/>
          </w:tcPr>
          <w:p w14:paraId="2C148512"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Meest waardevolle kennis</w:t>
            </w:r>
          </w:p>
        </w:tc>
        <w:tc>
          <w:tcPr>
            <w:tcW w:w="6940" w:type="dxa"/>
          </w:tcPr>
          <w:p w14:paraId="2A41CE65"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Is diepgaande vakkennis zodat studenten de breedte, complexiteit en samenhang tussen deelgebieden van hun vakgebied goed kunnen begrijpen. Ook in relatie tot maatschappelijke vraagstukken</w:t>
            </w:r>
          </w:p>
        </w:tc>
      </w:tr>
      <w:tr w:rsidR="00C152EA" w:rsidRPr="00527C19" w14:paraId="6723D017" w14:textId="77777777" w:rsidTr="008F7898">
        <w:tc>
          <w:tcPr>
            <w:tcW w:w="2122" w:type="dxa"/>
            <w:tcBorders>
              <w:top w:val="single" w:sz="4" w:space="0" w:color="4CB7CE"/>
            </w:tcBorders>
            <w:shd w:val="clear" w:color="auto" w:fill="4CB7CE"/>
          </w:tcPr>
          <w:p w14:paraId="0D5840E8"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p>
        </w:tc>
        <w:tc>
          <w:tcPr>
            <w:tcW w:w="6940" w:type="dxa"/>
          </w:tcPr>
          <w:p w14:paraId="0DBEADF2"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Bestaat uit specialistische kennis, vaardigheden en attitudes die de student een actieve vakman maakt van het werkveld, en waarbij hij methodieken leert, om complexe vraagstukken behapbaar te maken om zo tot oplossingen te komen.</w:t>
            </w:r>
          </w:p>
        </w:tc>
      </w:tr>
      <w:tr w:rsidR="00C152EA" w:rsidRPr="00527C19" w14:paraId="39E92CBE" w14:textId="77777777" w:rsidTr="008F7898">
        <w:tc>
          <w:tcPr>
            <w:tcW w:w="2122" w:type="dxa"/>
            <w:shd w:val="clear" w:color="auto" w:fill="4CB7CE"/>
          </w:tcPr>
          <w:p w14:paraId="63F2DE84"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De docent</w:t>
            </w:r>
          </w:p>
        </w:tc>
        <w:tc>
          <w:tcPr>
            <w:tcW w:w="6940" w:type="dxa"/>
          </w:tcPr>
          <w:p w14:paraId="774F57D3"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Is een metgezel/collega die het leerproces bij innovatievraagstukken </w:t>
            </w:r>
            <w:r w:rsidRPr="00527C19">
              <w:rPr>
                <w:rFonts w:asciiTheme="majorHAnsi" w:hAnsiTheme="majorHAnsi" w:cstheme="majorHAnsi"/>
                <w:color w:val="000000"/>
                <w:sz w:val="18"/>
                <w:szCs w:val="18"/>
              </w:rPr>
              <w:tab/>
              <w:t>begeleidt, en op de inhoud van de innovatieprojecten zelf ook een lerende is/kan zijn.</w:t>
            </w:r>
          </w:p>
        </w:tc>
      </w:tr>
      <w:tr w:rsidR="00C152EA" w:rsidRPr="00527C19" w14:paraId="5F44A164" w14:textId="77777777" w:rsidTr="008F7898">
        <w:tc>
          <w:tcPr>
            <w:tcW w:w="2122" w:type="dxa"/>
            <w:shd w:val="clear" w:color="auto" w:fill="4CB7CE"/>
          </w:tcPr>
          <w:p w14:paraId="41664EDD" w14:textId="77777777" w:rsidR="00C152EA" w:rsidRPr="00C152EA" w:rsidRDefault="00C152EA" w:rsidP="008F7898">
            <w:pPr>
              <w:autoSpaceDE w:val="0"/>
              <w:autoSpaceDN w:val="0"/>
              <w:adjustRightInd w:val="0"/>
              <w:spacing w:line="288" w:lineRule="auto"/>
              <w:rPr>
                <w:rFonts w:asciiTheme="majorHAnsi" w:hAnsiTheme="majorHAnsi" w:cstheme="majorHAnsi"/>
                <w:b/>
                <w:bCs/>
                <w:color w:val="FFFFFF" w:themeColor="background1"/>
                <w:sz w:val="18"/>
                <w:szCs w:val="18"/>
              </w:rPr>
            </w:pPr>
            <w:r w:rsidRPr="00C152EA">
              <w:rPr>
                <w:rFonts w:asciiTheme="majorHAnsi" w:hAnsiTheme="majorHAnsi" w:cstheme="majorHAnsi"/>
                <w:b/>
                <w:bCs/>
                <w:color w:val="FFFFFF" w:themeColor="background1"/>
                <w:sz w:val="18"/>
                <w:szCs w:val="18"/>
              </w:rPr>
              <w:t>Evaluatie is</w:t>
            </w:r>
          </w:p>
        </w:tc>
        <w:tc>
          <w:tcPr>
            <w:tcW w:w="6940" w:type="dxa"/>
          </w:tcPr>
          <w:p w14:paraId="0CEC45F6" w14:textId="77777777" w:rsidR="00C152EA" w:rsidRPr="00527C19" w:rsidRDefault="00C152EA" w:rsidP="008F7898">
            <w:pPr>
              <w:autoSpaceDE w:val="0"/>
              <w:autoSpaceDN w:val="0"/>
              <w:adjustRightInd w:val="0"/>
              <w:spacing w:line="288" w:lineRule="auto"/>
              <w:rPr>
                <w:rFonts w:asciiTheme="majorHAnsi" w:hAnsiTheme="majorHAnsi" w:cstheme="majorHAnsi"/>
                <w:color w:val="000000"/>
                <w:sz w:val="18"/>
                <w:szCs w:val="18"/>
              </w:rPr>
            </w:pPr>
            <w:r w:rsidRPr="00527C19">
              <w:rPr>
                <w:rFonts w:asciiTheme="majorHAnsi" w:hAnsiTheme="majorHAnsi" w:cstheme="majorHAnsi"/>
                <w:color w:val="000000"/>
                <w:sz w:val="18"/>
                <w:szCs w:val="18"/>
              </w:rPr>
              <w:t xml:space="preserve">Gericht op het objectief vaststellen van hoeveel kennis de student heeft opgedaan. Maar ook op het vaststellen of de student op kennis, vaardigheden en houding het maximale uit zichzelf haalt.  </w:t>
            </w:r>
          </w:p>
        </w:tc>
      </w:tr>
    </w:tbl>
    <w:p w14:paraId="4426C3DC" w14:textId="41A91E19" w:rsidR="000D3469" w:rsidRDefault="000D3469">
      <w:r>
        <w:br w:type="page"/>
      </w:r>
    </w:p>
    <w:p w14:paraId="0FF4703D" w14:textId="77777777" w:rsidR="003C6DC9" w:rsidRPr="003C6DC9" w:rsidRDefault="003C6DC9" w:rsidP="003C6DC9"/>
    <w:p w14:paraId="66F5BE98" w14:textId="251C0113" w:rsidR="003C6DC9" w:rsidRPr="003C6DC9" w:rsidRDefault="003C6DC9" w:rsidP="003C6DC9">
      <w:r>
        <w:t>____________________________________________________</w:t>
      </w:r>
      <w:r>
        <w:br/>
      </w:r>
    </w:p>
    <w:p w14:paraId="49AE1EA2" w14:textId="3676D6BF" w:rsidR="003C6DC9" w:rsidRDefault="003C6DC9" w:rsidP="000D3469">
      <w:pPr>
        <w:pStyle w:val="DVCgroen"/>
      </w:pPr>
      <w:bookmarkStart w:id="22" w:name="_Toc155737182"/>
      <w:r w:rsidRPr="003C6DC9">
        <w:t>NOG</w:t>
      </w:r>
      <w:r w:rsidR="000D3469">
        <w:t xml:space="preserve"> NADER</w:t>
      </w:r>
      <w:r w:rsidRPr="003C6DC9">
        <w:t xml:space="preserve"> UIT TE WERKEN</w:t>
      </w:r>
      <w:r w:rsidR="000D3469">
        <w:t xml:space="preserve"> / VAST TE LEGGEN</w:t>
      </w:r>
      <w:bookmarkEnd w:id="22"/>
    </w:p>
    <w:p w14:paraId="61D3049F" w14:textId="77653108" w:rsidR="000D3469" w:rsidRDefault="000D3469" w:rsidP="003C6DC9">
      <w:pPr>
        <w:rPr>
          <w:b/>
          <w:bCs/>
        </w:rPr>
      </w:pPr>
    </w:p>
    <w:p w14:paraId="0E99D645" w14:textId="77777777" w:rsidR="000D3469" w:rsidRDefault="000D3469" w:rsidP="000D3469">
      <w:pPr>
        <w:pStyle w:val="DVCGroensubkop"/>
      </w:pPr>
      <w:bookmarkStart w:id="23" w:name="_Toc155737183"/>
      <w:r>
        <w:t>Beloftes naar bedrijven</w:t>
      </w:r>
      <w:bookmarkEnd w:id="23"/>
    </w:p>
    <w:p w14:paraId="3EBDBD61" w14:textId="77777777" w:rsidR="000D3469" w:rsidRDefault="000D3469" w:rsidP="000D3469">
      <w:r>
        <w:t>Nader uit te werken onderwerpen:</w:t>
      </w:r>
    </w:p>
    <w:p w14:paraId="10170F19" w14:textId="77777777" w:rsidR="000D3469" w:rsidRDefault="000D3469" w:rsidP="000D3469">
      <w:pPr>
        <w:pStyle w:val="Lijstalinea"/>
        <w:numPr>
          <w:ilvl w:val="0"/>
          <w:numId w:val="21"/>
        </w:numPr>
      </w:pPr>
      <w:r>
        <w:t>Hoe herkent een bedrijf dat een student, een student van ‘ons’ is.</w:t>
      </w:r>
    </w:p>
    <w:p w14:paraId="5FAADFB6" w14:textId="77777777" w:rsidR="000D3469" w:rsidRDefault="000D3469" w:rsidP="000D3469">
      <w:pPr>
        <w:pStyle w:val="Lijstalinea"/>
        <w:numPr>
          <w:ilvl w:val="0"/>
          <w:numId w:val="21"/>
        </w:numPr>
      </w:pPr>
      <w:r>
        <w:t xml:space="preserve">BPV </w:t>
      </w:r>
      <w:proofErr w:type="spellStart"/>
      <w:r>
        <w:t>contacmomenten</w:t>
      </w:r>
      <w:proofErr w:type="spellEnd"/>
    </w:p>
    <w:p w14:paraId="39553AB6" w14:textId="77777777" w:rsidR="000D3469" w:rsidRDefault="000D3469" w:rsidP="000D3469">
      <w:pPr>
        <w:pStyle w:val="Lijstalinea"/>
        <w:numPr>
          <w:ilvl w:val="0"/>
          <w:numId w:val="21"/>
        </w:numPr>
      </w:pPr>
      <w:r>
        <w:t>Organisatie en doelstellingen BPV ontbijtsessies</w:t>
      </w:r>
    </w:p>
    <w:p w14:paraId="15BA19AF" w14:textId="77777777" w:rsidR="000D3469" w:rsidRPr="003C6DC9" w:rsidRDefault="000D3469" w:rsidP="000D3469">
      <w:pPr>
        <w:pStyle w:val="Lijstalinea"/>
        <w:numPr>
          <w:ilvl w:val="0"/>
          <w:numId w:val="21"/>
        </w:numPr>
      </w:pPr>
      <w:r>
        <w:t>Verbinding bedrijven met de open dagen.</w:t>
      </w:r>
    </w:p>
    <w:p w14:paraId="001707FB" w14:textId="77777777" w:rsidR="000D3469" w:rsidRPr="003C6DC9" w:rsidRDefault="000D3469" w:rsidP="003C6DC9">
      <w:pPr>
        <w:rPr>
          <w:b/>
          <w:bCs/>
        </w:rPr>
      </w:pPr>
    </w:p>
    <w:p w14:paraId="236010C7" w14:textId="46E63632" w:rsidR="00693B7C" w:rsidRPr="003C6DC9" w:rsidRDefault="003C6DC9" w:rsidP="000D3469">
      <w:pPr>
        <w:pStyle w:val="DVCGroensubkop"/>
      </w:pPr>
      <w:bookmarkStart w:id="24" w:name="_Toc155737184"/>
      <w:r w:rsidRPr="003C6DC9">
        <w:t>Randvoorwaarden</w:t>
      </w:r>
      <w:bookmarkEnd w:id="24"/>
    </w:p>
    <w:p w14:paraId="0B404C99" w14:textId="757777AD" w:rsidR="003C6DC9" w:rsidRDefault="003C6DC9" w:rsidP="003C6DC9">
      <w:r w:rsidRPr="003C6DC9">
        <w:t>7.1 Fysieke leeromgeving</w:t>
      </w:r>
    </w:p>
    <w:p w14:paraId="03371FF6" w14:textId="34DA8B9C" w:rsidR="003C6DC9" w:rsidRPr="003C6DC9" w:rsidRDefault="003C6DC9" w:rsidP="003C6DC9">
      <w:r>
        <w:t>…</w:t>
      </w:r>
    </w:p>
    <w:p w14:paraId="68D5CFF3" w14:textId="63B1788E" w:rsidR="003C6DC9" w:rsidRDefault="003C6DC9" w:rsidP="003C6DC9">
      <w:r w:rsidRPr="003C6DC9">
        <w:t>7.2 Elektronische leeromgeving</w:t>
      </w:r>
    </w:p>
    <w:p w14:paraId="5E5AB99C" w14:textId="77777777" w:rsidR="003C6DC9" w:rsidRPr="003C6DC9" w:rsidRDefault="003C6DC9" w:rsidP="003C6DC9">
      <w:r>
        <w:t>…</w:t>
      </w:r>
    </w:p>
    <w:p w14:paraId="2A6ACD82" w14:textId="77777777" w:rsidR="003C6DC9" w:rsidRPr="003C6DC9" w:rsidRDefault="003C6DC9" w:rsidP="003C6DC9"/>
    <w:p w14:paraId="79AC3D9D" w14:textId="598F7727" w:rsidR="003C6DC9" w:rsidRDefault="003C6DC9" w:rsidP="003C6DC9">
      <w:r w:rsidRPr="003C6DC9">
        <w:t>7.3 Leermiddelen</w:t>
      </w:r>
    </w:p>
    <w:p w14:paraId="3E920294" w14:textId="77777777" w:rsidR="003C6DC9" w:rsidRPr="003C6DC9" w:rsidRDefault="003C6DC9" w:rsidP="003C6DC9">
      <w:r>
        <w:t>…</w:t>
      </w:r>
    </w:p>
    <w:p w14:paraId="6FDAF911" w14:textId="77777777" w:rsidR="003C6DC9" w:rsidRPr="003C6DC9" w:rsidRDefault="003C6DC9" w:rsidP="003C6DC9"/>
    <w:sectPr w:rsidR="003C6DC9" w:rsidRPr="003C6DC9" w:rsidSect="00093088">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FC46C" w14:textId="77777777" w:rsidR="00656F3E" w:rsidRDefault="00656F3E" w:rsidP="00E57F04">
      <w:pPr>
        <w:spacing w:after="0" w:line="240" w:lineRule="auto"/>
      </w:pPr>
      <w:r>
        <w:separator/>
      </w:r>
    </w:p>
  </w:endnote>
  <w:endnote w:type="continuationSeparator" w:id="0">
    <w:p w14:paraId="7C8AFEF8" w14:textId="77777777" w:rsidR="00656F3E" w:rsidRDefault="00656F3E" w:rsidP="00E57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514773"/>
      <w:docPartObj>
        <w:docPartGallery w:val="Page Numbers (Bottom of Page)"/>
        <w:docPartUnique/>
      </w:docPartObj>
    </w:sdtPr>
    <w:sdtEndPr/>
    <w:sdtContent>
      <w:p w14:paraId="29E05AE6" w14:textId="77777777" w:rsidR="00093088" w:rsidRDefault="00093088" w:rsidP="00093088">
        <w:pPr>
          <w:pStyle w:val="Voettekst"/>
          <w:jc w:val="right"/>
        </w:pPr>
        <w:r w:rsidRPr="00E30A71">
          <w:rPr>
            <w:b/>
            <w:color w:val="10A68B"/>
          </w:rPr>
          <w:fldChar w:fldCharType="begin"/>
        </w:r>
        <w:r w:rsidRPr="00E30A71">
          <w:rPr>
            <w:b/>
            <w:color w:val="10A68B"/>
          </w:rPr>
          <w:instrText>PAGE   \* MERGEFORMAT</w:instrText>
        </w:r>
        <w:r w:rsidRPr="00E30A71">
          <w:rPr>
            <w:b/>
            <w:color w:val="10A68B"/>
          </w:rPr>
          <w:fldChar w:fldCharType="separate"/>
        </w:r>
        <w:r>
          <w:rPr>
            <w:b/>
            <w:color w:val="10A68B"/>
          </w:rPr>
          <w:t>2</w:t>
        </w:r>
        <w:r w:rsidRPr="00E30A71">
          <w:rPr>
            <w:b/>
            <w:color w:val="10A68B"/>
          </w:rPr>
          <w:fldChar w:fldCharType="end"/>
        </w:r>
      </w:p>
    </w:sdtContent>
  </w:sdt>
  <w:p w14:paraId="633FF7E7" w14:textId="77777777" w:rsidR="00093088" w:rsidRDefault="00093088">
    <w:pPr>
      <w:pStyle w:val="Voettekst"/>
      <w:rPr>
        <w:color w:val="10A68B"/>
        <w:sz w:val="16"/>
        <w:szCs w:val="16"/>
      </w:rPr>
    </w:pPr>
    <w:r>
      <w:rPr>
        <w:color w:val="10A68B"/>
        <w:sz w:val="16"/>
        <w:szCs w:val="16"/>
      </w:rPr>
      <w:t>Onderwijsvisie Engineering &amp; Mechatronica</w:t>
    </w:r>
  </w:p>
  <w:p w14:paraId="251BC186" w14:textId="10150EBC" w:rsidR="00093088" w:rsidRDefault="00093088">
    <w:pPr>
      <w:pStyle w:val="Voettekst"/>
      <w:rPr>
        <w:color w:val="10A68B"/>
        <w:sz w:val="16"/>
        <w:szCs w:val="16"/>
      </w:rPr>
    </w:pPr>
    <w:r>
      <w:rPr>
        <w:color w:val="10A68B"/>
        <w:sz w:val="16"/>
        <w:szCs w:val="16"/>
      </w:rPr>
      <w:t>Versie 0.9 – Concept</w:t>
    </w:r>
  </w:p>
  <w:p w14:paraId="2B61FF69" w14:textId="39E8360A" w:rsidR="00093088" w:rsidRPr="00093088" w:rsidRDefault="00093088">
    <w:pPr>
      <w:pStyle w:val="Voettekst"/>
      <w:rPr>
        <w:noProof/>
        <w:color w:val="10A68B"/>
        <w:sz w:val="16"/>
        <w:szCs w:val="16"/>
      </w:rPr>
    </w:pPr>
    <w:r>
      <w:rPr>
        <w:color w:val="10A68B"/>
        <w:sz w:val="16"/>
        <w:szCs w:val="16"/>
      </w:rPr>
      <w:t>18 december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88C5C" w14:textId="77777777" w:rsidR="00656F3E" w:rsidRDefault="00656F3E" w:rsidP="00E57F04">
      <w:pPr>
        <w:spacing w:after="0" w:line="240" w:lineRule="auto"/>
      </w:pPr>
      <w:r>
        <w:separator/>
      </w:r>
    </w:p>
  </w:footnote>
  <w:footnote w:type="continuationSeparator" w:id="0">
    <w:p w14:paraId="3509CF7F" w14:textId="77777777" w:rsidR="00656F3E" w:rsidRDefault="00656F3E" w:rsidP="00E57F04">
      <w:pPr>
        <w:spacing w:after="0" w:line="240" w:lineRule="auto"/>
      </w:pPr>
      <w:r>
        <w:continuationSeparator/>
      </w:r>
    </w:p>
  </w:footnote>
  <w:footnote w:id="1">
    <w:p w14:paraId="55F4B10D" w14:textId="6461FE17" w:rsidR="00E57F04" w:rsidRDefault="00E57F04">
      <w:pPr>
        <w:pStyle w:val="Voetnoottekst"/>
      </w:pPr>
      <w:r>
        <w:rPr>
          <w:rStyle w:val="Voetnootmarkering"/>
        </w:rPr>
        <w:footnoteRef/>
      </w:r>
      <w:r>
        <w:t xml:space="preserve"> Bron: Sectorvisie: focusgebieden branches</w:t>
      </w:r>
    </w:p>
  </w:footnote>
  <w:footnote w:id="2">
    <w:p w14:paraId="70CDBFC2" w14:textId="4BB18A09" w:rsidR="00444C11" w:rsidRDefault="00444C11">
      <w:pPr>
        <w:pStyle w:val="Voetnoottekst"/>
      </w:pPr>
      <w:r>
        <w:rPr>
          <w:rStyle w:val="Voetnootmarkering"/>
        </w:rPr>
        <w:footnoteRef/>
      </w:r>
      <w:r>
        <w:t xml:space="preserve"> Dit wordt </w:t>
      </w:r>
      <w:r>
        <w:rPr>
          <w:rFonts w:ascii="Times New Roman" w:hAnsi="Times New Roman" w:cs="Times New Roman"/>
        </w:rPr>
        <w:t xml:space="preserve">door Van </w:t>
      </w:r>
      <w:proofErr w:type="spellStart"/>
      <w:r>
        <w:rPr>
          <w:rFonts w:ascii="Times New Roman" w:hAnsi="Times New Roman" w:cs="Times New Roman"/>
        </w:rPr>
        <w:t>Merriënboer</w:t>
      </w:r>
      <w:proofErr w:type="spellEnd"/>
      <w:r>
        <w:rPr>
          <w:rFonts w:ascii="Times New Roman" w:hAnsi="Times New Roman" w:cs="Times New Roman"/>
        </w:rPr>
        <w:t xml:space="preserve"> en </w:t>
      </w:r>
      <w:proofErr w:type="spellStart"/>
      <w:r>
        <w:rPr>
          <w:rFonts w:ascii="Times New Roman" w:hAnsi="Times New Roman" w:cs="Times New Roman"/>
        </w:rPr>
        <w:t>Kirschner</w:t>
      </w:r>
      <w:proofErr w:type="spellEnd"/>
      <w:r>
        <w:rPr>
          <w:rFonts w:ascii="Times New Roman" w:hAnsi="Times New Roman" w:cs="Times New Roman"/>
        </w:rPr>
        <w:t xml:space="preserve"> (2013) ook wel “</w:t>
      </w:r>
      <w:proofErr w:type="spellStart"/>
      <w:r>
        <w:rPr>
          <w:rFonts w:ascii="Times New Roman" w:hAnsi="Times New Roman" w:cs="Times New Roman"/>
        </w:rPr>
        <w:t>unsolited</w:t>
      </w:r>
      <w:proofErr w:type="spellEnd"/>
      <w:r>
        <w:rPr>
          <w:rFonts w:ascii="Times New Roman" w:hAnsi="Times New Roman" w:cs="Times New Roman"/>
        </w:rPr>
        <w:t xml:space="preserve"> information </w:t>
      </w:r>
      <w:proofErr w:type="spellStart"/>
      <w:r>
        <w:rPr>
          <w:rFonts w:ascii="Times New Roman" w:hAnsi="Times New Roman" w:cs="Times New Roman"/>
        </w:rPr>
        <w:t>presentation</w:t>
      </w:r>
      <w:proofErr w:type="spellEnd"/>
      <w:r>
        <w:rPr>
          <w:rFonts w:ascii="Times New Roman" w:hAnsi="Times New Roman" w:cs="Times New Roman"/>
        </w:rPr>
        <w:t>” genoemd. In de daarop volgende projecten wordt deze informatie alleen aangeboden wanneer de leerlingen hier om vragen (“</w:t>
      </w:r>
      <w:proofErr w:type="spellStart"/>
      <w:r>
        <w:rPr>
          <w:rFonts w:ascii="Times New Roman" w:hAnsi="Times New Roman" w:cs="Times New Roman"/>
        </w:rPr>
        <w:t>solicited</w:t>
      </w:r>
      <w:proofErr w:type="spellEnd"/>
      <w:r>
        <w:rPr>
          <w:rFonts w:ascii="Times New Roman" w:hAnsi="Times New Roman" w:cs="Times New Roman"/>
        </w:rPr>
        <w:t xml:space="preserve"> information </w:t>
      </w:r>
      <w:proofErr w:type="spellStart"/>
      <w:r>
        <w:rPr>
          <w:rFonts w:ascii="Times New Roman" w:hAnsi="Times New Roman" w:cs="Times New Roman"/>
        </w:rPr>
        <w:t>presentation</w:t>
      </w:r>
      <w:proofErr w:type="spellEnd"/>
      <w:r>
        <w:rPr>
          <w:rFonts w:ascii="Times New Roman" w:hAnsi="Times New Roman" w:cs="Times New Roman"/>
        </w:rPr>
        <w:t>”).</w:t>
      </w:r>
    </w:p>
  </w:footnote>
  <w:footnote w:id="3">
    <w:p w14:paraId="3525A35E" w14:textId="54ABDD1C" w:rsidR="001E2B1F" w:rsidRDefault="001E2B1F">
      <w:pPr>
        <w:pStyle w:val="Voetnoottekst"/>
      </w:pPr>
      <w:r>
        <w:rPr>
          <w:rStyle w:val="Voetnootmarkering"/>
        </w:rPr>
        <w:footnoteRef/>
      </w:r>
      <w:r>
        <w:t xml:space="preserve"> Zie ook document “onderwijsmethodiek AD en </w:t>
      </w:r>
      <w:proofErr w:type="spellStart"/>
      <w:r>
        <w:t>Maketon</w:t>
      </w:r>
      <w:proofErr w:type="spellEnd"/>
      <w:r>
        <w:t xml:space="preserve">” waarin de aanpak, pedagogiek en didactiek van de hybride onderwijsprojecten in leerjaar 3 en 4 meer is uitgewerkt.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73790" w14:textId="242F073B" w:rsidR="00093088" w:rsidRDefault="00093088">
    <w:pPr>
      <w:pStyle w:val="Koptekst"/>
    </w:pPr>
    <w:r>
      <w:rPr>
        <w:noProof/>
        <w:lang w:eastAsia="nl-NL"/>
      </w:rPr>
      <w:drawing>
        <wp:anchor distT="0" distB="0" distL="114300" distR="114300" simplePos="0" relativeHeight="251659264" behindDoc="0" locked="0" layoutInCell="1" allowOverlap="1" wp14:anchorId="3B351CA7" wp14:editId="4B0ECDF5">
          <wp:simplePos x="0" y="0"/>
          <wp:positionH relativeFrom="margin">
            <wp:posOffset>5581934</wp:posOffset>
          </wp:positionH>
          <wp:positionV relativeFrom="topMargin">
            <wp:align>bottom</wp:align>
          </wp:positionV>
          <wp:extent cx="768350" cy="675640"/>
          <wp:effectExtent l="0" t="0" r="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porate-logo-davinci-e-mailhandtekening.jpg"/>
                  <pic:cNvPicPr/>
                </pic:nvPicPr>
                <pic:blipFill>
                  <a:blip r:embed="rId1">
                    <a:extLst>
                      <a:ext uri="{28A0092B-C50C-407E-A947-70E740481C1C}">
                        <a14:useLocalDpi xmlns:a14="http://schemas.microsoft.com/office/drawing/2010/main" val="0"/>
                      </a:ext>
                    </a:extLst>
                  </a:blip>
                  <a:stretch>
                    <a:fillRect/>
                  </a:stretch>
                </pic:blipFill>
                <pic:spPr>
                  <a:xfrm>
                    <a:off x="0" y="0"/>
                    <a:ext cx="768350" cy="675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0FE0236"/>
    <w:lvl w:ilvl="0">
      <w:numFmt w:val="bullet"/>
      <w:lvlText w:val="*"/>
      <w:lvlJc w:val="left"/>
    </w:lvl>
  </w:abstractNum>
  <w:abstractNum w:abstractNumId="1" w15:restartNumberingAfterBreak="0">
    <w:nsid w:val="02BF7EE5"/>
    <w:multiLevelType w:val="hybridMultilevel"/>
    <w:tmpl w:val="46800470"/>
    <w:lvl w:ilvl="0" w:tplc="57827072">
      <w:start w:val="7"/>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7A61747"/>
    <w:multiLevelType w:val="hybridMultilevel"/>
    <w:tmpl w:val="FDC2B78A"/>
    <w:lvl w:ilvl="0" w:tplc="5336A218">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473AB0"/>
    <w:multiLevelType w:val="hybridMultilevel"/>
    <w:tmpl w:val="7C764E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775BDD"/>
    <w:multiLevelType w:val="hybridMultilevel"/>
    <w:tmpl w:val="1316B0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117E61"/>
    <w:multiLevelType w:val="hybridMultilevel"/>
    <w:tmpl w:val="36A6F3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6163B1"/>
    <w:multiLevelType w:val="hybridMultilevel"/>
    <w:tmpl w:val="A52E85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4C5657F"/>
    <w:multiLevelType w:val="hybridMultilevel"/>
    <w:tmpl w:val="F34A1D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CDE0CB0"/>
    <w:multiLevelType w:val="hybridMultilevel"/>
    <w:tmpl w:val="0D06E1C4"/>
    <w:lvl w:ilvl="0" w:tplc="554CDEE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00F7689"/>
    <w:multiLevelType w:val="hybridMultilevel"/>
    <w:tmpl w:val="83B40C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9327662"/>
    <w:multiLevelType w:val="hybridMultilevel"/>
    <w:tmpl w:val="5E4C0926"/>
    <w:lvl w:ilvl="0" w:tplc="E500AEE6">
      <w:start w:val="2"/>
      <w:numFmt w:val="bullet"/>
      <w:lvlText w:val=""/>
      <w:lvlJc w:val="left"/>
      <w:pPr>
        <w:ind w:left="1068" w:hanging="360"/>
      </w:pPr>
      <w:rPr>
        <w:rFonts w:ascii="Wingdings" w:eastAsiaTheme="minorHAnsi" w:hAnsi="Wingdings" w:cstheme="minorBid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1" w15:restartNumberingAfterBreak="0">
    <w:nsid w:val="3EA755AE"/>
    <w:multiLevelType w:val="hybridMultilevel"/>
    <w:tmpl w:val="B04851C0"/>
    <w:lvl w:ilvl="0" w:tplc="0552637A">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9F63B3"/>
    <w:multiLevelType w:val="hybridMultilevel"/>
    <w:tmpl w:val="0E7AB018"/>
    <w:lvl w:ilvl="0" w:tplc="17E88F8E">
      <w:start w:val="1"/>
      <w:numFmt w:val="bullet"/>
      <w:lvlText w:val="•"/>
      <w:lvlJc w:val="left"/>
      <w:pPr>
        <w:tabs>
          <w:tab w:val="num" w:pos="720"/>
        </w:tabs>
        <w:ind w:left="720" w:hanging="360"/>
      </w:pPr>
      <w:rPr>
        <w:rFonts w:ascii="Arial" w:hAnsi="Arial" w:hint="default"/>
      </w:rPr>
    </w:lvl>
    <w:lvl w:ilvl="1" w:tplc="E606240A" w:tentative="1">
      <w:start w:val="1"/>
      <w:numFmt w:val="bullet"/>
      <w:lvlText w:val="•"/>
      <w:lvlJc w:val="left"/>
      <w:pPr>
        <w:tabs>
          <w:tab w:val="num" w:pos="1440"/>
        </w:tabs>
        <w:ind w:left="1440" w:hanging="360"/>
      </w:pPr>
      <w:rPr>
        <w:rFonts w:ascii="Arial" w:hAnsi="Arial" w:hint="default"/>
      </w:rPr>
    </w:lvl>
    <w:lvl w:ilvl="2" w:tplc="FB9A10EA" w:tentative="1">
      <w:start w:val="1"/>
      <w:numFmt w:val="bullet"/>
      <w:lvlText w:val="•"/>
      <w:lvlJc w:val="left"/>
      <w:pPr>
        <w:tabs>
          <w:tab w:val="num" w:pos="2160"/>
        </w:tabs>
        <w:ind w:left="2160" w:hanging="360"/>
      </w:pPr>
      <w:rPr>
        <w:rFonts w:ascii="Arial" w:hAnsi="Arial" w:hint="default"/>
      </w:rPr>
    </w:lvl>
    <w:lvl w:ilvl="3" w:tplc="240895EC" w:tentative="1">
      <w:start w:val="1"/>
      <w:numFmt w:val="bullet"/>
      <w:lvlText w:val="•"/>
      <w:lvlJc w:val="left"/>
      <w:pPr>
        <w:tabs>
          <w:tab w:val="num" w:pos="2880"/>
        </w:tabs>
        <w:ind w:left="2880" w:hanging="360"/>
      </w:pPr>
      <w:rPr>
        <w:rFonts w:ascii="Arial" w:hAnsi="Arial" w:hint="default"/>
      </w:rPr>
    </w:lvl>
    <w:lvl w:ilvl="4" w:tplc="EED61C82" w:tentative="1">
      <w:start w:val="1"/>
      <w:numFmt w:val="bullet"/>
      <w:lvlText w:val="•"/>
      <w:lvlJc w:val="left"/>
      <w:pPr>
        <w:tabs>
          <w:tab w:val="num" w:pos="3600"/>
        </w:tabs>
        <w:ind w:left="3600" w:hanging="360"/>
      </w:pPr>
      <w:rPr>
        <w:rFonts w:ascii="Arial" w:hAnsi="Arial" w:hint="default"/>
      </w:rPr>
    </w:lvl>
    <w:lvl w:ilvl="5" w:tplc="25C0B786" w:tentative="1">
      <w:start w:val="1"/>
      <w:numFmt w:val="bullet"/>
      <w:lvlText w:val="•"/>
      <w:lvlJc w:val="left"/>
      <w:pPr>
        <w:tabs>
          <w:tab w:val="num" w:pos="4320"/>
        </w:tabs>
        <w:ind w:left="4320" w:hanging="360"/>
      </w:pPr>
      <w:rPr>
        <w:rFonts w:ascii="Arial" w:hAnsi="Arial" w:hint="default"/>
      </w:rPr>
    </w:lvl>
    <w:lvl w:ilvl="6" w:tplc="0F28CFD4" w:tentative="1">
      <w:start w:val="1"/>
      <w:numFmt w:val="bullet"/>
      <w:lvlText w:val="•"/>
      <w:lvlJc w:val="left"/>
      <w:pPr>
        <w:tabs>
          <w:tab w:val="num" w:pos="5040"/>
        </w:tabs>
        <w:ind w:left="5040" w:hanging="360"/>
      </w:pPr>
      <w:rPr>
        <w:rFonts w:ascii="Arial" w:hAnsi="Arial" w:hint="default"/>
      </w:rPr>
    </w:lvl>
    <w:lvl w:ilvl="7" w:tplc="73F880FE" w:tentative="1">
      <w:start w:val="1"/>
      <w:numFmt w:val="bullet"/>
      <w:lvlText w:val="•"/>
      <w:lvlJc w:val="left"/>
      <w:pPr>
        <w:tabs>
          <w:tab w:val="num" w:pos="5760"/>
        </w:tabs>
        <w:ind w:left="5760" w:hanging="360"/>
      </w:pPr>
      <w:rPr>
        <w:rFonts w:ascii="Arial" w:hAnsi="Arial" w:hint="default"/>
      </w:rPr>
    </w:lvl>
    <w:lvl w:ilvl="8" w:tplc="10B08A8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4F1648D"/>
    <w:multiLevelType w:val="hybridMultilevel"/>
    <w:tmpl w:val="F502D730"/>
    <w:lvl w:ilvl="0" w:tplc="CAA0ED3E">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FA04BB3"/>
    <w:multiLevelType w:val="hybridMultilevel"/>
    <w:tmpl w:val="7FBCD0DE"/>
    <w:lvl w:ilvl="0" w:tplc="5A468D12">
      <w:numFmt w:val="bullet"/>
      <w:lvlText w:val="-"/>
      <w:lvlJc w:val="left"/>
      <w:pPr>
        <w:ind w:left="420" w:hanging="360"/>
      </w:pPr>
      <w:rPr>
        <w:rFonts w:ascii="Calibri" w:eastAsiaTheme="minorHAnsi" w:hAnsi="Calibri" w:cs="Calibri" w:hint="default"/>
      </w:rPr>
    </w:lvl>
    <w:lvl w:ilvl="1" w:tplc="04130003" w:tentative="1">
      <w:start w:val="1"/>
      <w:numFmt w:val="bullet"/>
      <w:lvlText w:val="o"/>
      <w:lvlJc w:val="left"/>
      <w:pPr>
        <w:ind w:left="1140" w:hanging="360"/>
      </w:pPr>
      <w:rPr>
        <w:rFonts w:ascii="Courier New" w:hAnsi="Courier New" w:cs="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cs="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cs="Courier New" w:hint="default"/>
      </w:rPr>
    </w:lvl>
    <w:lvl w:ilvl="8" w:tplc="04130005" w:tentative="1">
      <w:start w:val="1"/>
      <w:numFmt w:val="bullet"/>
      <w:lvlText w:val=""/>
      <w:lvlJc w:val="left"/>
      <w:pPr>
        <w:ind w:left="6180" w:hanging="360"/>
      </w:pPr>
      <w:rPr>
        <w:rFonts w:ascii="Wingdings" w:hAnsi="Wingdings" w:hint="default"/>
      </w:rPr>
    </w:lvl>
  </w:abstractNum>
  <w:abstractNum w:abstractNumId="15" w15:restartNumberingAfterBreak="0">
    <w:nsid w:val="682402A9"/>
    <w:multiLevelType w:val="hybridMultilevel"/>
    <w:tmpl w:val="8F9CBAB8"/>
    <w:lvl w:ilvl="0" w:tplc="554CDEE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CF36C92"/>
    <w:multiLevelType w:val="hybridMultilevel"/>
    <w:tmpl w:val="E64A3FB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727B1C76"/>
    <w:multiLevelType w:val="hybridMultilevel"/>
    <w:tmpl w:val="155E1BD4"/>
    <w:lvl w:ilvl="0" w:tplc="04130001">
      <w:start w:val="1"/>
      <w:numFmt w:val="bullet"/>
      <w:lvlText w:val=""/>
      <w:lvlJc w:val="left"/>
      <w:pPr>
        <w:ind w:left="720" w:hanging="360"/>
      </w:pPr>
      <w:rPr>
        <w:rFonts w:ascii="Symbol" w:hAnsi="Symbol" w:hint="default"/>
      </w:rPr>
    </w:lvl>
    <w:lvl w:ilvl="1" w:tplc="0E48253E">
      <w:numFmt w:val="bullet"/>
      <w:lvlText w:val=""/>
      <w:lvlJc w:val="left"/>
      <w:pPr>
        <w:ind w:left="1440" w:hanging="360"/>
      </w:pPr>
      <w:rPr>
        <w:rFonts w:ascii="Wingdings" w:eastAsiaTheme="minorHAnsi" w:hAnsi="Wingdings"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A2B0EB9"/>
    <w:multiLevelType w:val="hybridMultilevel"/>
    <w:tmpl w:val="090ECA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B70469A"/>
    <w:multiLevelType w:val="hybridMultilevel"/>
    <w:tmpl w:val="557270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EDB7D22"/>
    <w:multiLevelType w:val="multilevel"/>
    <w:tmpl w:val="4A5048F8"/>
    <w:lvl w:ilvl="0">
      <w:start w:val="1"/>
      <w:numFmt w:val="decimal"/>
      <w:pStyle w:val="DVCgroen"/>
      <w:lvlText w:val="%1."/>
      <w:lvlJc w:val="left"/>
      <w:pPr>
        <w:ind w:left="360" w:hanging="360"/>
      </w:pPr>
      <w:rPr>
        <w:rFonts w:hint="default"/>
      </w:rPr>
    </w:lvl>
    <w:lvl w:ilvl="1">
      <w:start w:val="1"/>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num w:numId="1">
    <w:abstractNumId w:val="0"/>
    <w:lvlOverride w:ilvl="0">
      <w:lvl w:ilvl="0">
        <w:numFmt w:val="bullet"/>
        <w:lvlText w:val=""/>
        <w:legacy w:legacy="1" w:legacySpace="0" w:legacyIndent="0"/>
        <w:lvlJc w:val="left"/>
        <w:rPr>
          <w:rFonts w:ascii="Symbol" w:hAnsi="Symbol" w:hint="default"/>
          <w:sz w:val="24"/>
        </w:rPr>
      </w:lvl>
    </w:lvlOverride>
  </w:num>
  <w:num w:numId="2">
    <w:abstractNumId w:val="2"/>
  </w:num>
  <w:num w:numId="3">
    <w:abstractNumId w:val="13"/>
  </w:num>
  <w:num w:numId="4">
    <w:abstractNumId w:val="14"/>
  </w:num>
  <w:num w:numId="5">
    <w:abstractNumId w:val="8"/>
  </w:num>
  <w:num w:numId="6">
    <w:abstractNumId w:val="15"/>
  </w:num>
  <w:num w:numId="7">
    <w:abstractNumId w:val="3"/>
  </w:num>
  <w:num w:numId="8">
    <w:abstractNumId w:val="7"/>
  </w:num>
  <w:num w:numId="9">
    <w:abstractNumId w:val="12"/>
  </w:num>
  <w:num w:numId="10">
    <w:abstractNumId w:val="17"/>
  </w:num>
  <w:num w:numId="11">
    <w:abstractNumId w:val="5"/>
  </w:num>
  <w:num w:numId="12">
    <w:abstractNumId w:val="6"/>
  </w:num>
  <w:num w:numId="13">
    <w:abstractNumId w:val="10"/>
  </w:num>
  <w:num w:numId="14">
    <w:abstractNumId w:val="11"/>
  </w:num>
  <w:num w:numId="15">
    <w:abstractNumId w:val="19"/>
  </w:num>
  <w:num w:numId="16">
    <w:abstractNumId w:val="16"/>
  </w:num>
  <w:num w:numId="17">
    <w:abstractNumId w:val="18"/>
  </w:num>
  <w:num w:numId="18">
    <w:abstractNumId w:val="4"/>
  </w:num>
  <w:num w:numId="19">
    <w:abstractNumId w:val="20"/>
  </w:num>
  <w:num w:numId="20">
    <w:abstractNumId w:val="9"/>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6F0"/>
    <w:rsid w:val="00093088"/>
    <w:rsid w:val="000D3469"/>
    <w:rsid w:val="00102905"/>
    <w:rsid w:val="00131CBC"/>
    <w:rsid w:val="00184B06"/>
    <w:rsid w:val="001E2B1F"/>
    <w:rsid w:val="001F06F0"/>
    <w:rsid w:val="00203C8D"/>
    <w:rsid w:val="0028215C"/>
    <w:rsid w:val="003C6DC9"/>
    <w:rsid w:val="00444C11"/>
    <w:rsid w:val="004B2EE2"/>
    <w:rsid w:val="005C0AF2"/>
    <w:rsid w:val="00624E25"/>
    <w:rsid w:val="00656F3E"/>
    <w:rsid w:val="00693B7C"/>
    <w:rsid w:val="00705F5A"/>
    <w:rsid w:val="008D4BC1"/>
    <w:rsid w:val="008D6DDB"/>
    <w:rsid w:val="008E6AD0"/>
    <w:rsid w:val="00957F14"/>
    <w:rsid w:val="009921A2"/>
    <w:rsid w:val="009E0E2F"/>
    <w:rsid w:val="00A93DAB"/>
    <w:rsid w:val="00C152EA"/>
    <w:rsid w:val="00C83C7E"/>
    <w:rsid w:val="00E57F04"/>
    <w:rsid w:val="00F01A73"/>
    <w:rsid w:val="00F37C9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E27A"/>
  <w15:chartTrackingRefBased/>
  <w15:docId w15:val="{529670E1-1DE7-4FB0-B781-6181BEA0A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930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F06F0"/>
    <w:pPr>
      <w:ind w:left="720"/>
      <w:contextualSpacing/>
    </w:pPr>
  </w:style>
  <w:style w:type="paragraph" w:styleId="Geenafstand">
    <w:name w:val="No Spacing"/>
    <w:link w:val="GeenafstandChar"/>
    <w:uiPriority w:val="1"/>
    <w:qFormat/>
    <w:rsid w:val="00A93DAB"/>
    <w:pPr>
      <w:spacing w:after="0" w:line="240" w:lineRule="auto"/>
    </w:pPr>
  </w:style>
  <w:style w:type="paragraph" w:styleId="Voetnoottekst">
    <w:name w:val="footnote text"/>
    <w:basedOn w:val="Standaard"/>
    <w:link w:val="VoetnoottekstChar"/>
    <w:uiPriority w:val="99"/>
    <w:semiHidden/>
    <w:unhideWhenUsed/>
    <w:rsid w:val="00E57F04"/>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E57F04"/>
    <w:rPr>
      <w:sz w:val="20"/>
      <w:szCs w:val="20"/>
    </w:rPr>
  </w:style>
  <w:style w:type="character" w:styleId="Voetnootmarkering">
    <w:name w:val="footnote reference"/>
    <w:basedOn w:val="Standaardalinea-lettertype"/>
    <w:uiPriority w:val="99"/>
    <w:semiHidden/>
    <w:unhideWhenUsed/>
    <w:rsid w:val="00E57F04"/>
    <w:rPr>
      <w:vertAlign w:val="superscript"/>
    </w:rPr>
  </w:style>
  <w:style w:type="character" w:customStyle="1" w:styleId="GeenafstandChar">
    <w:name w:val="Geen afstand Char"/>
    <w:basedOn w:val="Standaardalinea-lettertype"/>
    <w:link w:val="Geenafstand"/>
    <w:uiPriority w:val="1"/>
    <w:rsid w:val="00E57F04"/>
  </w:style>
  <w:style w:type="table" w:styleId="Tabelraster">
    <w:name w:val="Table Grid"/>
    <w:basedOn w:val="Standaardtabel"/>
    <w:uiPriority w:val="39"/>
    <w:rsid w:val="00C83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VCgroen">
    <w:name w:val="DVC_groen"/>
    <w:basedOn w:val="Kop1"/>
    <w:link w:val="DVCgroenChar"/>
    <w:qFormat/>
    <w:rsid w:val="00093088"/>
    <w:pPr>
      <w:numPr>
        <w:numId w:val="19"/>
      </w:numPr>
    </w:pPr>
    <w:rPr>
      <w:rFonts w:ascii="Calibri" w:hAnsi="Calibri"/>
      <w:b/>
      <w:color w:val="10A68B"/>
      <w:sz w:val="24"/>
    </w:rPr>
  </w:style>
  <w:style w:type="character" w:customStyle="1" w:styleId="DVCgroenChar">
    <w:name w:val="DVC_groen Char"/>
    <w:basedOn w:val="Kop1Char"/>
    <w:link w:val="DVCgroen"/>
    <w:rsid w:val="00093088"/>
    <w:rPr>
      <w:rFonts w:ascii="Calibri" w:eastAsiaTheme="majorEastAsia" w:hAnsi="Calibri" w:cstheme="majorBidi"/>
      <w:b/>
      <w:color w:val="10A68B"/>
      <w:sz w:val="24"/>
      <w:szCs w:val="32"/>
    </w:rPr>
  </w:style>
  <w:style w:type="character" w:customStyle="1" w:styleId="Kop1Char">
    <w:name w:val="Kop 1 Char"/>
    <w:basedOn w:val="Standaardalinea-lettertype"/>
    <w:link w:val="Kop1"/>
    <w:uiPriority w:val="9"/>
    <w:rsid w:val="00093088"/>
    <w:rPr>
      <w:rFonts w:asciiTheme="majorHAnsi" w:eastAsiaTheme="majorEastAsia" w:hAnsiTheme="majorHAnsi" w:cstheme="majorBidi"/>
      <w:color w:val="2F5496" w:themeColor="accent1" w:themeShade="BF"/>
      <w:sz w:val="32"/>
      <w:szCs w:val="32"/>
    </w:rPr>
  </w:style>
  <w:style w:type="paragraph" w:customStyle="1" w:styleId="DVCGroensubkop">
    <w:name w:val="DVC Groen subkop"/>
    <w:basedOn w:val="DVCgroen"/>
    <w:next w:val="Standaard"/>
    <w:link w:val="DVCGroensubkopChar"/>
    <w:autoRedefine/>
    <w:qFormat/>
    <w:rsid w:val="00093088"/>
    <w:pPr>
      <w:numPr>
        <w:numId w:val="0"/>
      </w:numPr>
      <w:ind w:left="360" w:hanging="360"/>
    </w:pPr>
    <w:rPr>
      <w:rFonts w:eastAsia="Times New Roman"/>
      <w:bCs/>
      <w:lang w:eastAsia="nl-NL"/>
    </w:rPr>
  </w:style>
  <w:style w:type="character" w:customStyle="1" w:styleId="DVCGroensubkopChar">
    <w:name w:val="DVC Groen subkop Char"/>
    <w:basedOn w:val="DVCgroenChar"/>
    <w:link w:val="DVCGroensubkop"/>
    <w:rsid w:val="00093088"/>
    <w:rPr>
      <w:rFonts w:ascii="Calibri" w:eastAsia="Times New Roman" w:hAnsi="Calibri" w:cstheme="majorBidi"/>
      <w:b/>
      <w:bCs/>
      <w:color w:val="10A68B"/>
      <w:sz w:val="24"/>
      <w:szCs w:val="32"/>
      <w:lang w:eastAsia="nl-NL"/>
    </w:rPr>
  </w:style>
  <w:style w:type="paragraph" w:styleId="Kopvaninhoudsopgave">
    <w:name w:val="TOC Heading"/>
    <w:basedOn w:val="Kop1"/>
    <w:next w:val="Standaard"/>
    <w:uiPriority w:val="39"/>
    <w:unhideWhenUsed/>
    <w:qFormat/>
    <w:rsid w:val="00093088"/>
    <w:pPr>
      <w:outlineLvl w:val="9"/>
    </w:pPr>
    <w:rPr>
      <w:lang w:eastAsia="nl-NL"/>
    </w:rPr>
  </w:style>
  <w:style w:type="paragraph" w:styleId="Inhopg1">
    <w:name w:val="toc 1"/>
    <w:basedOn w:val="Standaard"/>
    <w:next w:val="Standaard"/>
    <w:autoRedefine/>
    <w:uiPriority w:val="39"/>
    <w:unhideWhenUsed/>
    <w:rsid w:val="00093088"/>
    <w:pPr>
      <w:spacing w:after="100"/>
    </w:pPr>
  </w:style>
  <w:style w:type="character" w:styleId="Hyperlink">
    <w:name w:val="Hyperlink"/>
    <w:basedOn w:val="Standaardalinea-lettertype"/>
    <w:uiPriority w:val="99"/>
    <w:unhideWhenUsed/>
    <w:rsid w:val="00093088"/>
    <w:rPr>
      <w:color w:val="0563C1" w:themeColor="hyperlink"/>
      <w:u w:val="single"/>
    </w:rPr>
  </w:style>
  <w:style w:type="paragraph" w:styleId="Koptekst">
    <w:name w:val="header"/>
    <w:basedOn w:val="Standaard"/>
    <w:link w:val="KoptekstChar"/>
    <w:uiPriority w:val="99"/>
    <w:unhideWhenUsed/>
    <w:rsid w:val="0009308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93088"/>
  </w:style>
  <w:style w:type="paragraph" w:styleId="Voettekst">
    <w:name w:val="footer"/>
    <w:basedOn w:val="Standaard"/>
    <w:link w:val="VoettekstChar"/>
    <w:uiPriority w:val="99"/>
    <w:unhideWhenUsed/>
    <w:rsid w:val="0009308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93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379853">
      <w:bodyDiv w:val="1"/>
      <w:marLeft w:val="0"/>
      <w:marRight w:val="0"/>
      <w:marTop w:val="0"/>
      <w:marBottom w:val="0"/>
      <w:divBdr>
        <w:top w:val="none" w:sz="0" w:space="0" w:color="auto"/>
        <w:left w:val="none" w:sz="0" w:space="0" w:color="auto"/>
        <w:bottom w:val="none" w:sz="0" w:space="0" w:color="auto"/>
        <w:right w:val="none" w:sz="0" w:space="0" w:color="auto"/>
      </w:divBdr>
    </w:div>
    <w:div w:id="913708884">
      <w:bodyDiv w:val="1"/>
      <w:marLeft w:val="0"/>
      <w:marRight w:val="0"/>
      <w:marTop w:val="0"/>
      <w:marBottom w:val="0"/>
      <w:divBdr>
        <w:top w:val="none" w:sz="0" w:space="0" w:color="auto"/>
        <w:left w:val="none" w:sz="0" w:space="0" w:color="auto"/>
        <w:bottom w:val="none" w:sz="0" w:space="0" w:color="auto"/>
        <w:right w:val="none" w:sz="0" w:space="0" w:color="auto"/>
      </w:divBdr>
    </w:div>
    <w:div w:id="924998216">
      <w:bodyDiv w:val="1"/>
      <w:marLeft w:val="0"/>
      <w:marRight w:val="0"/>
      <w:marTop w:val="0"/>
      <w:marBottom w:val="0"/>
      <w:divBdr>
        <w:top w:val="none" w:sz="0" w:space="0" w:color="auto"/>
        <w:left w:val="none" w:sz="0" w:space="0" w:color="auto"/>
        <w:bottom w:val="none" w:sz="0" w:space="0" w:color="auto"/>
        <w:right w:val="none" w:sz="0" w:space="0" w:color="auto"/>
      </w:divBdr>
    </w:div>
    <w:div w:id="1034421785">
      <w:bodyDiv w:val="1"/>
      <w:marLeft w:val="0"/>
      <w:marRight w:val="0"/>
      <w:marTop w:val="0"/>
      <w:marBottom w:val="0"/>
      <w:divBdr>
        <w:top w:val="none" w:sz="0" w:space="0" w:color="auto"/>
        <w:left w:val="none" w:sz="0" w:space="0" w:color="auto"/>
        <w:bottom w:val="none" w:sz="0" w:space="0" w:color="auto"/>
        <w:right w:val="none" w:sz="0" w:space="0" w:color="auto"/>
      </w:divBdr>
      <w:divsChild>
        <w:div w:id="2027975950">
          <w:marLeft w:val="360"/>
          <w:marRight w:val="0"/>
          <w:marTop w:val="200"/>
          <w:marBottom w:val="0"/>
          <w:divBdr>
            <w:top w:val="none" w:sz="0" w:space="0" w:color="auto"/>
            <w:left w:val="none" w:sz="0" w:space="0" w:color="auto"/>
            <w:bottom w:val="none" w:sz="0" w:space="0" w:color="auto"/>
            <w:right w:val="none" w:sz="0" w:space="0" w:color="auto"/>
          </w:divBdr>
        </w:div>
        <w:div w:id="2144423593">
          <w:marLeft w:val="360"/>
          <w:marRight w:val="0"/>
          <w:marTop w:val="200"/>
          <w:marBottom w:val="0"/>
          <w:divBdr>
            <w:top w:val="none" w:sz="0" w:space="0" w:color="auto"/>
            <w:left w:val="none" w:sz="0" w:space="0" w:color="auto"/>
            <w:bottom w:val="none" w:sz="0" w:space="0" w:color="auto"/>
            <w:right w:val="none" w:sz="0" w:space="0" w:color="auto"/>
          </w:divBdr>
        </w:div>
        <w:div w:id="1650283940">
          <w:marLeft w:val="360"/>
          <w:marRight w:val="0"/>
          <w:marTop w:val="200"/>
          <w:marBottom w:val="0"/>
          <w:divBdr>
            <w:top w:val="none" w:sz="0" w:space="0" w:color="auto"/>
            <w:left w:val="none" w:sz="0" w:space="0" w:color="auto"/>
            <w:bottom w:val="none" w:sz="0" w:space="0" w:color="auto"/>
            <w:right w:val="none" w:sz="0" w:space="0" w:color="auto"/>
          </w:divBdr>
        </w:div>
        <w:div w:id="2086686711">
          <w:marLeft w:val="360"/>
          <w:marRight w:val="0"/>
          <w:marTop w:val="200"/>
          <w:marBottom w:val="0"/>
          <w:divBdr>
            <w:top w:val="none" w:sz="0" w:space="0" w:color="auto"/>
            <w:left w:val="none" w:sz="0" w:space="0" w:color="auto"/>
            <w:bottom w:val="none" w:sz="0" w:space="0" w:color="auto"/>
            <w:right w:val="none" w:sz="0" w:space="0" w:color="auto"/>
          </w:divBdr>
        </w:div>
        <w:div w:id="1422799887">
          <w:marLeft w:val="360"/>
          <w:marRight w:val="0"/>
          <w:marTop w:val="200"/>
          <w:marBottom w:val="0"/>
          <w:divBdr>
            <w:top w:val="none" w:sz="0" w:space="0" w:color="auto"/>
            <w:left w:val="none" w:sz="0" w:space="0" w:color="auto"/>
            <w:bottom w:val="none" w:sz="0" w:space="0" w:color="auto"/>
            <w:right w:val="none" w:sz="0" w:space="0" w:color="auto"/>
          </w:divBdr>
        </w:div>
      </w:divsChild>
    </w:div>
    <w:div w:id="1136491178">
      <w:bodyDiv w:val="1"/>
      <w:marLeft w:val="0"/>
      <w:marRight w:val="0"/>
      <w:marTop w:val="0"/>
      <w:marBottom w:val="0"/>
      <w:divBdr>
        <w:top w:val="none" w:sz="0" w:space="0" w:color="auto"/>
        <w:left w:val="none" w:sz="0" w:space="0" w:color="auto"/>
        <w:bottom w:val="none" w:sz="0" w:space="0" w:color="auto"/>
        <w:right w:val="none" w:sz="0" w:space="0" w:color="auto"/>
      </w:divBdr>
    </w:div>
    <w:div w:id="1637682034">
      <w:bodyDiv w:val="1"/>
      <w:marLeft w:val="0"/>
      <w:marRight w:val="0"/>
      <w:marTop w:val="0"/>
      <w:marBottom w:val="0"/>
      <w:divBdr>
        <w:top w:val="none" w:sz="0" w:space="0" w:color="auto"/>
        <w:left w:val="none" w:sz="0" w:space="0" w:color="auto"/>
        <w:bottom w:val="none" w:sz="0" w:space="0" w:color="auto"/>
        <w:right w:val="none" w:sz="0" w:space="0" w:color="auto"/>
      </w:divBdr>
    </w:div>
    <w:div w:id="170841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3269</Words>
  <Characters>20502</Characters>
  <Application>Microsoft Office Word</Application>
  <DocSecurity>0</DocSecurity>
  <Lines>554</Lines>
  <Paragraphs>334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Pipping</dc:creator>
  <cp:keywords/>
  <dc:description/>
  <cp:lastModifiedBy>Michel Pipping</cp:lastModifiedBy>
  <cp:revision>2</cp:revision>
  <dcterms:created xsi:type="dcterms:W3CDTF">2024-01-09T23:00:00Z</dcterms:created>
  <dcterms:modified xsi:type="dcterms:W3CDTF">2024-01-09T23:00:00Z</dcterms:modified>
</cp:coreProperties>
</file>