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4BF0" w:rsidRPr="002E5EDA" w:rsidRDefault="00F46BB8" w:rsidP="002940BE">
      <w:pPr>
        <w:pStyle w:val="Kop1"/>
        <w:rPr>
          <w:b/>
        </w:rPr>
      </w:pPr>
      <w:bookmarkStart w:id="0" w:name="_Toc440885858"/>
      <w:bookmarkStart w:id="1" w:name="_Toc440885904"/>
      <w:r w:rsidRPr="002E5EDA">
        <w:rPr>
          <w:b/>
        </w:rPr>
        <w:t>Differentiatie</w:t>
      </w:r>
      <w:bookmarkEnd w:id="0"/>
      <w:bookmarkEnd w:id="1"/>
      <w:r w:rsidR="0042427A" w:rsidRPr="002E5EDA">
        <w:rPr>
          <w:b/>
        </w:rPr>
        <w:t xml:space="preserve"> </w:t>
      </w:r>
    </w:p>
    <w:p w:rsidR="0042427A" w:rsidRPr="0042427A" w:rsidRDefault="0042427A" w:rsidP="0042427A"/>
    <w:p w:rsidR="00F46BB8" w:rsidRPr="00F46BB8" w:rsidRDefault="00F46BB8" w:rsidP="00F46BB8"/>
    <w:p w:rsidR="00F46BB8" w:rsidRPr="0042427A" w:rsidRDefault="00F46BB8" w:rsidP="0042427A">
      <w:pPr>
        <w:jc w:val="center"/>
        <w:rPr>
          <w:sz w:val="96"/>
          <w:szCs w:val="96"/>
        </w:rPr>
      </w:pPr>
      <w:r w:rsidRPr="00F46BB8">
        <w:rPr>
          <w:noProof/>
          <w:sz w:val="96"/>
          <w:szCs w:val="96"/>
          <w:lang w:eastAsia="nl-NL"/>
        </w:rPr>
        <w:drawing>
          <wp:inline distT="0" distB="0" distL="0" distR="0" wp14:anchorId="24F2454B" wp14:editId="7D5921DD">
            <wp:extent cx="5014288" cy="3306725"/>
            <wp:effectExtent l="0" t="0" r="0" b="8255"/>
            <wp:docPr id="1" name="Afbeelding 1" descr="http://www.beeldbank.leidenuniv.nl/ImageDisplay.php?uid=FT081867&amp;thumbe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beeldbank.leidenuniv.nl/ImageDisplay.php?uid=FT081867&amp;thumbed=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4400" cy="3306799"/>
                    </a:xfrm>
                    <a:prstGeom prst="rect">
                      <a:avLst/>
                    </a:prstGeom>
                    <a:noFill/>
                    <a:ln>
                      <a:noFill/>
                    </a:ln>
                  </pic:spPr>
                </pic:pic>
              </a:graphicData>
            </a:graphic>
          </wp:inline>
        </w:drawing>
      </w:r>
    </w:p>
    <w:p w:rsidR="0042427A" w:rsidRDefault="0042427A" w:rsidP="00F46BB8">
      <w:pPr>
        <w:pStyle w:val="Kop2"/>
      </w:pPr>
    </w:p>
    <w:bookmarkStart w:id="2" w:name="_Toc440885859"/>
    <w:p w:rsidR="001307EB" w:rsidRPr="002940BE" w:rsidRDefault="001307EB">
      <w:pPr>
        <w:pStyle w:val="Inhopg1"/>
        <w:tabs>
          <w:tab w:val="right" w:leader="dot" w:pos="9062"/>
        </w:tabs>
        <w:rPr>
          <w:noProof/>
          <w:sz w:val="22"/>
          <w:szCs w:val="22"/>
          <w:lang w:eastAsia="nl-NL"/>
        </w:rPr>
      </w:pPr>
      <w:r>
        <w:fldChar w:fldCharType="begin"/>
      </w:r>
      <w:r>
        <w:instrText xml:space="preserve"> TOC \o "1-2" \h \z \u </w:instrText>
      </w:r>
      <w:r>
        <w:fldChar w:fldCharType="separate"/>
      </w:r>
      <w:hyperlink w:anchor="_Toc440885904" w:history="1">
        <w:r w:rsidRPr="002940BE">
          <w:rPr>
            <w:rStyle w:val="Hyperlink"/>
            <w:noProof/>
            <w:sz w:val="22"/>
            <w:szCs w:val="22"/>
          </w:rPr>
          <w:t>Differentiatie</w:t>
        </w:r>
        <w:r w:rsidRPr="002940BE">
          <w:rPr>
            <w:noProof/>
            <w:webHidden/>
            <w:sz w:val="22"/>
            <w:szCs w:val="22"/>
          </w:rPr>
          <w:tab/>
        </w:r>
        <w:r w:rsidRPr="002940BE">
          <w:rPr>
            <w:noProof/>
            <w:webHidden/>
            <w:sz w:val="22"/>
            <w:szCs w:val="22"/>
          </w:rPr>
          <w:fldChar w:fldCharType="begin"/>
        </w:r>
        <w:r w:rsidRPr="002940BE">
          <w:rPr>
            <w:noProof/>
            <w:webHidden/>
            <w:sz w:val="22"/>
            <w:szCs w:val="22"/>
          </w:rPr>
          <w:instrText xml:space="preserve"> PAGEREF _Toc440885904 \h </w:instrText>
        </w:r>
        <w:r w:rsidRPr="002940BE">
          <w:rPr>
            <w:noProof/>
            <w:webHidden/>
            <w:sz w:val="22"/>
            <w:szCs w:val="22"/>
          </w:rPr>
        </w:r>
        <w:r w:rsidRPr="002940BE">
          <w:rPr>
            <w:noProof/>
            <w:webHidden/>
            <w:sz w:val="22"/>
            <w:szCs w:val="22"/>
          </w:rPr>
          <w:fldChar w:fldCharType="separate"/>
        </w:r>
        <w:r w:rsidR="002E5EDA">
          <w:rPr>
            <w:noProof/>
            <w:webHidden/>
            <w:sz w:val="22"/>
            <w:szCs w:val="22"/>
          </w:rPr>
          <w:t>1</w:t>
        </w:r>
        <w:r w:rsidRPr="002940BE">
          <w:rPr>
            <w:noProof/>
            <w:webHidden/>
            <w:sz w:val="22"/>
            <w:szCs w:val="22"/>
          </w:rPr>
          <w:fldChar w:fldCharType="end"/>
        </w:r>
      </w:hyperlink>
    </w:p>
    <w:p w:rsidR="001307EB" w:rsidRPr="002940BE" w:rsidRDefault="00961437">
      <w:pPr>
        <w:pStyle w:val="Inhopg2"/>
        <w:tabs>
          <w:tab w:val="left" w:pos="660"/>
          <w:tab w:val="right" w:leader="dot" w:pos="9062"/>
        </w:tabs>
        <w:rPr>
          <w:noProof/>
          <w:sz w:val="22"/>
          <w:szCs w:val="22"/>
          <w:lang w:eastAsia="nl-NL"/>
        </w:rPr>
      </w:pPr>
      <w:hyperlink w:anchor="_Toc440885905" w:history="1">
        <w:r w:rsidR="001307EB" w:rsidRPr="002940BE">
          <w:rPr>
            <w:rStyle w:val="Hyperlink"/>
            <w:noProof/>
            <w:sz w:val="22"/>
            <w:szCs w:val="22"/>
          </w:rPr>
          <w:t>1.</w:t>
        </w:r>
        <w:r w:rsidR="001307EB" w:rsidRPr="002940BE">
          <w:rPr>
            <w:noProof/>
            <w:sz w:val="22"/>
            <w:szCs w:val="22"/>
            <w:lang w:eastAsia="nl-NL"/>
          </w:rPr>
          <w:tab/>
        </w:r>
        <w:r w:rsidR="001307EB" w:rsidRPr="002940BE">
          <w:rPr>
            <w:rStyle w:val="Hyperlink"/>
            <w:noProof/>
            <w:sz w:val="22"/>
            <w:szCs w:val="22"/>
          </w:rPr>
          <w:t>Wat is differentiatie?</w:t>
        </w:r>
        <w:r w:rsidR="001307EB" w:rsidRPr="002940BE">
          <w:rPr>
            <w:noProof/>
            <w:webHidden/>
            <w:sz w:val="22"/>
            <w:szCs w:val="22"/>
          </w:rPr>
          <w:tab/>
        </w:r>
        <w:r w:rsidR="001307EB" w:rsidRPr="002940BE">
          <w:rPr>
            <w:noProof/>
            <w:webHidden/>
            <w:sz w:val="22"/>
            <w:szCs w:val="22"/>
          </w:rPr>
          <w:fldChar w:fldCharType="begin"/>
        </w:r>
        <w:r w:rsidR="001307EB" w:rsidRPr="002940BE">
          <w:rPr>
            <w:noProof/>
            <w:webHidden/>
            <w:sz w:val="22"/>
            <w:szCs w:val="22"/>
          </w:rPr>
          <w:instrText xml:space="preserve"> PAGEREF _Toc440885905 \h </w:instrText>
        </w:r>
        <w:r w:rsidR="001307EB" w:rsidRPr="002940BE">
          <w:rPr>
            <w:noProof/>
            <w:webHidden/>
            <w:sz w:val="22"/>
            <w:szCs w:val="22"/>
          </w:rPr>
        </w:r>
        <w:r w:rsidR="001307EB" w:rsidRPr="002940BE">
          <w:rPr>
            <w:noProof/>
            <w:webHidden/>
            <w:sz w:val="22"/>
            <w:szCs w:val="22"/>
          </w:rPr>
          <w:fldChar w:fldCharType="separate"/>
        </w:r>
        <w:r w:rsidR="002E5EDA">
          <w:rPr>
            <w:noProof/>
            <w:webHidden/>
            <w:sz w:val="22"/>
            <w:szCs w:val="22"/>
          </w:rPr>
          <w:t>2</w:t>
        </w:r>
        <w:r w:rsidR="001307EB" w:rsidRPr="002940BE">
          <w:rPr>
            <w:noProof/>
            <w:webHidden/>
            <w:sz w:val="22"/>
            <w:szCs w:val="22"/>
          </w:rPr>
          <w:fldChar w:fldCharType="end"/>
        </w:r>
      </w:hyperlink>
    </w:p>
    <w:p w:rsidR="001307EB" w:rsidRPr="002940BE" w:rsidRDefault="00961437">
      <w:pPr>
        <w:pStyle w:val="Inhopg2"/>
        <w:tabs>
          <w:tab w:val="left" w:pos="660"/>
          <w:tab w:val="right" w:leader="dot" w:pos="9062"/>
        </w:tabs>
        <w:rPr>
          <w:noProof/>
          <w:sz w:val="22"/>
          <w:szCs w:val="22"/>
          <w:lang w:eastAsia="nl-NL"/>
        </w:rPr>
      </w:pPr>
      <w:hyperlink w:anchor="_Toc440885906" w:history="1">
        <w:r w:rsidR="001307EB" w:rsidRPr="002940BE">
          <w:rPr>
            <w:rStyle w:val="Hyperlink"/>
            <w:noProof/>
            <w:sz w:val="22"/>
            <w:szCs w:val="22"/>
          </w:rPr>
          <w:t>2.</w:t>
        </w:r>
        <w:r w:rsidR="001307EB" w:rsidRPr="002940BE">
          <w:rPr>
            <w:noProof/>
            <w:sz w:val="22"/>
            <w:szCs w:val="22"/>
            <w:lang w:eastAsia="nl-NL"/>
          </w:rPr>
          <w:tab/>
        </w:r>
        <w:r w:rsidR="001307EB" w:rsidRPr="002940BE">
          <w:rPr>
            <w:rStyle w:val="Hyperlink"/>
            <w:noProof/>
            <w:sz w:val="22"/>
            <w:szCs w:val="22"/>
          </w:rPr>
          <w:t>Convergente en divergente differentiatie</w:t>
        </w:r>
        <w:r w:rsidR="001307EB" w:rsidRPr="002940BE">
          <w:rPr>
            <w:noProof/>
            <w:webHidden/>
            <w:sz w:val="22"/>
            <w:szCs w:val="22"/>
          </w:rPr>
          <w:tab/>
        </w:r>
        <w:r w:rsidR="001307EB" w:rsidRPr="002940BE">
          <w:rPr>
            <w:noProof/>
            <w:webHidden/>
            <w:sz w:val="22"/>
            <w:szCs w:val="22"/>
          </w:rPr>
          <w:fldChar w:fldCharType="begin"/>
        </w:r>
        <w:r w:rsidR="001307EB" w:rsidRPr="002940BE">
          <w:rPr>
            <w:noProof/>
            <w:webHidden/>
            <w:sz w:val="22"/>
            <w:szCs w:val="22"/>
          </w:rPr>
          <w:instrText xml:space="preserve"> PAGEREF _Toc440885906 \h </w:instrText>
        </w:r>
        <w:r w:rsidR="001307EB" w:rsidRPr="002940BE">
          <w:rPr>
            <w:noProof/>
            <w:webHidden/>
            <w:sz w:val="22"/>
            <w:szCs w:val="22"/>
          </w:rPr>
        </w:r>
        <w:r w:rsidR="001307EB" w:rsidRPr="002940BE">
          <w:rPr>
            <w:noProof/>
            <w:webHidden/>
            <w:sz w:val="22"/>
            <w:szCs w:val="22"/>
          </w:rPr>
          <w:fldChar w:fldCharType="separate"/>
        </w:r>
        <w:r w:rsidR="002E5EDA">
          <w:rPr>
            <w:noProof/>
            <w:webHidden/>
            <w:sz w:val="22"/>
            <w:szCs w:val="22"/>
          </w:rPr>
          <w:t>4</w:t>
        </w:r>
        <w:r w:rsidR="001307EB" w:rsidRPr="002940BE">
          <w:rPr>
            <w:noProof/>
            <w:webHidden/>
            <w:sz w:val="22"/>
            <w:szCs w:val="22"/>
          </w:rPr>
          <w:fldChar w:fldCharType="end"/>
        </w:r>
      </w:hyperlink>
    </w:p>
    <w:p w:rsidR="001307EB" w:rsidRPr="002940BE" w:rsidRDefault="00961437">
      <w:pPr>
        <w:pStyle w:val="Inhopg2"/>
        <w:tabs>
          <w:tab w:val="left" w:pos="660"/>
          <w:tab w:val="right" w:leader="dot" w:pos="9062"/>
        </w:tabs>
        <w:rPr>
          <w:noProof/>
          <w:sz w:val="22"/>
          <w:szCs w:val="22"/>
          <w:lang w:eastAsia="nl-NL"/>
        </w:rPr>
      </w:pPr>
      <w:hyperlink w:anchor="_Toc440885907" w:history="1">
        <w:r w:rsidR="001307EB" w:rsidRPr="002940BE">
          <w:rPr>
            <w:rStyle w:val="Hyperlink"/>
            <w:noProof/>
            <w:sz w:val="22"/>
            <w:szCs w:val="22"/>
          </w:rPr>
          <w:t>3.</w:t>
        </w:r>
        <w:r w:rsidR="001307EB" w:rsidRPr="002940BE">
          <w:rPr>
            <w:noProof/>
            <w:sz w:val="22"/>
            <w:szCs w:val="22"/>
            <w:lang w:eastAsia="nl-NL"/>
          </w:rPr>
          <w:tab/>
        </w:r>
        <w:r w:rsidR="001307EB" w:rsidRPr="002940BE">
          <w:rPr>
            <w:rStyle w:val="Hyperlink"/>
            <w:noProof/>
            <w:sz w:val="22"/>
            <w:szCs w:val="22"/>
          </w:rPr>
          <w:t>Doordacht lesgeven – werken met een lesmodel</w:t>
        </w:r>
        <w:r w:rsidR="001307EB" w:rsidRPr="002940BE">
          <w:rPr>
            <w:noProof/>
            <w:webHidden/>
            <w:sz w:val="22"/>
            <w:szCs w:val="22"/>
          </w:rPr>
          <w:tab/>
        </w:r>
        <w:r w:rsidR="001307EB" w:rsidRPr="002940BE">
          <w:rPr>
            <w:noProof/>
            <w:webHidden/>
            <w:sz w:val="22"/>
            <w:szCs w:val="22"/>
          </w:rPr>
          <w:fldChar w:fldCharType="begin"/>
        </w:r>
        <w:r w:rsidR="001307EB" w:rsidRPr="002940BE">
          <w:rPr>
            <w:noProof/>
            <w:webHidden/>
            <w:sz w:val="22"/>
            <w:szCs w:val="22"/>
          </w:rPr>
          <w:instrText xml:space="preserve"> PAGEREF _Toc440885907 \h </w:instrText>
        </w:r>
        <w:r w:rsidR="001307EB" w:rsidRPr="002940BE">
          <w:rPr>
            <w:noProof/>
            <w:webHidden/>
            <w:sz w:val="22"/>
            <w:szCs w:val="22"/>
          </w:rPr>
        </w:r>
        <w:r w:rsidR="001307EB" w:rsidRPr="002940BE">
          <w:rPr>
            <w:noProof/>
            <w:webHidden/>
            <w:sz w:val="22"/>
            <w:szCs w:val="22"/>
          </w:rPr>
          <w:fldChar w:fldCharType="separate"/>
        </w:r>
        <w:r w:rsidR="002E5EDA">
          <w:rPr>
            <w:noProof/>
            <w:webHidden/>
            <w:sz w:val="22"/>
            <w:szCs w:val="22"/>
          </w:rPr>
          <w:t>4</w:t>
        </w:r>
        <w:r w:rsidR="001307EB" w:rsidRPr="002940BE">
          <w:rPr>
            <w:noProof/>
            <w:webHidden/>
            <w:sz w:val="22"/>
            <w:szCs w:val="22"/>
          </w:rPr>
          <w:fldChar w:fldCharType="end"/>
        </w:r>
      </w:hyperlink>
    </w:p>
    <w:p w:rsidR="001307EB" w:rsidRPr="002940BE" w:rsidRDefault="00961437">
      <w:pPr>
        <w:pStyle w:val="Inhopg2"/>
        <w:tabs>
          <w:tab w:val="left" w:pos="660"/>
          <w:tab w:val="right" w:leader="dot" w:pos="9062"/>
        </w:tabs>
        <w:rPr>
          <w:noProof/>
          <w:sz w:val="22"/>
          <w:szCs w:val="22"/>
          <w:lang w:eastAsia="nl-NL"/>
        </w:rPr>
      </w:pPr>
      <w:hyperlink w:anchor="_Toc440885908" w:history="1">
        <w:r w:rsidR="001307EB" w:rsidRPr="002940BE">
          <w:rPr>
            <w:rStyle w:val="Hyperlink"/>
            <w:noProof/>
            <w:sz w:val="22"/>
            <w:szCs w:val="22"/>
          </w:rPr>
          <w:t>4.</w:t>
        </w:r>
        <w:r w:rsidR="001307EB" w:rsidRPr="002940BE">
          <w:rPr>
            <w:noProof/>
            <w:sz w:val="22"/>
            <w:szCs w:val="22"/>
            <w:lang w:eastAsia="nl-NL"/>
          </w:rPr>
          <w:tab/>
        </w:r>
        <w:r w:rsidR="001307EB" w:rsidRPr="002940BE">
          <w:rPr>
            <w:rStyle w:val="Hyperlink"/>
            <w:noProof/>
            <w:sz w:val="22"/>
            <w:szCs w:val="22"/>
          </w:rPr>
          <w:t>Werken met een groepsplan, werken in subgroepen vanuit convergente differentiatie</w:t>
        </w:r>
        <w:r w:rsidR="001307EB" w:rsidRPr="002940BE">
          <w:rPr>
            <w:noProof/>
            <w:webHidden/>
            <w:sz w:val="22"/>
            <w:szCs w:val="22"/>
          </w:rPr>
          <w:tab/>
        </w:r>
        <w:r w:rsidR="001307EB" w:rsidRPr="002940BE">
          <w:rPr>
            <w:noProof/>
            <w:webHidden/>
            <w:sz w:val="22"/>
            <w:szCs w:val="22"/>
          </w:rPr>
          <w:fldChar w:fldCharType="begin"/>
        </w:r>
        <w:r w:rsidR="001307EB" w:rsidRPr="002940BE">
          <w:rPr>
            <w:noProof/>
            <w:webHidden/>
            <w:sz w:val="22"/>
            <w:szCs w:val="22"/>
          </w:rPr>
          <w:instrText xml:space="preserve"> PAGEREF _Toc440885908 \h </w:instrText>
        </w:r>
        <w:r w:rsidR="001307EB" w:rsidRPr="002940BE">
          <w:rPr>
            <w:noProof/>
            <w:webHidden/>
            <w:sz w:val="22"/>
            <w:szCs w:val="22"/>
          </w:rPr>
        </w:r>
        <w:r w:rsidR="001307EB" w:rsidRPr="002940BE">
          <w:rPr>
            <w:noProof/>
            <w:webHidden/>
            <w:sz w:val="22"/>
            <w:szCs w:val="22"/>
          </w:rPr>
          <w:fldChar w:fldCharType="separate"/>
        </w:r>
        <w:r w:rsidR="002E5EDA">
          <w:rPr>
            <w:noProof/>
            <w:webHidden/>
            <w:sz w:val="22"/>
            <w:szCs w:val="22"/>
          </w:rPr>
          <w:t>9</w:t>
        </w:r>
        <w:r w:rsidR="001307EB" w:rsidRPr="002940BE">
          <w:rPr>
            <w:noProof/>
            <w:webHidden/>
            <w:sz w:val="22"/>
            <w:szCs w:val="22"/>
          </w:rPr>
          <w:fldChar w:fldCharType="end"/>
        </w:r>
      </w:hyperlink>
    </w:p>
    <w:p w:rsidR="001307EB" w:rsidRPr="002940BE" w:rsidRDefault="00961437">
      <w:pPr>
        <w:pStyle w:val="Inhopg2"/>
        <w:tabs>
          <w:tab w:val="left" w:pos="660"/>
          <w:tab w:val="right" w:leader="dot" w:pos="9062"/>
        </w:tabs>
        <w:rPr>
          <w:noProof/>
          <w:sz w:val="22"/>
          <w:szCs w:val="22"/>
          <w:lang w:eastAsia="nl-NL"/>
        </w:rPr>
      </w:pPr>
      <w:hyperlink w:anchor="_Toc440885909" w:history="1">
        <w:r w:rsidR="001307EB" w:rsidRPr="002940BE">
          <w:rPr>
            <w:rStyle w:val="Hyperlink"/>
            <w:noProof/>
            <w:sz w:val="22"/>
            <w:szCs w:val="22"/>
          </w:rPr>
          <w:t>5.</w:t>
        </w:r>
        <w:r w:rsidR="001307EB" w:rsidRPr="002940BE">
          <w:rPr>
            <w:noProof/>
            <w:sz w:val="22"/>
            <w:szCs w:val="22"/>
            <w:lang w:eastAsia="nl-NL"/>
          </w:rPr>
          <w:tab/>
        </w:r>
        <w:r w:rsidR="001307EB" w:rsidRPr="002940BE">
          <w:rPr>
            <w:rStyle w:val="Hyperlink"/>
            <w:noProof/>
            <w:sz w:val="22"/>
            <w:szCs w:val="22"/>
          </w:rPr>
          <w:t>Zelfstandigheid en uitgestelde aandacht</w:t>
        </w:r>
        <w:r w:rsidR="001307EB" w:rsidRPr="002940BE">
          <w:rPr>
            <w:noProof/>
            <w:webHidden/>
            <w:sz w:val="22"/>
            <w:szCs w:val="22"/>
          </w:rPr>
          <w:tab/>
        </w:r>
        <w:r w:rsidR="001307EB" w:rsidRPr="002940BE">
          <w:rPr>
            <w:noProof/>
            <w:webHidden/>
            <w:sz w:val="22"/>
            <w:szCs w:val="22"/>
          </w:rPr>
          <w:fldChar w:fldCharType="begin"/>
        </w:r>
        <w:r w:rsidR="001307EB" w:rsidRPr="002940BE">
          <w:rPr>
            <w:noProof/>
            <w:webHidden/>
            <w:sz w:val="22"/>
            <w:szCs w:val="22"/>
          </w:rPr>
          <w:instrText xml:space="preserve"> PAGEREF _Toc440885909 \h </w:instrText>
        </w:r>
        <w:r w:rsidR="001307EB" w:rsidRPr="002940BE">
          <w:rPr>
            <w:noProof/>
            <w:webHidden/>
            <w:sz w:val="22"/>
            <w:szCs w:val="22"/>
          </w:rPr>
        </w:r>
        <w:r w:rsidR="001307EB" w:rsidRPr="002940BE">
          <w:rPr>
            <w:noProof/>
            <w:webHidden/>
            <w:sz w:val="22"/>
            <w:szCs w:val="22"/>
          </w:rPr>
          <w:fldChar w:fldCharType="separate"/>
        </w:r>
        <w:r w:rsidR="002E5EDA">
          <w:rPr>
            <w:noProof/>
            <w:webHidden/>
            <w:sz w:val="22"/>
            <w:szCs w:val="22"/>
          </w:rPr>
          <w:t>12</w:t>
        </w:r>
        <w:r w:rsidR="001307EB" w:rsidRPr="002940BE">
          <w:rPr>
            <w:noProof/>
            <w:webHidden/>
            <w:sz w:val="22"/>
            <w:szCs w:val="22"/>
          </w:rPr>
          <w:fldChar w:fldCharType="end"/>
        </w:r>
      </w:hyperlink>
    </w:p>
    <w:p w:rsidR="001307EB" w:rsidRPr="002940BE" w:rsidRDefault="00961437">
      <w:pPr>
        <w:pStyle w:val="Inhopg2"/>
        <w:tabs>
          <w:tab w:val="left" w:pos="660"/>
          <w:tab w:val="right" w:leader="dot" w:pos="9062"/>
        </w:tabs>
        <w:rPr>
          <w:noProof/>
          <w:sz w:val="22"/>
          <w:szCs w:val="22"/>
          <w:lang w:eastAsia="nl-NL"/>
        </w:rPr>
      </w:pPr>
      <w:hyperlink w:anchor="_Toc440885910" w:history="1">
        <w:r w:rsidR="001307EB" w:rsidRPr="002940BE">
          <w:rPr>
            <w:rStyle w:val="Hyperlink"/>
            <w:noProof/>
            <w:sz w:val="22"/>
            <w:szCs w:val="22"/>
          </w:rPr>
          <w:t>6.`</w:t>
        </w:r>
        <w:r w:rsidR="001307EB" w:rsidRPr="002940BE">
          <w:rPr>
            <w:noProof/>
            <w:sz w:val="22"/>
            <w:szCs w:val="22"/>
            <w:lang w:eastAsia="nl-NL"/>
          </w:rPr>
          <w:tab/>
        </w:r>
        <w:r w:rsidR="001307EB" w:rsidRPr="002940BE">
          <w:rPr>
            <w:rStyle w:val="Hyperlink"/>
            <w:noProof/>
            <w:sz w:val="22"/>
            <w:szCs w:val="22"/>
          </w:rPr>
          <w:t>Wat verstaan we onder zelfstandig werken.</w:t>
        </w:r>
        <w:r w:rsidR="001307EB" w:rsidRPr="002940BE">
          <w:rPr>
            <w:noProof/>
            <w:webHidden/>
            <w:sz w:val="22"/>
            <w:szCs w:val="22"/>
          </w:rPr>
          <w:tab/>
        </w:r>
        <w:r w:rsidR="001307EB" w:rsidRPr="002940BE">
          <w:rPr>
            <w:noProof/>
            <w:webHidden/>
            <w:sz w:val="22"/>
            <w:szCs w:val="22"/>
          </w:rPr>
          <w:fldChar w:fldCharType="begin"/>
        </w:r>
        <w:r w:rsidR="001307EB" w:rsidRPr="002940BE">
          <w:rPr>
            <w:noProof/>
            <w:webHidden/>
            <w:sz w:val="22"/>
            <w:szCs w:val="22"/>
          </w:rPr>
          <w:instrText xml:space="preserve"> PAGEREF _Toc440885910 \h </w:instrText>
        </w:r>
        <w:r w:rsidR="001307EB" w:rsidRPr="002940BE">
          <w:rPr>
            <w:noProof/>
            <w:webHidden/>
            <w:sz w:val="22"/>
            <w:szCs w:val="22"/>
          </w:rPr>
        </w:r>
        <w:r w:rsidR="001307EB" w:rsidRPr="002940BE">
          <w:rPr>
            <w:noProof/>
            <w:webHidden/>
            <w:sz w:val="22"/>
            <w:szCs w:val="22"/>
          </w:rPr>
          <w:fldChar w:fldCharType="separate"/>
        </w:r>
        <w:r w:rsidR="002E5EDA">
          <w:rPr>
            <w:noProof/>
            <w:webHidden/>
            <w:sz w:val="22"/>
            <w:szCs w:val="22"/>
          </w:rPr>
          <w:t>1</w:t>
        </w:r>
        <w:r w:rsidR="001307EB" w:rsidRPr="002940BE">
          <w:rPr>
            <w:noProof/>
            <w:webHidden/>
            <w:sz w:val="22"/>
            <w:szCs w:val="22"/>
          </w:rPr>
          <w:fldChar w:fldCharType="end"/>
        </w:r>
      </w:hyperlink>
      <w:r w:rsidR="002E5EDA">
        <w:rPr>
          <w:noProof/>
          <w:sz w:val="22"/>
          <w:szCs w:val="22"/>
        </w:rPr>
        <w:t>3</w:t>
      </w:r>
      <w:bookmarkStart w:id="3" w:name="_GoBack"/>
      <w:bookmarkEnd w:id="3"/>
    </w:p>
    <w:p w:rsidR="001307EB" w:rsidRPr="002940BE" w:rsidRDefault="00961437">
      <w:pPr>
        <w:pStyle w:val="Inhopg2"/>
        <w:tabs>
          <w:tab w:val="left" w:pos="660"/>
          <w:tab w:val="right" w:leader="dot" w:pos="9062"/>
        </w:tabs>
        <w:rPr>
          <w:noProof/>
          <w:sz w:val="22"/>
          <w:szCs w:val="22"/>
          <w:lang w:eastAsia="nl-NL"/>
        </w:rPr>
      </w:pPr>
      <w:hyperlink w:anchor="_Toc440885911" w:history="1">
        <w:r w:rsidR="001307EB" w:rsidRPr="002940BE">
          <w:rPr>
            <w:rStyle w:val="Hyperlink"/>
            <w:noProof/>
            <w:sz w:val="22"/>
            <w:szCs w:val="22"/>
          </w:rPr>
          <w:t>7.</w:t>
        </w:r>
        <w:r w:rsidR="001307EB" w:rsidRPr="002940BE">
          <w:rPr>
            <w:noProof/>
            <w:sz w:val="22"/>
            <w:szCs w:val="22"/>
            <w:lang w:eastAsia="nl-NL"/>
          </w:rPr>
          <w:tab/>
        </w:r>
        <w:r w:rsidR="001307EB" w:rsidRPr="002940BE">
          <w:rPr>
            <w:rStyle w:val="Hyperlink"/>
            <w:noProof/>
            <w:sz w:val="22"/>
            <w:szCs w:val="22"/>
          </w:rPr>
          <w:t>Regels en routines</w:t>
        </w:r>
        <w:r w:rsidR="001307EB" w:rsidRPr="002940BE">
          <w:rPr>
            <w:noProof/>
            <w:webHidden/>
            <w:sz w:val="22"/>
            <w:szCs w:val="22"/>
          </w:rPr>
          <w:tab/>
        </w:r>
        <w:r w:rsidR="001307EB" w:rsidRPr="002940BE">
          <w:rPr>
            <w:noProof/>
            <w:webHidden/>
            <w:sz w:val="22"/>
            <w:szCs w:val="22"/>
          </w:rPr>
          <w:fldChar w:fldCharType="begin"/>
        </w:r>
        <w:r w:rsidR="001307EB" w:rsidRPr="002940BE">
          <w:rPr>
            <w:noProof/>
            <w:webHidden/>
            <w:sz w:val="22"/>
            <w:szCs w:val="22"/>
          </w:rPr>
          <w:instrText xml:space="preserve"> PAGEREF _Toc440885911 \h </w:instrText>
        </w:r>
        <w:r w:rsidR="001307EB" w:rsidRPr="002940BE">
          <w:rPr>
            <w:noProof/>
            <w:webHidden/>
            <w:sz w:val="22"/>
            <w:szCs w:val="22"/>
          </w:rPr>
        </w:r>
        <w:r w:rsidR="001307EB" w:rsidRPr="002940BE">
          <w:rPr>
            <w:noProof/>
            <w:webHidden/>
            <w:sz w:val="22"/>
            <w:szCs w:val="22"/>
          </w:rPr>
          <w:fldChar w:fldCharType="separate"/>
        </w:r>
        <w:r w:rsidR="002E5EDA">
          <w:rPr>
            <w:noProof/>
            <w:webHidden/>
            <w:sz w:val="22"/>
            <w:szCs w:val="22"/>
          </w:rPr>
          <w:t>15</w:t>
        </w:r>
        <w:r w:rsidR="001307EB" w:rsidRPr="002940BE">
          <w:rPr>
            <w:noProof/>
            <w:webHidden/>
            <w:sz w:val="22"/>
            <w:szCs w:val="22"/>
          </w:rPr>
          <w:fldChar w:fldCharType="end"/>
        </w:r>
      </w:hyperlink>
    </w:p>
    <w:p w:rsidR="001307EB" w:rsidRPr="002940BE" w:rsidRDefault="00961437">
      <w:pPr>
        <w:pStyle w:val="Inhopg2"/>
        <w:tabs>
          <w:tab w:val="left" w:pos="660"/>
          <w:tab w:val="right" w:leader="dot" w:pos="9062"/>
        </w:tabs>
        <w:rPr>
          <w:noProof/>
          <w:sz w:val="22"/>
          <w:szCs w:val="22"/>
          <w:lang w:eastAsia="nl-NL"/>
        </w:rPr>
      </w:pPr>
      <w:hyperlink w:anchor="_Toc440885912" w:history="1">
        <w:r w:rsidR="001307EB" w:rsidRPr="002940BE">
          <w:rPr>
            <w:rStyle w:val="Hyperlink"/>
            <w:noProof/>
            <w:sz w:val="22"/>
            <w:szCs w:val="22"/>
          </w:rPr>
          <w:t>8.</w:t>
        </w:r>
        <w:r w:rsidR="001307EB" w:rsidRPr="002940BE">
          <w:rPr>
            <w:noProof/>
            <w:sz w:val="22"/>
            <w:szCs w:val="22"/>
            <w:lang w:eastAsia="nl-NL"/>
          </w:rPr>
          <w:tab/>
        </w:r>
        <w:r w:rsidR="001307EB" w:rsidRPr="002940BE">
          <w:rPr>
            <w:rStyle w:val="Hyperlink"/>
            <w:noProof/>
            <w:sz w:val="22"/>
            <w:szCs w:val="22"/>
          </w:rPr>
          <w:t>Leerroutines</w:t>
        </w:r>
        <w:r w:rsidR="001307EB" w:rsidRPr="002940BE">
          <w:rPr>
            <w:noProof/>
            <w:webHidden/>
            <w:sz w:val="22"/>
            <w:szCs w:val="22"/>
          </w:rPr>
          <w:tab/>
        </w:r>
        <w:r w:rsidR="001307EB" w:rsidRPr="002940BE">
          <w:rPr>
            <w:noProof/>
            <w:webHidden/>
            <w:sz w:val="22"/>
            <w:szCs w:val="22"/>
          </w:rPr>
          <w:fldChar w:fldCharType="begin"/>
        </w:r>
        <w:r w:rsidR="001307EB" w:rsidRPr="002940BE">
          <w:rPr>
            <w:noProof/>
            <w:webHidden/>
            <w:sz w:val="22"/>
            <w:szCs w:val="22"/>
          </w:rPr>
          <w:instrText xml:space="preserve"> PAGEREF _Toc440885912 \h </w:instrText>
        </w:r>
        <w:r w:rsidR="001307EB" w:rsidRPr="002940BE">
          <w:rPr>
            <w:noProof/>
            <w:webHidden/>
            <w:sz w:val="22"/>
            <w:szCs w:val="22"/>
          </w:rPr>
        </w:r>
        <w:r w:rsidR="001307EB" w:rsidRPr="002940BE">
          <w:rPr>
            <w:noProof/>
            <w:webHidden/>
            <w:sz w:val="22"/>
            <w:szCs w:val="22"/>
          </w:rPr>
          <w:fldChar w:fldCharType="separate"/>
        </w:r>
        <w:r w:rsidR="002E5EDA">
          <w:rPr>
            <w:noProof/>
            <w:webHidden/>
            <w:sz w:val="22"/>
            <w:szCs w:val="22"/>
          </w:rPr>
          <w:t>16</w:t>
        </w:r>
        <w:r w:rsidR="001307EB" w:rsidRPr="002940BE">
          <w:rPr>
            <w:noProof/>
            <w:webHidden/>
            <w:sz w:val="22"/>
            <w:szCs w:val="22"/>
          </w:rPr>
          <w:fldChar w:fldCharType="end"/>
        </w:r>
      </w:hyperlink>
    </w:p>
    <w:p w:rsidR="001307EB" w:rsidRPr="002940BE" w:rsidRDefault="00961437">
      <w:pPr>
        <w:pStyle w:val="Inhopg2"/>
        <w:tabs>
          <w:tab w:val="left" w:pos="660"/>
          <w:tab w:val="right" w:leader="dot" w:pos="9062"/>
        </w:tabs>
        <w:rPr>
          <w:noProof/>
          <w:sz w:val="22"/>
          <w:szCs w:val="22"/>
          <w:lang w:eastAsia="nl-NL"/>
        </w:rPr>
      </w:pPr>
      <w:hyperlink w:anchor="_Toc440885913" w:history="1">
        <w:r w:rsidR="001307EB" w:rsidRPr="002940BE">
          <w:rPr>
            <w:rStyle w:val="Hyperlink"/>
            <w:noProof/>
            <w:sz w:val="22"/>
            <w:szCs w:val="22"/>
          </w:rPr>
          <w:t>8.</w:t>
        </w:r>
        <w:r w:rsidR="001307EB" w:rsidRPr="002940BE">
          <w:rPr>
            <w:noProof/>
            <w:sz w:val="22"/>
            <w:szCs w:val="22"/>
            <w:lang w:eastAsia="nl-NL"/>
          </w:rPr>
          <w:tab/>
        </w:r>
        <w:r w:rsidR="001307EB" w:rsidRPr="002940BE">
          <w:rPr>
            <w:rStyle w:val="Hyperlink"/>
            <w:noProof/>
            <w:sz w:val="22"/>
            <w:szCs w:val="22"/>
          </w:rPr>
          <w:t>Doelen en een routeboek</w:t>
        </w:r>
        <w:r w:rsidR="001307EB" w:rsidRPr="002940BE">
          <w:rPr>
            <w:noProof/>
            <w:webHidden/>
            <w:sz w:val="22"/>
            <w:szCs w:val="22"/>
          </w:rPr>
          <w:tab/>
        </w:r>
        <w:r w:rsidR="001307EB" w:rsidRPr="002940BE">
          <w:rPr>
            <w:noProof/>
            <w:webHidden/>
            <w:sz w:val="22"/>
            <w:szCs w:val="22"/>
          </w:rPr>
          <w:fldChar w:fldCharType="begin"/>
        </w:r>
        <w:r w:rsidR="001307EB" w:rsidRPr="002940BE">
          <w:rPr>
            <w:noProof/>
            <w:webHidden/>
            <w:sz w:val="22"/>
            <w:szCs w:val="22"/>
          </w:rPr>
          <w:instrText xml:space="preserve"> PAGEREF _Toc440885913 \h </w:instrText>
        </w:r>
        <w:r w:rsidR="001307EB" w:rsidRPr="002940BE">
          <w:rPr>
            <w:noProof/>
            <w:webHidden/>
            <w:sz w:val="22"/>
            <w:szCs w:val="22"/>
          </w:rPr>
        </w:r>
        <w:r w:rsidR="001307EB" w:rsidRPr="002940BE">
          <w:rPr>
            <w:noProof/>
            <w:webHidden/>
            <w:sz w:val="22"/>
            <w:szCs w:val="22"/>
          </w:rPr>
          <w:fldChar w:fldCharType="separate"/>
        </w:r>
        <w:r w:rsidR="002E5EDA">
          <w:rPr>
            <w:noProof/>
            <w:webHidden/>
            <w:sz w:val="22"/>
            <w:szCs w:val="22"/>
          </w:rPr>
          <w:t>18</w:t>
        </w:r>
        <w:r w:rsidR="001307EB" w:rsidRPr="002940BE">
          <w:rPr>
            <w:noProof/>
            <w:webHidden/>
            <w:sz w:val="22"/>
            <w:szCs w:val="22"/>
          </w:rPr>
          <w:fldChar w:fldCharType="end"/>
        </w:r>
      </w:hyperlink>
    </w:p>
    <w:p w:rsidR="001307EB" w:rsidRPr="00581566" w:rsidRDefault="00961437">
      <w:pPr>
        <w:pStyle w:val="Inhopg2"/>
        <w:tabs>
          <w:tab w:val="left" w:pos="660"/>
          <w:tab w:val="right" w:leader="dot" w:pos="9062"/>
        </w:tabs>
        <w:rPr>
          <w:noProof/>
          <w:sz w:val="22"/>
          <w:szCs w:val="22"/>
          <w:lang w:eastAsia="nl-NL"/>
        </w:rPr>
      </w:pPr>
      <w:hyperlink w:anchor="_Toc440885914" w:history="1">
        <w:r w:rsidR="001307EB" w:rsidRPr="002940BE">
          <w:rPr>
            <w:rStyle w:val="Hyperlink"/>
            <w:noProof/>
            <w:sz w:val="22"/>
            <w:szCs w:val="22"/>
          </w:rPr>
          <w:t>9.</w:t>
        </w:r>
        <w:r w:rsidR="001307EB" w:rsidRPr="002940BE">
          <w:rPr>
            <w:noProof/>
            <w:sz w:val="22"/>
            <w:szCs w:val="22"/>
            <w:lang w:eastAsia="nl-NL"/>
          </w:rPr>
          <w:tab/>
        </w:r>
        <w:r w:rsidR="001307EB" w:rsidRPr="002940BE">
          <w:rPr>
            <w:rStyle w:val="Hyperlink"/>
            <w:noProof/>
            <w:sz w:val="22"/>
            <w:szCs w:val="22"/>
          </w:rPr>
          <w:t>Zelfverantwoordelijke studenten</w:t>
        </w:r>
        <w:r w:rsidR="001307EB" w:rsidRPr="002940BE">
          <w:rPr>
            <w:noProof/>
            <w:webHidden/>
            <w:sz w:val="22"/>
            <w:szCs w:val="22"/>
          </w:rPr>
          <w:tab/>
        </w:r>
        <w:r w:rsidR="001307EB" w:rsidRPr="002940BE">
          <w:rPr>
            <w:noProof/>
            <w:webHidden/>
            <w:sz w:val="22"/>
            <w:szCs w:val="22"/>
          </w:rPr>
          <w:fldChar w:fldCharType="begin"/>
        </w:r>
        <w:r w:rsidR="001307EB" w:rsidRPr="002940BE">
          <w:rPr>
            <w:noProof/>
            <w:webHidden/>
            <w:sz w:val="22"/>
            <w:szCs w:val="22"/>
          </w:rPr>
          <w:instrText xml:space="preserve"> PAGEREF _Toc440885914 \h </w:instrText>
        </w:r>
        <w:r w:rsidR="001307EB" w:rsidRPr="002940BE">
          <w:rPr>
            <w:noProof/>
            <w:webHidden/>
            <w:sz w:val="22"/>
            <w:szCs w:val="22"/>
          </w:rPr>
        </w:r>
        <w:r w:rsidR="001307EB" w:rsidRPr="002940BE">
          <w:rPr>
            <w:noProof/>
            <w:webHidden/>
            <w:sz w:val="22"/>
            <w:szCs w:val="22"/>
          </w:rPr>
          <w:fldChar w:fldCharType="separate"/>
        </w:r>
        <w:r w:rsidR="002E5EDA">
          <w:rPr>
            <w:noProof/>
            <w:webHidden/>
            <w:sz w:val="22"/>
            <w:szCs w:val="22"/>
          </w:rPr>
          <w:t>18</w:t>
        </w:r>
        <w:r w:rsidR="001307EB" w:rsidRPr="002940BE">
          <w:rPr>
            <w:noProof/>
            <w:webHidden/>
            <w:sz w:val="22"/>
            <w:szCs w:val="22"/>
          </w:rPr>
          <w:fldChar w:fldCharType="end"/>
        </w:r>
      </w:hyperlink>
    </w:p>
    <w:p w:rsidR="001307EB" w:rsidRDefault="001307EB" w:rsidP="00AD0E81">
      <w:pPr>
        <w:pStyle w:val="Kop2"/>
      </w:pPr>
      <w:r>
        <w:fldChar w:fldCharType="end"/>
      </w:r>
    </w:p>
    <w:p w:rsidR="001307EB" w:rsidRDefault="001307EB">
      <w:pPr>
        <w:rPr>
          <w:rFonts w:asciiTheme="majorHAnsi" w:eastAsiaTheme="majorEastAsia" w:hAnsiTheme="majorHAnsi" w:cstheme="majorBidi"/>
          <w:color w:val="404040" w:themeColor="text1" w:themeTint="BF"/>
          <w:sz w:val="28"/>
          <w:szCs w:val="28"/>
        </w:rPr>
      </w:pPr>
      <w:r>
        <w:br w:type="page"/>
      </w:r>
    </w:p>
    <w:p w:rsidR="00F46BB8" w:rsidRPr="002E5EDA" w:rsidRDefault="00B95D52" w:rsidP="00AD0E81">
      <w:pPr>
        <w:pStyle w:val="Kop2"/>
        <w:rPr>
          <w:b/>
          <w:color w:val="2E74B5" w:themeColor="accent1" w:themeShade="BF"/>
          <w:sz w:val="32"/>
          <w:szCs w:val="32"/>
        </w:rPr>
      </w:pPr>
      <w:bookmarkStart w:id="4" w:name="_Toc440885905"/>
      <w:r w:rsidRPr="002E5EDA">
        <w:rPr>
          <w:b/>
          <w:color w:val="2E74B5" w:themeColor="accent1" w:themeShade="BF"/>
          <w:sz w:val="32"/>
          <w:szCs w:val="32"/>
        </w:rPr>
        <w:lastRenderedPageBreak/>
        <w:t xml:space="preserve">1. </w:t>
      </w:r>
      <w:r w:rsidR="00F46BB8" w:rsidRPr="002E5EDA">
        <w:rPr>
          <w:b/>
          <w:color w:val="2E74B5" w:themeColor="accent1" w:themeShade="BF"/>
          <w:sz w:val="32"/>
          <w:szCs w:val="32"/>
        </w:rPr>
        <w:t>Wat is differentiatie?</w:t>
      </w:r>
      <w:bookmarkEnd w:id="2"/>
      <w:bookmarkEnd w:id="4"/>
    </w:p>
    <w:p w:rsidR="0071710E" w:rsidRPr="00581566" w:rsidRDefault="0071710E" w:rsidP="0071710E">
      <w:pPr>
        <w:pStyle w:val="Geenafstand"/>
        <w:rPr>
          <w:sz w:val="22"/>
          <w:szCs w:val="22"/>
        </w:rPr>
      </w:pPr>
      <w:r w:rsidRPr="00581566">
        <w:rPr>
          <w:sz w:val="22"/>
          <w:szCs w:val="22"/>
        </w:rPr>
        <w:t xml:space="preserve">Maatregelen in het onderwijs waarmee men probeert tegemoet te komen aan uiteenlopende capaciteiten en voorkeuren van studenten worden aangeduid met de term differentiatie. </w:t>
      </w:r>
    </w:p>
    <w:p w:rsidR="00AD0E81" w:rsidRPr="00581566" w:rsidRDefault="00AD0E81" w:rsidP="0071710E">
      <w:pPr>
        <w:pStyle w:val="Geenafstand"/>
        <w:rPr>
          <w:sz w:val="22"/>
          <w:szCs w:val="22"/>
        </w:rPr>
      </w:pPr>
    </w:p>
    <w:p w:rsidR="0071710E" w:rsidRPr="00581566" w:rsidRDefault="0071710E" w:rsidP="0071710E">
      <w:pPr>
        <w:pStyle w:val="Geenafstand"/>
        <w:rPr>
          <w:sz w:val="22"/>
          <w:szCs w:val="22"/>
        </w:rPr>
      </w:pPr>
      <w:r w:rsidRPr="00581566">
        <w:rPr>
          <w:sz w:val="22"/>
          <w:szCs w:val="22"/>
        </w:rPr>
        <w:t>Naast interne differentiatie, waarbij de differentiatiemaatregelen binnen de klas genomen worden (=binnen</w:t>
      </w:r>
      <w:r w:rsidR="00C1732F" w:rsidRPr="00581566">
        <w:rPr>
          <w:sz w:val="22"/>
          <w:szCs w:val="22"/>
        </w:rPr>
        <w:t>-</w:t>
      </w:r>
      <w:r w:rsidRPr="00581566">
        <w:rPr>
          <w:sz w:val="22"/>
          <w:szCs w:val="22"/>
        </w:rPr>
        <w:t>klas</w:t>
      </w:r>
      <w:r w:rsidR="00C1732F" w:rsidRPr="00581566">
        <w:rPr>
          <w:sz w:val="22"/>
          <w:szCs w:val="22"/>
        </w:rPr>
        <w:t>-</w:t>
      </w:r>
      <w:r w:rsidRPr="00581566">
        <w:rPr>
          <w:sz w:val="22"/>
          <w:szCs w:val="22"/>
        </w:rPr>
        <w:t xml:space="preserve">differentiatie), is er ook nog externe differentiatie waarbij maatregelen genomen worden op het niveau van de onderwijsstructuur of de schoolorganisatie. </w:t>
      </w:r>
    </w:p>
    <w:p w:rsidR="0071710E" w:rsidRPr="00581566" w:rsidRDefault="0071710E" w:rsidP="0071710E">
      <w:pPr>
        <w:pStyle w:val="Geenafstand"/>
        <w:rPr>
          <w:sz w:val="22"/>
          <w:szCs w:val="22"/>
        </w:rPr>
      </w:pPr>
      <w:r w:rsidRPr="00581566">
        <w:rPr>
          <w:sz w:val="22"/>
          <w:szCs w:val="22"/>
        </w:rPr>
        <w:t xml:space="preserve">Differentiatie in het onderwijs kan dus gestalte krijgen op drie niveaus: </w:t>
      </w:r>
    </w:p>
    <w:p w:rsidR="0071710E" w:rsidRPr="00581566" w:rsidRDefault="0071710E" w:rsidP="0071710E">
      <w:pPr>
        <w:pStyle w:val="Geenafstand"/>
        <w:numPr>
          <w:ilvl w:val="0"/>
          <w:numId w:val="3"/>
        </w:numPr>
        <w:rPr>
          <w:sz w:val="22"/>
          <w:szCs w:val="22"/>
        </w:rPr>
      </w:pPr>
      <w:r w:rsidRPr="00581566">
        <w:rPr>
          <w:sz w:val="22"/>
          <w:szCs w:val="22"/>
        </w:rPr>
        <w:t xml:space="preserve">het macroniveau; </w:t>
      </w:r>
    </w:p>
    <w:p w:rsidR="0071710E" w:rsidRPr="00581566" w:rsidRDefault="0071710E" w:rsidP="0071710E">
      <w:pPr>
        <w:pStyle w:val="Geenafstand"/>
        <w:numPr>
          <w:ilvl w:val="0"/>
          <w:numId w:val="3"/>
        </w:numPr>
        <w:rPr>
          <w:sz w:val="22"/>
          <w:szCs w:val="22"/>
        </w:rPr>
      </w:pPr>
      <w:r w:rsidRPr="00581566">
        <w:rPr>
          <w:sz w:val="22"/>
          <w:szCs w:val="22"/>
        </w:rPr>
        <w:t xml:space="preserve">het mesoniveau; </w:t>
      </w:r>
    </w:p>
    <w:p w:rsidR="0071710E" w:rsidRPr="00581566" w:rsidRDefault="0071710E" w:rsidP="0071710E">
      <w:pPr>
        <w:pStyle w:val="Geenafstand"/>
        <w:numPr>
          <w:ilvl w:val="0"/>
          <w:numId w:val="3"/>
        </w:numPr>
        <w:rPr>
          <w:sz w:val="22"/>
          <w:szCs w:val="22"/>
        </w:rPr>
      </w:pPr>
      <w:r w:rsidRPr="00581566">
        <w:rPr>
          <w:sz w:val="22"/>
          <w:szCs w:val="22"/>
        </w:rPr>
        <w:t xml:space="preserve">het microniveau. </w:t>
      </w:r>
    </w:p>
    <w:p w:rsidR="00AD0E81" w:rsidRDefault="00AD0E81" w:rsidP="0071710E">
      <w:pPr>
        <w:pStyle w:val="Geenafstand"/>
        <w:rPr>
          <w:sz w:val="24"/>
          <w:szCs w:val="24"/>
        </w:rPr>
      </w:pPr>
    </w:p>
    <w:p w:rsidR="0071710E" w:rsidRPr="00581566" w:rsidRDefault="0071710E" w:rsidP="0071710E">
      <w:pPr>
        <w:pStyle w:val="Geenafstand"/>
        <w:rPr>
          <w:sz w:val="22"/>
          <w:szCs w:val="22"/>
        </w:rPr>
      </w:pPr>
      <w:r w:rsidRPr="00581566">
        <w:rPr>
          <w:sz w:val="22"/>
          <w:szCs w:val="22"/>
        </w:rPr>
        <w:t xml:space="preserve">Differentiatie die niet op klasniveau of het microniveau plaatsvindt, noemt men externe differentiatie (= differentiatie op macro- en mesoniveau). Differentiatie binnen de klas noemen we interne differentiatie. </w:t>
      </w:r>
    </w:p>
    <w:p w:rsidR="0071710E" w:rsidRPr="00581566" w:rsidRDefault="0071710E" w:rsidP="0071710E">
      <w:pPr>
        <w:pStyle w:val="Geenafstand"/>
        <w:rPr>
          <w:sz w:val="22"/>
          <w:szCs w:val="22"/>
        </w:rPr>
      </w:pPr>
      <w:r w:rsidRPr="00581566">
        <w:rPr>
          <w:sz w:val="22"/>
          <w:szCs w:val="22"/>
        </w:rPr>
        <w:t xml:space="preserve">In wat volgt staan we bij even stil bij wat differentiatie op elk van deze niveaus kan betekenen. </w:t>
      </w:r>
    </w:p>
    <w:p w:rsidR="0071710E" w:rsidRPr="0071710E" w:rsidRDefault="0071710E" w:rsidP="0071710E">
      <w:pPr>
        <w:pStyle w:val="Geenafstand"/>
        <w:rPr>
          <w:sz w:val="24"/>
          <w:szCs w:val="24"/>
        </w:rPr>
      </w:pPr>
    </w:p>
    <w:p w:rsidR="0071710E" w:rsidRPr="002E5EDA" w:rsidRDefault="0071710E" w:rsidP="00AD0E81">
      <w:pPr>
        <w:pStyle w:val="Kop3"/>
        <w:rPr>
          <w:b/>
          <w:color w:val="2E74B5" w:themeColor="accent1" w:themeShade="BF"/>
          <w:sz w:val="28"/>
          <w:szCs w:val="28"/>
        </w:rPr>
      </w:pPr>
      <w:r w:rsidRPr="002E5EDA">
        <w:rPr>
          <w:b/>
          <w:color w:val="2E74B5" w:themeColor="accent1" w:themeShade="BF"/>
          <w:sz w:val="28"/>
          <w:szCs w:val="28"/>
        </w:rPr>
        <w:t xml:space="preserve">Het macroniveau </w:t>
      </w:r>
    </w:p>
    <w:p w:rsidR="00C1732F" w:rsidRPr="00581566" w:rsidRDefault="0071710E" w:rsidP="0071710E">
      <w:pPr>
        <w:pStyle w:val="Geenafstand"/>
        <w:rPr>
          <w:sz w:val="22"/>
          <w:szCs w:val="22"/>
        </w:rPr>
      </w:pPr>
      <w:r w:rsidRPr="00581566">
        <w:rPr>
          <w:sz w:val="22"/>
          <w:szCs w:val="22"/>
        </w:rPr>
        <w:t>Differentiatie op macroniveau betreft de organisatie van het schoolsysteem in scholen van uiteenlopend karakter en niveau.</w:t>
      </w:r>
      <w:r w:rsidR="00C1732F" w:rsidRPr="00581566">
        <w:rPr>
          <w:sz w:val="22"/>
          <w:szCs w:val="22"/>
        </w:rPr>
        <w:t xml:space="preserve"> In verschillende landen wordt hier in meer of mindere mate gebruik van gemaakt. In de Nederlandse situatie zien we dit heel snel gebeuren. Al in het PO is er een afzonderlijke SO-lijn. Vanaf het PO zien we </w:t>
      </w:r>
      <w:r w:rsidR="00BB1E80" w:rsidRPr="00581566">
        <w:rPr>
          <w:sz w:val="22"/>
          <w:szCs w:val="22"/>
        </w:rPr>
        <w:t>student</w:t>
      </w:r>
      <w:r w:rsidR="00C1732F" w:rsidRPr="00581566">
        <w:rPr>
          <w:sz w:val="22"/>
          <w:szCs w:val="22"/>
        </w:rPr>
        <w:t>en in verschillende schooltypen terecht komen. Er is een beroepsgerichte stroom (VMBO, MBO, HBO) en een algemeen vormende stroom (HAVO, VWO, WO)</w:t>
      </w:r>
      <w:r w:rsidRPr="00581566">
        <w:rPr>
          <w:sz w:val="22"/>
          <w:szCs w:val="22"/>
        </w:rPr>
        <w:t xml:space="preserve"> </w:t>
      </w:r>
    </w:p>
    <w:p w:rsidR="0071710E" w:rsidRPr="00581566" w:rsidRDefault="0071710E" w:rsidP="0071710E">
      <w:pPr>
        <w:pStyle w:val="Geenafstand"/>
        <w:rPr>
          <w:sz w:val="22"/>
          <w:szCs w:val="22"/>
        </w:rPr>
      </w:pPr>
      <w:r w:rsidRPr="00581566">
        <w:rPr>
          <w:sz w:val="22"/>
          <w:szCs w:val="22"/>
        </w:rPr>
        <w:t>In de afzonderlijke schooltypen zijn studenten gehomogeniseerd op basis van bepaalde kenmerken (capaciteiten, interesses,…). Op dit vlak zien we ook differentiatie naar schoolgeschiktheid (buitengewoon onderwijs), levensbeschouwing (Katholiek onderwijs, gemeenschapsonderwijs)</w:t>
      </w:r>
      <w:r w:rsidR="00C1732F" w:rsidRPr="00581566">
        <w:rPr>
          <w:sz w:val="22"/>
          <w:szCs w:val="22"/>
        </w:rPr>
        <w:t>, naar onderwijsconcept (Montessori</w:t>
      </w:r>
      <w:r w:rsidRPr="00581566">
        <w:rPr>
          <w:sz w:val="22"/>
          <w:szCs w:val="22"/>
        </w:rPr>
        <w:t xml:space="preserve">scholen en Freinetscholen) en naar sociaal-culturele herkomst (hogere en lagere sociale milieus, zwarte en witte scholen). </w:t>
      </w:r>
    </w:p>
    <w:p w:rsidR="0071710E" w:rsidRPr="0071710E" w:rsidRDefault="0071710E" w:rsidP="0071710E">
      <w:pPr>
        <w:pStyle w:val="Geenafstand"/>
        <w:rPr>
          <w:sz w:val="24"/>
          <w:szCs w:val="24"/>
        </w:rPr>
      </w:pPr>
    </w:p>
    <w:p w:rsidR="0071710E" w:rsidRPr="002E5EDA" w:rsidRDefault="0071710E" w:rsidP="00AD0E81">
      <w:pPr>
        <w:pStyle w:val="Kop3"/>
        <w:rPr>
          <w:b/>
          <w:color w:val="2E74B5" w:themeColor="accent1" w:themeShade="BF"/>
          <w:sz w:val="28"/>
          <w:szCs w:val="28"/>
        </w:rPr>
      </w:pPr>
      <w:r w:rsidRPr="002E5EDA">
        <w:rPr>
          <w:b/>
          <w:color w:val="2E74B5" w:themeColor="accent1" w:themeShade="BF"/>
          <w:sz w:val="28"/>
          <w:szCs w:val="28"/>
        </w:rPr>
        <w:t xml:space="preserve">Het mesoniveau </w:t>
      </w:r>
    </w:p>
    <w:p w:rsidR="0071710E" w:rsidRPr="00581566" w:rsidRDefault="0071710E" w:rsidP="0071710E">
      <w:pPr>
        <w:pStyle w:val="Geenafstand"/>
        <w:rPr>
          <w:sz w:val="22"/>
          <w:szCs w:val="22"/>
        </w:rPr>
      </w:pPr>
      <w:r w:rsidRPr="00581566">
        <w:rPr>
          <w:sz w:val="22"/>
          <w:szCs w:val="22"/>
        </w:rPr>
        <w:t xml:space="preserve">Dit niveau is het schoolniveau. Differentiatie op mesoniveau wil zeggen dat een school als geheel een aantal onderwijskundige maatregelen heeft genomen, waardoor men zich beter in staat acht met de verschillen tussen studenten rekening te houden. In het </w:t>
      </w:r>
      <w:r w:rsidR="00C1732F" w:rsidRPr="00581566">
        <w:rPr>
          <w:sz w:val="22"/>
          <w:szCs w:val="22"/>
        </w:rPr>
        <w:t>MBO</w:t>
      </w:r>
      <w:r w:rsidRPr="00581566">
        <w:rPr>
          <w:sz w:val="22"/>
          <w:szCs w:val="22"/>
        </w:rPr>
        <w:t xml:space="preserve"> kennen we differentiatie op het mesoniveau bijvoorbeeld </w:t>
      </w:r>
      <w:r w:rsidR="00C1732F" w:rsidRPr="00581566">
        <w:rPr>
          <w:sz w:val="22"/>
          <w:szCs w:val="22"/>
        </w:rPr>
        <w:t>in</w:t>
      </w:r>
      <w:r w:rsidRPr="00581566">
        <w:rPr>
          <w:sz w:val="22"/>
          <w:szCs w:val="22"/>
        </w:rPr>
        <w:t xml:space="preserve"> de vorm </w:t>
      </w:r>
      <w:r w:rsidR="00C1732F" w:rsidRPr="00581566">
        <w:rPr>
          <w:sz w:val="22"/>
          <w:szCs w:val="22"/>
        </w:rPr>
        <w:t>niveaus.</w:t>
      </w:r>
      <w:r w:rsidRPr="00581566">
        <w:rPr>
          <w:sz w:val="22"/>
          <w:szCs w:val="22"/>
        </w:rPr>
        <w:t xml:space="preserve"> </w:t>
      </w:r>
    </w:p>
    <w:p w:rsidR="0071710E" w:rsidRPr="00581566" w:rsidRDefault="0071710E" w:rsidP="0071710E">
      <w:pPr>
        <w:pStyle w:val="Geenafstand"/>
        <w:rPr>
          <w:sz w:val="22"/>
          <w:szCs w:val="22"/>
        </w:rPr>
      </w:pPr>
      <w:r w:rsidRPr="00581566">
        <w:rPr>
          <w:sz w:val="22"/>
          <w:szCs w:val="22"/>
        </w:rPr>
        <w:t xml:space="preserve">Deze groeperingsvormen op schoolniveau worden streaming (niveauklassen worden samengesteld uit studenten met ongeveer gelijke leerprestaties) en setting (het samenbrengen van studenten met ongeveer dezelfde leerprestaties voor een bepaald vak in een niveaugroep) genoemd. </w:t>
      </w:r>
    </w:p>
    <w:p w:rsidR="0071710E" w:rsidRPr="0071710E" w:rsidRDefault="0071710E" w:rsidP="0071710E">
      <w:pPr>
        <w:pStyle w:val="Geenafstand"/>
        <w:rPr>
          <w:sz w:val="24"/>
          <w:szCs w:val="24"/>
        </w:rPr>
      </w:pPr>
    </w:p>
    <w:p w:rsidR="0071710E" w:rsidRPr="002E5EDA" w:rsidRDefault="0071710E" w:rsidP="00AD0E81">
      <w:pPr>
        <w:pStyle w:val="Kop3"/>
        <w:rPr>
          <w:b/>
          <w:color w:val="2E74B5" w:themeColor="accent1" w:themeShade="BF"/>
          <w:sz w:val="28"/>
          <w:szCs w:val="28"/>
        </w:rPr>
      </w:pPr>
      <w:r w:rsidRPr="002E5EDA">
        <w:rPr>
          <w:b/>
          <w:color w:val="2E74B5" w:themeColor="accent1" w:themeShade="BF"/>
          <w:sz w:val="28"/>
          <w:szCs w:val="28"/>
        </w:rPr>
        <w:t xml:space="preserve">Het microniveau </w:t>
      </w:r>
    </w:p>
    <w:p w:rsidR="0071710E" w:rsidRPr="00581566" w:rsidRDefault="0071710E" w:rsidP="0071710E">
      <w:pPr>
        <w:pStyle w:val="Geenafstand"/>
        <w:rPr>
          <w:sz w:val="22"/>
          <w:szCs w:val="22"/>
        </w:rPr>
      </w:pPr>
      <w:r w:rsidRPr="00581566">
        <w:rPr>
          <w:sz w:val="22"/>
          <w:szCs w:val="22"/>
        </w:rPr>
        <w:t xml:space="preserve">Een goede docent die verschillende studenten in de klas krijgt, probeert het beste te halen uit élke student. Daarom moet hij sommige studenten ook anders benaderen. Dat noemt men interne differentiatie. </w:t>
      </w:r>
      <w:r w:rsidR="00C1732F" w:rsidRPr="00581566">
        <w:rPr>
          <w:sz w:val="22"/>
          <w:szCs w:val="22"/>
        </w:rPr>
        <w:t>De een</w:t>
      </w:r>
      <w:r w:rsidRPr="00581566">
        <w:rPr>
          <w:sz w:val="22"/>
          <w:szCs w:val="22"/>
        </w:rPr>
        <w:t xml:space="preserve"> krijgt wat meer tijd en extra aandacht van de docent. </w:t>
      </w:r>
      <w:r w:rsidR="00C1732F" w:rsidRPr="00581566">
        <w:rPr>
          <w:sz w:val="22"/>
          <w:szCs w:val="22"/>
        </w:rPr>
        <w:t>De ander</w:t>
      </w:r>
      <w:r w:rsidRPr="00581566">
        <w:rPr>
          <w:sz w:val="22"/>
          <w:szCs w:val="22"/>
        </w:rPr>
        <w:t xml:space="preserve"> krijgt een moeilijkere oefening en moet </w:t>
      </w:r>
      <w:r w:rsidR="00C1732F" w:rsidRPr="00581566">
        <w:rPr>
          <w:sz w:val="22"/>
          <w:szCs w:val="22"/>
        </w:rPr>
        <w:t>deze</w:t>
      </w:r>
      <w:r w:rsidRPr="00581566">
        <w:rPr>
          <w:sz w:val="22"/>
          <w:szCs w:val="22"/>
        </w:rPr>
        <w:t xml:space="preserve"> alleen oplossen. Er zijn voor docenten verschillende werkvormen waardoor ze op elke student apart kunnen inspelen. </w:t>
      </w:r>
    </w:p>
    <w:p w:rsidR="0071710E" w:rsidRPr="00581566" w:rsidRDefault="0071710E" w:rsidP="0071710E">
      <w:pPr>
        <w:pStyle w:val="Geenafstand"/>
        <w:rPr>
          <w:sz w:val="22"/>
          <w:szCs w:val="22"/>
        </w:rPr>
      </w:pPr>
    </w:p>
    <w:p w:rsidR="0071710E" w:rsidRPr="00581566" w:rsidRDefault="0071710E" w:rsidP="0071710E">
      <w:pPr>
        <w:pStyle w:val="Geenafstand"/>
        <w:rPr>
          <w:sz w:val="22"/>
          <w:szCs w:val="22"/>
        </w:rPr>
      </w:pPr>
      <w:r w:rsidRPr="00581566">
        <w:rPr>
          <w:sz w:val="22"/>
          <w:szCs w:val="22"/>
        </w:rPr>
        <w:lastRenderedPageBreak/>
        <w:t>In bovenstaande voorbeelden worden differentiërende maatregelen genomen op het niveau van de klas</w:t>
      </w:r>
      <w:r w:rsidR="00C1732F" w:rsidRPr="00581566">
        <w:rPr>
          <w:sz w:val="22"/>
          <w:szCs w:val="22"/>
        </w:rPr>
        <w:t>:</w:t>
      </w:r>
      <w:r w:rsidRPr="00581566">
        <w:rPr>
          <w:sz w:val="22"/>
          <w:szCs w:val="22"/>
        </w:rPr>
        <w:t xml:space="preserve"> op het microniveau. Hier wordt ook wel de term ‘interne differentiatie’ gebruikt. Het vervolg van deze cursustekst zal voornamelijk ingaan op deze differentiatie op klasniveau omdat je hier als docent de grootste invloed op kan uitoefenen. Uiteraard is er wel een wisselwerking tussen de maatregelen die genomen worden op schoolniveau en die op klasniveau. Zo zou differentiatie op klasniveau slechts een beperkte invloed hebben wanneer in de volgende leerjaren geen rekening meer wordt gehouden met de verschillen tussen studenten. Dat zou de continuïteit in de ontwikkeling van studenten belemmeren. Idealiter wordt daarom het besluit om differentiërende maatregelen te nemen niet door een individuele docent, maar door het gehele schoolteam genomen.</w:t>
      </w:r>
    </w:p>
    <w:p w:rsidR="005441C8" w:rsidRPr="00581566" w:rsidRDefault="005441C8" w:rsidP="0071710E">
      <w:pPr>
        <w:pStyle w:val="Geenafstand"/>
        <w:rPr>
          <w:sz w:val="22"/>
          <w:szCs w:val="22"/>
        </w:rPr>
      </w:pPr>
    </w:p>
    <w:p w:rsidR="00213474" w:rsidRPr="00581566" w:rsidRDefault="00213474" w:rsidP="00213474">
      <w:pPr>
        <w:pStyle w:val="Geenafstand"/>
        <w:rPr>
          <w:sz w:val="22"/>
          <w:szCs w:val="22"/>
        </w:rPr>
      </w:pPr>
      <w:r w:rsidRPr="00581566">
        <w:rPr>
          <w:sz w:val="22"/>
          <w:szCs w:val="22"/>
        </w:rPr>
        <w:t xml:space="preserve">Er zijn veel internationale studies gedaan naar cognitieve uitkomsten van externe en </w:t>
      </w:r>
    </w:p>
    <w:p w:rsidR="00213474" w:rsidRPr="00581566" w:rsidRDefault="00213474" w:rsidP="00213474">
      <w:pPr>
        <w:pStyle w:val="Geenafstand"/>
        <w:rPr>
          <w:sz w:val="22"/>
          <w:szCs w:val="22"/>
        </w:rPr>
      </w:pPr>
      <w:r w:rsidRPr="00581566">
        <w:rPr>
          <w:sz w:val="22"/>
          <w:szCs w:val="22"/>
        </w:rPr>
        <w:t xml:space="preserve">interne differentiatie in het onderwijs. In deze studies komt veelal naar voren </w:t>
      </w:r>
    </w:p>
    <w:p w:rsidR="00213474" w:rsidRPr="00581566" w:rsidRDefault="00213474" w:rsidP="00213474">
      <w:pPr>
        <w:pStyle w:val="Geenafstand"/>
        <w:rPr>
          <w:sz w:val="22"/>
          <w:szCs w:val="22"/>
        </w:rPr>
      </w:pPr>
      <w:r w:rsidRPr="00581566">
        <w:rPr>
          <w:sz w:val="22"/>
          <w:szCs w:val="22"/>
        </w:rPr>
        <w:t xml:space="preserve">dat de samenstelling van de klas belangrijk is voor leerprestaties van </w:t>
      </w:r>
      <w:r w:rsidR="0071710E" w:rsidRPr="00581566">
        <w:rPr>
          <w:sz w:val="22"/>
          <w:szCs w:val="22"/>
        </w:rPr>
        <w:t>student</w:t>
      </w:r>
      <w:r w:rsidRPr="00581566">
        <w:rPr>
          <w:sz w:val="22"/>
          <w:szCs w:val="22"/>
        </w:rPr>
        <w:t>en (</w:t>
      </w:r>
      <w:proofErr w:type="spellStart"/>
      <w:r w:rsidRPr="00581566">
        <w:rPr>
          <w:sz w:val="22"/>
          <w:szCs w:val="22"/>
        </w:rPr>
        <w:t>Burris</w:t>
      </w:r>
      <w:proofErr w:type="spellEnd"/>
      <w:r w:rsidRPr="00581566">
        <w:rPr>
          <w:sz w:val="22"/>
          <w:szCs w:val="22"/>
        </w:rPr>
        <w:t xml:space="preserve">, </w:t>
      </w:r>
    </w:p>
    <w:p w:rsidR="00213474" w:rsidRPr="00581566" w:rsidRDefault="00213474" w:rsidP="00213474">
      <w:pPr>
        <w:pStyle w:val="Geenafstand"/>
        <w:rPr>
          <w:sz w:val="22"/>
          <w:szCs w:val="22"/>
        </w:rPr>
      </w:pPr>
      <w:proofErr w:type="spellStart"/>
      <w:r w:rsidRPr="00581566">
        <w:rPr>
          <w:sz w:val="22"/>
          <w:szCs w:val="22"/>
        </w:rPr>
        <w:t>Wiley</w:t>
      </w:r>
      <w:proofErr w:type="spellEnd"/>
      <w:r w:rsidRPr="00581566">
        <w:rPr>
          <w:sz w:val="22"/>
          <w:szCs w:val="22"/>
        </w:rPr>
        <w:t xml:space="preserve">, </w:t>
      </w:r>
      <w:proofErr w:type="spellStart"/>
      <w:r w:rsidRPr="00581566">
        <w:rPr>
          <w:sz w:val="22"/>
          <w:szCs w:val="22"/>
        </w:rPr>
        <w:t>Welner</w:t>
      </w:r>
      <w:proofErr w:type="spellEnd"/>
      <w:r w:rsidRPr="00581566">
        <w:rPr>
          <w:sz w:val="22"/>
          <w:szCs w:val="22"/>
        </w:rPr>
        <w:t xml:space="preserve">, &amp; Murphy, 2008; Dobbelsteen, </w:t>
      </w:r>
      <w:proofErr w:type="spellStart"/>
      <w:r w:rsidRPr="00581566">
        <w:rPr>
          <w:sz w:val="22"/>
          <w:szCs w:val="22"/>
        </w:rPr>
        <w:t>Levin</w:t>
      </w:r>
      <w:proofErr w:type="spellEnd"/>
      <w:r w:rsidRPr="00581566">
        <w:rPr>
          <w:sz w:val="22"/>
          <w:szCs w:val="22"/>
        </w:rPr>
        <w:t xml:space="preserve">, &amp; Oosterbeek, 2002; </w:t>
      </w:r>
      <w:proofErr w:type="spellStart"/>
      <w:r w:rsidRPr="00581566">
        <w:rPr>
          <w:sz w:val="22"/>
          <w:szCs w:val="22"/>
        </w:rPr>
        <w:t>Dorman</w:t>
      </w:r>
      <w:proofErr w:type="spellEnd"/>
      <w:r w:rsidRPr="00581566">
        <w:rPr>
          <w:sz w:val="22"/>
          <w:szCs w:val="22"/>
        </w:rPr>
        <w:t xml:space="preserve"> &amp; </w:t>
      </w:r>
    </w:p>
    <w:p w:rsidR="00213474" w:rsidRPr="00581566" w:rsidRDefault="00213474" w:rsidP="00213474">
      <w:pPr>
        <w:pStyle w:val="Geenafstand"/>
        <w:rPr>
          <w:sz w:val="22"/>
          <w:szCs w:val="22"/>
        </w:rPr>
      </w:pPr>
      <w:r w:rsidRPr="00581566">
        <w:rPr>
          <w:sz w:val="22"/>
          <w:szCs w:val="22"/>
        </w:rPr>
        <w:t xml:space="preserve">Fraser, 2009; </w:t>
      </w:r>
      <w:proofErr w:type="spellStart"/>
      <w:r w:rsidRPr="00581566">
        <w:rPr>
          <w:sz w:val="22"/>
          <w:szCs w:val="22"/>
        </w:rPr>
        <w:t>Hoxby</w:t>
      </w:r>
      <w:proofErr w:type="spellEnd"/>
      <w:r w:rsidRPr="00581566">
        <w:rPr>
          <w:sz w:val="22"/>
          <w:szCs w:val="22"/>
        </w:rPr>
        <w:t xml:space="preserve">, 2002). Het groeperen  van </w:t>
      </w:r>
      <w:r w:rsidR="0071710E" w:rsidRPr="00581566">
        <w:rPr>
          <w:sz w:val="22"/>
          <w:szCs w:val="22"/>
        </w:rPr>
        <w:t>student</w:t>
      </w:r>
      <w:r w:rsidRPr="00581566">
        <w:rPr>
          <w:sz w:val="22"/>
          <w:szCs w:val="22"/>
        </w:rPr>
        <w:t xml:space="preserve">en naar kennisniveau wordt </w:t>
      </w:r>
    </w:p>
    <w:p w:rsidR="00213474" w:rsidRPr="00581566" w:rsidRDefault="00213474" w:rsidP="00213474">
      <w:pPr>
        <w:pStyle w:val="Geenafstand"/>
        <w:rPr>
          <w:sz w:val="22"/>
          <w:szCs w:val="22"/>
        </w:rPr>
      </w:pPr>
      <w:r w:rsidRPr="00581566">
        <w:rPr>
          <w:sz w:val="22"/>
          <w:szCs w:val="22"/>
        </w:rPr>
        <w:t xml:space="preserve">toegepast om cognitieve verschillen tussen </w:t>
      </w:r>
      <w:r w:rsidR="0071710E" w:rsidRPr="00581566">
        <w:rPr>
          <w:sz w:val="22"/>
          <w:szCs w:val="22"/>
        </w:rPr>
        <w:t>student</w:t>
      </w:r>
      <w:r w:rsidRPr="00581566">
        <w:rPr>
          <w:sz w:val="22"/>
          <w:szCs w:val="22"/>
        </w:rPr>
        <w:t xml:space="preserve">en te verminderen en daardoor </w:t>
      </w:r>
    </w:p>
    <w:p w:rsidR="00213474" w:rsidRPr="00581566" w:rsidRDefault="00213474" w:rsidP="00213474">
      <w:pPr>
        <w:pStyle w:val="Geenafstand"/>
        <w:rPr>
          <w:sz w:val="22"/>
          <w:szCs w:val="22"/>
        </w:rPr>
      </w:pPr>
      <w:r w:rsidRPr="00581566">
        <w:rPr>
          <w:sz w:val="22"/>
          <w:szCs w:val="22"/>
        </w:rPr>
        <w:t xml:space="preserve">prestaties van </w:t>
      </w:r>
      <w:r w:rsidR="0071710E" w:rsidRPr="00581566">
        <w:rPr>
          <w:sz w:val="22"/>
          <w:szCs w:val="22"/>
        </w:rPr>
        <w:t>student</w:t>
      </w:r>
      <w:r w:rsidRPr="00581566">
        <w:rPr>
          <w:sz w:val="22"/>
          <w:szCs w:val="22"/>
        </w:rPr>
        <w:t xml:space="preserve">en te beïnvloeden. De mate waarin scholen hun </w:t>
      </w:r>
      <w:r w:rsidR="0071710E" w:rsidRPr="00581566">
        <w:rPr>
          <w:sz w:val="22"/>
          <w:szCs w:val="22"/>
        </w:rPr>
        <w:t>student</w:t>
      </w:r>
      <w:r w:rsidRPr="00581566">
        <w:rPr>
          <w:sz w:val="22"/>
          <w:szCs w:val="22"/>
        </w:rPr>
        <w:t xml:space="preserve">en </w:t>
      </w:r>
    </w:p>
    <w:p w:rsidR="00213474" w:rsidRPr="00581566" w:rsidRDefault="00213474" w:rsidP="00213474">
      <w:pPr>
        <w:pStyle w:val="Geenafstand"/>
        <w:rPr>
          <w:sz w:val="22"/>
          <w:szCs w:val="22"/>
        </w:rPr>
      </w:pPr>
      <w:r w:rsidRPr="00581566">
        <w:rPr>
          <w:sz w:val="22"/>
          <w:szCs w:val="22"/>
        </w:rPr>
        <w:t xml:space="preserve">onderverdelen naar kennisniveau verschilt per onderwijssysteem.  </w:t>
      </w:r>
    </w:p>
    <w:p w:rsidR="00213474" w:rsidRPr="00581566" w:rsidRDefault="00213474" w:rsidP="00213474">
      <w:pPr>
        <w:pStyle w:val="Geenafstand"/>
        <w:rPr>
          <w:sz w:val="22"/>
          <w:szCs w:val="22"/>
        </w:rPr>
      </w:pPr>
    </w:p>
    <w:p w:rsidR="00F46BB8" w:rsidRPr="00581566" w:rsidRDefault="00F46BB8" w:rsidP="00F46BB8">
      <w:pPr>
        <w:pStyle w:val="Geenafstand"/>
        <w:rPr>
          <w:sz w:val="22"/>
          <w:szCs w:val="22"/>
        </w:rPr>
      </w:pPr>
      <w:r w:rsidRPr="00581566">
        <w:rPr>
          <w:sz w:val="22"/>
          <w:szCs w:val="22"/>
        </w:rPr>
        <w:t xml:space="preserve">Extern differentiërende onderwijssystemen  kenmerken zich door een relatief </w:t>
      </w:r>
    </w:p>
    <w:p w:rsidR="00F46BB8" w:rsidRPr="00581566" w:rsidRDefault="00F46BB8" w:rsidP="00F46BB8">
      <w:pPr>
        <w:pStyle w:val="Geenafstand"/>
        <w:rPr>
          <w:sz w:val="22"/>
          <w:szCs w:val="22"/>
        </w:rPr>
      </w:pPr>
      <w:r w:rsidRPr="00581566">
        <w:rPr>
          <w:sz w:val="22"/>
          <w:szCs w:val="22"/>
        </w:rPr>
        <w:t xml:space="preserve">vroege plaatsing in verschillende schooltypen, waarin </w:t>
      </w:r>
      <w:r w:rsidR="0071710E" w:rsidRPr="00581566">
        <w:rPr>
          <w:sz w:val="22"/>
          <w:szCs w:val="22"/>
        </w:rPr>
        <w:t>student</w:t>
      </w:r>
      <w:r w:rsidRPr="00581566">
        <w:rPr>
          <w:sz w:val="22"/>
          <w:szCs w:val="22"/>
        </w:rPr>
        <w:t xml:space="preserve">en geselecteerd worden </w:t>
      </w:r>
    </w:p>
    <w:p w:rsidR="00F46BB8" w:rsidRPr="00581566" w:rsidRDefault="00F46BB8" w:rsidP="00F46BB8">
      <w:pPr>
        <w:pStyle w:val="Geenafstand"/>
        <w:rPr>
          <w:sz w:val="22"/>
          <w:szCs w:val="22"/>
        </w:rPr>
      </w:pPr>
      <w:r w:rsidRPr="00581566">
        <w:rPr>
          <w:sz w:val="22"/>
          <w:szCs w:val="22"/>
        </w:rPr>
        <w:t xml:space="preserve">naar cognitief vermogen. Dit is vaak voor  de duur van meerdere  leerjaren, voor het </w:t>
      </w:r>
    </w:p>
    <w:p w:rsidR="00F46BB8" w:rsidRPr="00581566" w:rsidRDefault="00F46BB8" w:rsidP="00F46BB8">
      <w:pPr>
        <w:pStyle w:val="Geenafstand"/>
        <w:rPr>
          <w:sz w:val="22"/>
          <w:szCs w:val="22"/>
        </w:rPr>
      </w:pPr>
      <w:r w:rsidRPr="00581566">
        <w:rPr>
          <w:sz w:val="22"/>
          <w:szCs w:val="22"/>
        </w:rPr>
        <w:t xml:space="preserve">volledige curriculum en  niet zelden in gescheiden schoolorganisaties (Bosker, 2005). </w:t>
      </w:r>
    </w:p>
    <w:p w:rsidR="00F46BB8" w:rsidRPr="00581566" w:rsidRDefault="00F46BB8" w:rsidP="00F46BB8">
      <w:pPr>
        <w:pStyle w:val="Geenafstand"/>
        <w:rPr>
          <w:sz w:val="22"/>
          <w:szCs w:val="22"/>
        </w:rPr>
      </w:pPr>
      <w:r w:rsidRPr="00581566">
        <w:rPr>
          <w:sz w:val="22"/>
          <w:szCs w:val="22"/>
        </w:rPr>
        <w:t xml:space="preserve">Extern gedifferentieerde onderwijssystemen kennen daardoor sterk homogene klassen en </w:t>
      </w:r>
    </w:p>
    <w:p w:rsidR="00F46BB8" w:rsidRPr="00581566" w:rsidRDefault="00F46BB8" w:rsidP="00F46BB8">
      <w:pPr>
        <w:pStyle w:val="Geenafstand"/>
        <w:rPr>
          <w:sz w:val="22"/>
          <w:szCs w:val="22"/>
        </w:rPr>
      </w:pPr>
      <w:r w:rsidRPr="00581566">
        <w:rPr>
          <w:sz w:val="22"/>
          <w:szCs w:val="22"/>
        </w:rPr>
        <w:t xml:space="preserve">homogene scholen. Nederland en Duitsland zijn voorbeelden van landen met een extern </w:t>
      </w:r>
    </w:p>
    <w:p w:rsidR="00F46BB8" w:rsidRPr="00581566" w:rsidRDefault="00F46BB8" w:rsidP="00F46BB8">
      <w:pPr>
        <w:pStyle w:val="Geenafstand"/>
        <w:rPr>
          <w:sz w:val="22"/>
          <w:szCs w:val="22"/>
        </w:rPr>
      </w:pPr>
      <w:r w:rsidRPr="00581566">
        <w:rPr>
          <w:sz w:val="22"/>
          <w:szCs w:val="22"/>
        </w:rPr>
        <w:t xml:space="preserve">differentiërend onderwijssysteem. Hierbij dient te worden opgemerkt dat omgevingen </w:t>
      </w:r>
    </w:p>
    <w:p w:rsidR="00F46BB8" w:rsidRPr="00581566" w:rsidRDefault="00F46BB8" w:rsidP="00F46BB8">
      <w:pPr>
        <w:pStyle w:val="Geenafstand"/>
        <w:rPr>
          <w:sz w:val="22"/>
          <w:szCs w:val="22"/>
        </w:rPr>
      </w:pPr>
      <w:r w:rsidRPr="00581566">
        <w:rPr>
          <w:sz w:val="22"/>
          <w:szCs w:val="22"/>
        </w:rPr>
        <w:t xml:space="preserve">(landen, staten en scholen) kunnen verschillen in de kenmerken die van belang zijn voor </w:t>
      </w:r>
    </w:p>
    <w:p w:rsidR="00F46BB8" w:rsidRPr="00581566" w:rsidRDefault="00F46BB8" w:rsidP="00F46BB8">
      <w:pPr>
        <w:pStyle w:val="Geenafstand"/>
        <w:rPr>
          <w:sz w:val="22"/>
          <w:szCs w:val="22"/>
        </w:rPr>
      </w:pPr>
      <w:r w:rsidRPr="00581566">
        <w:rPr>
          <w:sz w:val="22"/>
          <w:szCs w:val="22"/>
        </w:rPr>
        <w:t xml:space="preserve">de plaatsing van </w:t>
      </w:r>
      <w:r w:rsidR="0071710E" w:rsidRPr="00581566">
        <w:rPr>
          <w:sz w:val="22"/>
          <w:szCs w:val="22"/>
        </w:rPr>
        <w:t>student</w:t>
      </w:r>
      <w:r w:rsidRPr="00581566">
        <w:rPr>
          <w:sz w:val="22"/>
          <w:szCs w:val="22"/>
        </w:rPr>
        <w:t xml:space="preserve">en in de verschillende onderwijstrajecten. Zo hebben ouders in </w:t>
      </w:r>
    </w:p>
    <w:p w:rsidR="00F46BB8" w:rsidRPr="00581566" w:rsidRDefault="00F46BB8" w:rsidP="00F46BB8">
      <w:pPr>
        <w:pStyle w:val="Geenafstand"/>
        <w:rPr>
          <w:sz w:val="22"/>
          <w:szCs w:val="22"/>
        </w:rPr>
      </w:pPr>
      <w:r w:rsidRPr="00581566">
        <w:rPr>
          <w:sz w:val="22"/>
          <w:szCs w:val="22"/>
        </w:rPr>
        <w:t xml:space="preserve">veel Duitse deelstaten een grote rol in het besluitvormingsproces, terwijl in Nederland </w:t>
      </w:r>
    </w:p>
    <w:p w:rsidR="00F46BB8" w:rsidRPr="00581566" w:rsidRDefault="00F46BB8" w:rsidP="00F46BB8">
      <w:pPr>
        <w:pStyle w:val="Geenafstand"/>
        <w:rPr>
          <w:sz w:val="22"/>
          <w:szCs w:val="22"/>
        </w:rPr>
      </w:pPr>
      <w:r w:rsidRPr="00581566">
        <w:rPr>
          <w:sz w:val="22"/>
          <w:szCs w:val="22"/>
        </w:rPr>
        <w:t xml:space="preserve">het schooladvies, gebaseerd op gestandaardiseerde toetsen,  van doorslaggevende </w:t>
      </w:r>
    </w:p>
    <w:p w:rsidR="00F46BB8" w:rsidRPr="00581566" w:rsidRDefault="00F46BB8" w:rsidP="00F46BB8">
      <w:pPr>
        <w:pStyle w:val="Geenafstand"/>
        <w:rPr>
          <w:sz w:val="22"/>
          <w:szCs w:val="22"/>
        </w:rPr>
      </w:pPr>
      <w:r w:rsidRPr="00581566">
        <w:rPr>
          <w:sz w:val="22"/>
          <w:szCs w:val="22"/>
        </w:rPr>
        <w:t xml:space="preserve">betekenis is bij de plaatsing van </w:t>
      </w:r>
      <w:r w:rsidR="0071710E" w:rsidRPr="00581566">
        <w:rPr>
          <w:sz w:val="22"/>
          <w:szCs w:val="22"/>
        </w:rPr>
        <w:t>student</w:t>
      </w:r>
      <w:r w:rsidRPr="00581566">
        <w:rPr>
          <w:sz w:val="22"/>
          <w:szCs w:val="22"/>
        </w:rPr>
        <w:t xml:space="preserve">en.  </w:t>
      </w:r>
    </w:p>
    <w:p w:rsidR="00213474" w:rsidRPr="00581566" w:rsidRDefault="00213474" w:rsidP="00F46BB8">
      <w:pPr>
        <w:pStyle w:val="Geenafstand"/>
        <w:rPr>
          <w:sz w:val="22"/>
          <w:szCs w:val="22"/>
        </w:rPr>
      </w:pPr>
    </w:p>
    <w:p w:rsidR="00F46BB8" w:rsidRPr="00581566" w:rsidRDefault="00F46BB8" w:rsidP="00F46BB8">
      <w:pPr>
        <w:pStyle w:val="Geenafstand"/>
        <w:rPr>
          <w:sz w:val="22"/>
          <w:szCs w:val="22"/>
        </w:rPr>
      </w:pPr>
      <w:r w:rsidRPr="00581566">
        <w:rPr>
          <w:sz w:val="22"/>
          <w:szCs w:val="22"/>
        </w:rPr>
        <w:t xml:space="preserve">Tot slot zijn er landen waar differentiatie gedurende het lager voortgezet </w:t>
      </w:r>
    </w:p>
    <w:p w:rsidR="00F46BB8" w:rsidRPr="00581566" w:rsidRDefault="00F46BB8" w:rsidP="00F46BB8">
      <w:pPr>
        <w:pStyle w:val="Geenafstand"/>
        <w:rPr>
          <w:sz w:val="22"/>
          <w:szCs w:val="22"/>
        </w:rPr>
      </w:pPr>
      <w:r w:rsidRPr="00581566">
        <w:rPr>
          <w:sz w:val="22"/>
          <w:szCs w:val="22"/>
        </w:rPr>
        <w:t xml:space="preserve">onderwijs nauwelijks plaatsvindt. Met name de Scandinavische onderwijssystemen </w:t>
      </w:r>
    </w:p>
    <w:p w:rsidR="00F46BB8" w:rsidRPr="00581566" w:rsidRDefault="00F46BB8" w:rsidP="00F46BB8">
      <w:pPr>
        <w:pStyle w:val="Geenafstand"/>
        <w:rPr>
          <w:sz w:val="22"/>
          <w:szCs w:val="22"/>
        </w:rPr>
      </w:pPr>
      <w:r w:rsidRPr="00581566">
        <w:rPr>
          <w:sz w:val="22"/>
          <w:szCs w:val="22"/>
        </w:rPr>
        <w:t xml:space="preserve">kenmerken zich door deze late selectie met heterogene klassen tot de leeftijd van </w:t>
      </w:r>
    </w:p>
    <w:p w:rsidR="00F46BB8" w:rsidRPr="00581566" w:rsidRDefault="00F46BB8" w:rsidP="00F46BB8">
      <w:pPr>
        <w:pStyle w:val="Geenafstand"/>
        <w:rPr>
          <w:sz w:val="22"/>
          <w:szCs w:val="22"/>
        </w:rPr>
      </w:pPr>
      <w:r w:rsidRPr="00581566">
        <w:rPr>
          <w:sz w:val="22"/>
          <w:szCs w:val="22"/>
        </w:rPr>
        <w:t xml:space="preserve">(nominaal) 16 jaar, maar ook het Engelse schoolsysteem is nauwelijks gedifferentieerd.  </w:t>
      </w:r>
    </w:p>
    <w:p w:rsidR="0071710E" w:rsidRDefault="0071710E">
      <w:pPr>
        <w:rPr>
          <w:sz w:val="24"/>
          <w:szCs w:val="24"/>
        </w:rPr>
      </w:pPr>
      <w:r>
        <w:rPr>
          <w:sz w:val="24"/>
          <w:szCs w:val="24"/>
        </w:rPr>
        <w:br w:type="page"/>
      </w:r>
    </w:p>
    <w:p w:rsidR="009868A2" w:rsidRPr="002E5EDA" w:rsidRDefault="00B95D52" w:rsidP="00AD0E81">
      <w:pPr>
        <w:pStyle w:val="Kop2"/>
        <w:rPr>
          <w:b/>
          <w:color w:val="2E74B5" w:themeColor="accent1" w:themeShade="BF"/>
          <w:sz w:val="32"/>
          <w:szCs w:val="32"/>
        </w:rPr>
      </w:pPr>
      <w:bookmarkStart w:id="5" w:name="_Toc440885860"/>
      <w:bookmarkStart w:id="6" w:name="_Toc440885906"/>
      <w:r w:rsidRPr="002E5EDA">
        <w:rPr>
          <w:b/>
          <w:color w:val="2E74B5" w:themeColor="accent1" w:themeShade="BF"/>
          <w:sz w:val="32"/>
          <w:szCs w:val="32"/>
        </w:rPr>
        <w:lastRenderedPageBreak/>
        <w:t xml:space="preserve">2. </w:t>
      </w:r>
      <w:r w:rsidR="009868A2" w:rsidRPr="002E5EDA">
        <w:rPr>
          <w:b/>
          <w:color w:val="2E74B5" w:themeColor="accent1" w:themeShade="BF"/>
          <w:sz w:val="32"/>
          <w:szCs w:val="32"/>
        </w:rPr>
        <w:t>Convergente en divergente differentiatie</w:t>
      </w:r>
      <w:bookmarkEnd w:id="5"/>
      <w:bookmarkEnd w:id="6"/>
    </w:p>
    <w:p w:rsidR="0071710E" w:rsidRPr="00581566" w:rsidRDefault="009868A2" w:rsidP="00213474">
      <w:pPr>
        <w:pStyle w:val="Geenafstand"/>
        <w:rPr>
          <w:sz w:val="22"/>
          <w:szCs w:val="22"/>
        </w:rPr>
      </w:pPr>
      <w:r w:rsidRPr="00581566">
        <w:rPr>
          <w:sz w:val="22"/>
          <w:szCs w:val="22"/>
        </w:rPr>
        <w:t xml:space="preserve">Bij convergente differentiatie wordt er een minimumdoel voor de klas als geheel gesteld. Na de klassikale instructie gaat de groep de leerstof zelfstandig verwerken, waardoor de </w:t>
      </w:r>
      <w:r w:rsidR="00CE7C28" w:rsidRPr="00581566">
        <w:rPr>
          <w:sz w:val="22"/>
          <w:szCs w:val="22"/>
        </w:rPr>
        <w:t>docent</w:t>
      </w:r>
      <w:r w:rsidRPr="00581566">
        <w:rPr>
          <w:sz w:val="22"/>
          <w:szCs w:val="22"/>
        </w:rPr>
        <w:t xml:space="preserve"> tijd heeft om de risico</w:t>
      </w:r>
      <w:r w:rsidR="00CE7C28" w:rsidRPr="00581566">
        <w:rPr>
          <w:sz w:val="22"/>
          <w:szCs w:val="22"/>
        </w:rPr>
        <w:t>student</w:t>
      </w:r>
      <w:r w:rsidRPr="00581566">
        <w:rPr>
          <w:sz w:val="22"/>
          <w:szCs w:val="22"/>
        </w:rPr>
        <w:t xml:space="preserve">en extra instructie te geven. Dit wordt ook wel begeleide </w:t>
      </w:r>
      <w:proofErr w:type="spellStart"/>
      <w:r w:rsidRPr="00581566">
        <w:rPr>
          <w:sz w:val="22"/>
          <w:szCs w:val="22"/>
        </w:rPr>
        <w:t>inoefening</w:t>
      </w:r>
      <w:proofErr w:type="spellEnd"/>
      <w:r w:rsidRPr="00581566">
        <w:rPr>
          <w:sz w:val="22"/>
          <w:szCs w:val="22"/>
        </w:rPr>
        <w:t xml:space="preserve"> genoemd. Voor de </w:t>
      </w:r>
      <w:r w:rsidR="00CE7C28" w:rsidRPr="00581566">
        <w:rPr>
          <w:sz w:val="22"/>
          <w:szCs w:val="22"/>
        </w:rPr>
        <w:t>student</w:t>
      </w:r>
      <w:r w:rsidRPr="00581566">
        <w:rPr>
          <w:sz w:val="22"/>
          <w:szCs w:val="22"/>
        </w:rPr>
        <w:t xml:space="preserve"> met een ontwikkelingsvoorsprong is er verdiepingsstof die aansluit op het leerdoel van de les. Deze vorm van differentiatie stelt hoge verwachtingen aan de zogenaamde risico</w:t>
      </w:r>
      <w:r w:rsidR="00CE7C28" w:rsidRPr="00581566">
        <w:rPr>
          <w:sz w:val="22"/>
          <w:szCs w:val="22"/>
        </w:rPr>
        <w:t>student</w:t>
      </w:r>
      <w:r w:rsidRPr="00581566">
        <w:rPr>
          <w:sz w:val="22"/>
          <w:szCs w:val="22"/>
        </w:rPr>
        <w:t xml:space="preserve">en, waardoor deze niet bij voorbaat worden opgegeven of een eigen leerlijn moeten gaan volgen. Dit heeft namelijk als nadeel dat de instructietijd voor deze </w:t>
      </w:r>
      <w:r w:rsidR="00CE7C28" w:rsidRPr="00581566">
        <w:rPr>
          <w:sz w:val="22"/>
          <w:szCs w:val="22"/>
        </w:rPr>
        <w:t>student</w:t>
      </w:r>
      <w:r w:rsidRPr="00581566">
        <w:rPr>
          <w:sz w:val="22"/>
          <w:szCs w:val="22"/>
        </w:rPr>
        <w:t xml:space="preserve">en wordt verkort. Convergente differentiatie vergroot juist de instructietijd voor deze </w:t>
      </w:r>
      <w:r w:rsidR="00CE7C28" w:rsidRPr="00581566">
        <w:rPr>
          <w:sz w:val="22"/>
          <w:szCs w:val="22"/>
        </w:rPr>
        <w:t>student</w:t>
      </w:r>
      <w:r w:rsidRPr="00581566">
        <w:rPr>
          <w:sz w:val="22"/>
          <w:szCs w:val="22"/>
        </w:rPr>
        <w:t xml:space="preserve">en. Deze vorm verdeelt de klas in twee of drie niveaus: een minimumniveau en een hoger niveau. Het doel is </w:t>
      </w:r>
      <w:r w:rsidR="00CE7C28" w:rsidRPr="00581566">
        <w:rPr>
          <w:sz w:val="22"/>
          <w:szCs w:val="22"/>
        </w:rPr>
        <w:t>student</w:t>
      </w:r>
      <w:r w:rsidRPr="00581566">
        <w:rPr>
          <w:sz w:val="22"/>
          <w:szCs w:val="22"/>
        </w:rPr>
        <w:t xml:space="preserve"> zo lang mogelijk mee te laten doen met de groep om hen te laten profiteren van de instructie en interactie in de groep. De groep blijft bij elkaar. Hierdoor profiteren alle </w:t>
      </w:r>
      <w:r w:rsidR="00CE7C28" w:rsidRPr="00581566">
        <w:rPr>
          <w:sz w:val="22"/>
          <w:szCs w:val="22"/>
        </w:rPr>
        <w:t>student</w:t>
      </w:r>
      <w:r w:rsidRPr="00581566">
        <w:rPr>
          <w:sz w:val="22"/>
          <w:szCs w:val="22"/>
        </w:rPr>
        <w:t xml:space="preserve">en optimaal van de tijd die de </w:t>
      </w:r>
      <w:r w:rsidR="00CE7C28" w:rsidRPr="00581566">
        <w:rPr>
          <w:sz w:val="22"/>
          <w:szCs w:val="22"/>
        </w:rPr>
        <w:t>docent</w:t>
      </w:r>
      <w:r w:rsidRPr="00581566">
        <w:rPr>
          <w:sz w:val="22"/>
          <w:szCs w:val="22"/>
        </w:rPr>
        <w:t xml:space="preserve"> kan besteden aan instructie. Het vergroten van de leertijd en het geven van instructie verhogen de leerprestaties van de </w:t>
      </w:r>
      <w:r w:rsidR="00CE7C28" w:rsidRPr="00581566">
        <w:rPr>
          <w:sz w:val="22"/>
          <w:szCs w:val="22"/>
        </w:rPr>
        <w:t>student</w:t>
      </w:r>
      <w:r w:rsidRPr="00581566">
        <w:rPr>
          <w:sz w:val="22"/>
          <w:szCs w:val="22"/>
        </w:rPr>
        <w:t xml:space="preserve">en. Binnen het model van convergente differentiatie kan ook gebruik worden gemaakt van </w:t>
      </w:r>
      <w:hyperlink r:id="rId9" w:tooltip="Preteaching" w:history="1">
        <w:proofErr w:type="spellStart"/>
        <w:r w:rsidRPr="00581566">
          <w:rPr>
            <w:sz w:val="22"/>
            <w:szCs w:val="22"/>
          </w:rPr>
          <w:t>preteaching</w:t>
        </w:r>
        <w:proofErr w:type="spellEnd"/>
      </w:hyperlink>
      <w:r w:rsidRPr="00581566">
        <w:rPr>
          <w:sz w:val="22"/>
          <w:szCs w:val="22"/>
        </w:rPr>
        <w:t>.</w:t>
      </w:r>
    </w:p>
    <w:p w:rsidR="009868A2" w:rsidRPr="00581566" w:rsidRDefault="009868A2" w:rsidP="00213474">
      <w:pPr>
        <w:pStyle w:val="Geenafstand"/>
        <w:rPr>
          <w:sz w:val="22"/>
          <w:szCs w:val="22"/>
        </w:rPr>
      </w:pPr>
    </w:p>
    <w:p w:rsidR="009868A2" w:rsidRPr="00581566" w:rsidRDefault="009868A2" w:rsidP="00213474">
      <w:pPr>
        <w:pStyle w:val="Geenafstand"/>
        <w:rPr>
          <w:sz w:val="22"/>
          <w:szCs w:val="22"/>
        </w:rPr>
      </w:pPr>
      <w:r w:rsidRPr="00581566">
        <w:rPr>
          <w:sz w:val="22"/>
          <w:szCs w:val="22"/>
        </w:rPr>
        <w:t xml:space="preserve">Bij divergente differentiatie wordt er zoveel mogelijk aangesloten op de individuele leerbehoeftes en -niveaus van de </w:t>
      </w:r>
      <w:r w:rsidR="00CE7C28" w:rsidRPr="00581566">
        <w:rPr>
          <w:sz w:val="22"/>
          <w:szCs w:val="22"/>
        </w:rPr>
        <w:t>student</w:t>
      </w:r>
      <w:r w:rsidRPr="00581566">
        <w:rPr>
          <w:sz w:val="22"/>
          <w:szCs w:val="22"/>
        </w:rPr>
        <w:t xml:space="preserve">en in de groep. De </w:t>
      </w:r>
      <w:r w:rsidR="00CE7C28" w:rsidRPr="00581566">
        <w:rPr>
          <w:sz w:val="22"/>
          <w:szCs w:val="22"/>
        </w:rPr>
        <w:t>docent</w:t>
      </w:r>
      <w:r w:rsidRPr="00581566">
        <w:rPr>
          <w:sz w:val="22"/>
          <w:szCs w:val="22"/>
        </w:rPr>
        <w:t xml:space="preserve"> fungeert hierbij als begeleider van het leerproces van de </w:t>
      </w:r>
      <w:r w:rsidR="00CE7C28" w:rsidRPr="00581566">
        <w:rPr>
          <w:sz w:val="22"/>
          <w:szCs w:val="22"/>
        </w:rPr>
        <w:t>student</w:t>
      </w:r>
      <w:r w:rsidRPr="00581566">
        <w:rPr>
          <w:sz w:val="22"/>
          <w:szCs w:val="22"/>
        </w:rPr>
        <w:t xml:space="preserve">en. Er zijn vele verschillende niveaugroepen in de klas of er is zelfs sprake van individueel onderwijs. De instructietijd per kind is hierdoor drastisch lager. Bij divergent differentiëren worden de verschillen tussen de </w:t>
      </w:r>
      <w:r w:rsidR="00CE7C28" w:rsidRPr="00581566">
        <w:rPr>
          <w:sz w:val="22"/>
          <w:szCs w:val="22"/>
        </w:rPr>
        <w:t>student</w:t>
      </w:r>
      <w:r w:rsidRPr="00581566">
        <w:rPr>
          <w:sz w:val="22"/>
          <w:szCs w:val="22"/>
        </w:rPr>
        <w:t xml:space="preserve"> steeds groter, waardoor er nog meer gedifferentieerd moet worden. Ook kan het </w:t>
      </w:r>
      <w:hyperlink r:id="rId10" w:anchor="Onderwijs" w:tooltip="Matteüseffect" w:history="1">
        <w:proofErr w:type="spellStart"/>
        <w:r w:rsidRPr="00581566">
          <w:rPr>
            <w:sz w:val="22"/>
            <w:szCs w:val="22"/>
          </w:rPr>
          <w:t>Matteüseffect</w:t>
        </w:r>
        <w:proofErr w:type="spellEnd"/>
      </w:hyperlink>
      <w:r w:rsidRPr="00581566">
        <w:rPr>
          <w:sz w:val="22"/>
          <w:szCs w:val="22"/>
        </w:rPr>
        <w:t xml:space="preserve"> optreden: </w:t>
      </w:r>
      <w:r w:rsidR="00CE7C28" w:rsidRPr="00581566">
        <w:rPr>
          <w:sz w:val="22"/>
          <w:szCs w:val="22"/>
        </w:rPr>
        <w:t>student</w:t>
      </w:r>
      <w:r w:rsidRPr="00581566">
        <w:rPr>
          <w:sz w:val="22"/>
          <w:szCs w:val="22"/>
        </w:rPr>
        <w:t xml:space="preserve">en die goed kunnen leren, worden nog beter omdat zij in niveaugroepen met andere goede </w:t>
      </w:r>
      <w:r w:rsidR="00CE7C28" w:rsidRPr="00581566">
        <w:rPr>
          <w:sz w:val="22"/>
          <w:szCs w:val="22"/>
        </w:rPr>
        <w:t>student</w:t>
      </w:r>
      <w:r w:rsidRPr="00581566">
        <w:rPr>
          <w:sz w:val="22"/>
          <w:szCs w:val="22"/>
        </w:rPr>
        <w:t>en zitten waaraan ze zich kunnen optrekken. De risico</w:t>
      </w:r>
      <w:r w:rsidR="00CE7C28" w:rsidRPr="00581566">
        <w:rPr>
          <w:sz w:val="22"/>
          <w:szCs w:val="22"/>
        </w:rPr>
        <w:t>student</w:t>
      </w:r>
      <w:r w:rsidRPr="00581566">
        <w:rPr>
          <w:sz w:val="22"/>
          <w:szCs w:val="22"/>
        </w:rPr>
        <w:t>en krijgen dit niet en hun achterstand wordt daardoor relatief groter.</w:t>
      </w:r>
    </w:p>
    <w:p w:rsidR="00AD0E81" w:rsidRDefault="00AD0E81" w:rsidP="00213474">
      <w:pPr>
        <w:pStyle w:val="Geenafstand"/>
        <w:rPr>
          <w:sz w:val="24"/>
          <w:szCs w:val="24"/>
        </w:rPr>
      </w:pPr>
    </w:p>
    <w:p w:rsidR="009868A2" w:rsidRPr="002E5EDA" w:rsidRDefault="00B95D52" w:rsidP="00AD0E81">
      <w:pPr>
        <w:pStyle w:val="Kop2"/>
        <w:rPr>
          <w:b/>
          <w:color w:val="2E74B5" w:themeColor="accent1" w:themeShade="BF"/>
          <w:sz w:val="32"/>
          <w:szCs w:val="32"/>
        </w:rPr>
      </w:pPr>
      <w:bookmarkStart w:id="7" w:name="_Toc440885861"/>
      <w:bookmarkStart w:id="8" w:name="_Toc440885907"/>
      <w:r w:rsidRPr="00DF46E9">
        <w:rPr>
          <w:b/>
          <w:color w:val="44546A" w:themeColor="text2"/>
          <w:sz w:val="32"/>
          <w:szCs w:val="32"/>
        </w:rPr>
        <w:t>3</w:t>
      </w:r>
      <w:r w:rsidRPr="002E5EDA">
        <w:rPr>
          <w:b/>
          <w:color w:val="2E74B5" w:themeColor="accent1" w:themeShade="BF"/>
          <w:sz w:val="32"/>
          <w:szCs w:val="32"/>
        </w:rPr>
        <w:t xml:space="preserve">. </w:t>
      </w:r>
      <w:r w:rsidR="009868A2" w:rsidRPr="002E5EDA">
        <w:rPr>
          <w:b/>
          <w:color w:val="2E74B5" w:themeColor="accent1" w:themeShade="BF"/>
          <w:sz w:val="32"/>
          <w:szCs w:val="32"/>
        </w:rPr>
        <w:t>Doordacht lesgeven – werken met een lesmodel</w:t>
      </w:r>
      <w:bookmarkEnd w:id="7"/>
      <w:bookmarkEnd w:id="8"/>
    </w:p>
    <w:p w:rsidR="00D60DE1" w:rsidRPr="00581566" w:rsidRDefault="00D60DE1" w:rsidP="00213474">
      <w:pPr>
        <w:pStyle w:val="Geenafstand"/>
        <w:rPr>
          <w:sz w:val="22"/>
          <w:szCs w:val="22"/>
        </w:rPr>
      </w:pPr>
      <w:r w:rsidRPr="00581566">
        <w:rPr>
          <w:sz w:val="22"/>
          <w:szCs w:val="22"/>
        </w:rPr>
        <w:t xml:space="preserve">Werken met een stevig, vast lesmodel helpt bij het vormgeven van differentiatie. Voor het vormgeven van differentiatie is het van belang dat de werkwijze transparant is. Het moet voor iedereen duidelijk zijn hoe de les eruit ziet. </w:t>
      </w:r>
    </w:p>
    <w:p w:rsidR="009868A2" w:rsidRPr="00581566" w:rsidRDefault="009868A2" w:rsidP="00213474">
      <w:pPr>
        <w:pStyle w:val="Geenafstand"/>
        <w:rPr>
          <w:sz w:val="22"/>
          <w:szCs w:val="22"/>
        </w:rPr>
      </w:pPr>
      <w:r w:rsidRPr="00581566">
        <w:rPr>
          <w:sz w:val="22"/>
          <w:szCs w:val="22"/>
        </w:rPr>
        <w:t>Doordacht lesgeven is een v</w:t>
      </w:r>
      <w:r w:rsidR="00497F6E" w:rsidRPr="00581566">
        <w:rPr>
          <w:sz w:val="22"/>
          <w:szCs w:val="22"/>
        </w:rPr>
        <w:t>erdere uitwerking van het model</w:t>
      </w:r>
      <w:r w:rsidRPr="00581566">
        <w:rPr>
          <w:sz w:val="22"/>
          <w:szCs w:val="22"/>
        </w:rPr>
        <w:t xml:space="preserve"> directe instructie. Dit model heeft zich in afgelopen jaren enorm bewezen. Er is veel onderzoek dat op een eenduidige manier laat zien dat onderwijs wat met het model directe instructie is vorm gegeven een substantieel hogere opbrengst heeft. Het model verdeelt de les in een aantal (tussen de 6 en de 8) fasen die de docent moet doorlopen. Dit heeft een houterig effect. In het model Doordacht Lesgeven is dit terug gebracht tot 4 organische lesfasen:</w:t>
      </w:r>
    </w:p>
    <w:p w:rsidR="009868A2" w:rsidRPr="00581566" w:rsidRDefault="009868A2" w:rsidP="009868A2">
      <w:pPr>
        <w:pStyle w:val="Geenafstand"/>
        <w:numPr>
          <w:ilvl w:val="0"/>
          <w:numId w:val="4"/>
        </w:numPr>
        <w:rPr>
          <w:sz w:val="22"/>
          <w:szCs w:val="22"/>
        </w:rPr>
      </w:pPr>
      <w:r w:rsidRPr="00581566">
        <w:rPr>
          <w:sz w:val="22"/>
          <w:szCs w:val="22"/>
        </w:rPr>
        <w:t>Goed begin</w:t>
      </w:r>
      <w:r w:rsidR="00497F6E" w:rsidRPr="00581566">
        <w:rPr>
          <w:sz w:val="22"/>
          <w:szCs w:val="22"/>
        </w:rPr>
        <w:t>;</w:t>
      </w:r>
    </w:p>
    <w:p w:rsidR="009868A2" w:rsidRPr="00581566" w:rsidRDefault="009868A2" w:rsidP="009868A2">
      <w:pPr>
        <w:pStyle w:val="Geenafstand"/>
        <w:numPr>
          <w:ilvl w:val="0"/>
          <w:numId w:val="4"/>
        </w:numPr>
        <w:rPr>
          <w:sz w:val="22"/>
          <w:szCs w:val="22"/>
        </w:rPr>
      </w:pPr>
      <w:r w:rsidRPr="00581566">
        <w:rPr>
          <w:sz w:val="22"/>
          <w:szCs w:val="22"/>
        </w:rPr>
        <w:t xml:space="preserve">Interactieve </w:t>
      </w:r>
      <w:r w:rsidR="00D60DE1" w:rsidRPr="00581566">
        <w:rPr>
          <w:sz w:val="22"/>
          <w:szCs w:val="22"/>
        </w:rPr>
        <w:t>in</w:t>
      </w:r>
      <w:r w:rsidRPr="00581566">
        <w:rPr>
          <w:sz w:val="22"/>
          <w:szCs w:val="22"/>
        </w:rPr>
        <w:t>structie</w:t>
      </w:r>
      <w:r w:rsidR="00497F6E" w:rsidRPr="00581566">
        <w:rPr>
          <w:sz w:val="22"/>
          <w:szCs w:val="22"/>
        </w:rPr>
        <w:t>;</w:t>
      </w:r>
    </w:p>
    <w:p w:rsidR="009868A2" w:rsidRPr="00581566" w:rsidRDefault="009868A2" w:rsidP="009868A2">
      <w:pPr>
        <w:pStyle w:val="Geenafstand"/>
        <w:numPr>
          <w:ilvl w:val="0"/>
          <w:numId w:val="4"/>
        </w:numPr>
        <w:rPr>
          <w:sz w:val="22"/>
          <w:szCs w:val="22"/>
        </w:rPr>
      </w:pPr>
      <w:r w:rsidRPr="00581566">
        <w:rPr>
          <w:sz w:val="22"/>
          <w:szCs w:val="22"/>
        </w:rPr>
        <w:t>De student aan zet</w:t>
      </w:r>
      <w:r w:rsidR="00497F6E" w:rsidRPr="00581566">
        <w:rPr>
          <w:sz w:val="22"/>
          <w:szCs w:val="22"/>
        </w:rPr>
        <w:t>;</w:t>
      </w:r>
    </w:p>
    <w:p w:rsidR="009868A2" w:rsidRPr="00581566" w:rsidRDefault="009868A2" w:rsidP="009868A2">
      <w:pPr>
        <w:pStyle w:val="Geenafstand"/>
        <w:numPr>
          <w:ilvl w:val="0"/>
          <w:numId w:val="4"/>
        </w:numPr>
        <w:rPr>
          <w:sz w:val="22"/>
          <w:szCs w:val="22"/>
        </w:rPr>
      </w:pPr>
      <w:r w:rsidRPr="00581566">
        <w:rPr>
          <w:sz w:val="22"/>
          <w:szCs w:val="22"/>
        </w:rPr>
        <w:t>Integratie</w:t>
      </w:r>
      <w:r w:rsidR="00497F6E" w:rsidRPr="00581566">
        <w:rPr>
          <w:sz w:val="22"/>
          <w:szCs w:val="22"/>
        </w:rPr>
        <w:t>.</w:t>
      </w:r>
      <w:r w:rsidRPr="00581566">
        <w:rPr>
          <w:sz w:val="22"/>
          <w:szCs w:val="22"/>
        </w:rPr>
        <w:t xml:space="preserve"> </w:t>
      </w:r>
    </w:p>
    <w:p w:rsidR="009868A2" w:rsidRPr="00581566" w:rsidRDefault="009868A2" w:rsidP="009868A2">
      <w:pPr>
        <w:pStyle w:val="Geenafstand"/>
        <w:rPr>
          <w:sz w:val="22"/>
          <w:szCs w:val="22"/>
        </w:rPr>
      </w:pPr>
      <w:r w:rsidRPr="00581566">
        <w:rPr>
          <w:sz w:val="22"/>
          <w:szCs w:val="22"/>
        </w:rPr>
        <w:t>Hieronder vindt u een uitwerking van de</w:t>
      </w:r>
      <w:r w:rsidR="00D60DE1" w:rsidRPr="00581566">
        <w:rPr>
          <w:sz w:val="22"/>
          <w:szCs w:val="22"/>
        </w:rPr>
        <w:t xml:space="preserve"> vier fasen waarin wordt aangeven hoe de fases linken aan de kennis uit de meta-analyse van Robert Marzano.</w:t>
      </w:r>
    </w:p>
    <w:p w:rsidR="00D60DE1" w:rsidRDefault="00D60DE1" w:rsidP="009868A2">
      <w:pPr>
        <w:pStyle w:val="Geenafstand"/>
        <w:rPr>
          <w:sz w:val="24"/>
          <w:szCs w:val="24"/>
        </w:rPr>
      </w:pPr>
    </w:p>
    <w:p w:rsidR="009868A2" w:rsidRDefault="00D60DE1" w:rsidP="009868A2">
      <w:pPr>
        <w:pStyle w:val="Geenafstand"/>
        <w:rPr>
          <w:sz w:val="24"/>
          <w:szCs w:val="24"/>
        </w:rPr>
      </w:pPr>
      <w:r>
        <w:rPr>
          <w:noProof/>
          <w:lang w:eastAsia="nl-NL"/>
        </w:rPr>
        <w:lastRenderedPageBreak/>
        <w:drawing>
          <wp:inline distT="0" distB="0" distL="0" distR="0" wp14:anchorId="5F751066" wp14:editId="2902EF4D">
            <wp:extent cx="6283842" cy="5183641"/>
            <wp:effectExtent l="0" t="0" r="317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85318" cy="5184859"/>
                    </a:xfrm>
                    <a:prstGeom prst="rect">
                      <a:avLst/>
                    </a:prstGeom>
                  </pic:spPr>
                </pic:pic>
              </a:graphicData>
            </a:graphic>
          </wp:inline>
        </w:drawing>
      </w:r>
    </w:p>
    <w:p w:rsidR="00D60DE1" w:rsidRDefault="00D60DE1" w:rsidP="009868A2">
      <w:pPr>
        <w:pStyle w:val="Geenafstand"/>
        <w:rPr>
          <w:sz w:val="24"/>
          <w:szCs w:val="24"/>
        </w:rPr>
      </w:pPr>
    </w:p>
    <w:p w:rsidR="00D60DE1" w:rsidRDefault="00D60DE1" w:rsidP="009868A2">
      <w:pPr>
        <w:pStyle w:val="Geenafstand"/>
        <w:rPr>
          <w:sz w:val="24"/>
          <w:szCs w:val="24"/>
        </w:rPr>
      </w:pPr>
      <w:r>
        <w:rPr>
          <w:noProof/>
          <w:lang w:eastAsia="nl-NL"/>
        </w:rPr>
        <w:lastRenderedPageBreak/>
        <w:drawing>
          <wp:inline distT="0" distB="0" distL="0" distR="0" wp14:anchorId="70A31311" wp14:editId="3B1F78EC">
            <wp:extent cx="6251945" cy="50907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54356" cy="5092718"/>
                    </a:xfrm>
                    <a:prstGeom prst="rect">
                      <a:avLst/>
                    </a:prstGeom>
                  </pic:spPr>
                </pic:pic>
              </a:graphicData>
            </a:graphic>
          </wp:inline>
        </w:drawing>
      </w:r>
    </w:p>
    <w:p w:rsidR="00D60DE1" w:rsidRDefault="00D60DE1" w:rsidP="009868A2">
      <w:pPr>
        <w:pStyle w:val="Geenafstand"/>
        <w:rPr>
          <w:sz w:val="24"/>
          <w:szCs w:val="24"/>
        </w:rPr>
      </w:pPr>
      <w:r>
        <w:rPr>
          <w:noProof/>
          <w:lang w:eastAsia="nl-NL"/>
        </w:rPr>
        <w:lastRenderedPageBreak/>
        <w:drawing>
          <wp:inline distT="0" distB="0" distL="0" distR="0" wp14:anchorId="416ED86A" wp14:editId="54713CD0">
            <wp:extent cx="6305107" cy="5686394"/>
            <wp:effectExtent l="0" t="0" r="63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13295" cy="5693778"/>
                    </a:xfrm>
                    <a:prstGeom prst="rect">
                      <a:avLst/>
                    </a:prstGeom>
                  </pic:spPr>
                </pic:pic>
              </a:graphicData>
            </a:graphic>
          </wp:inline>
        </w:drawing>
      </w:r>
    </w:p>
    <w:p w:rsidR="00D60DE1" w:rsidRDefault="00D60DE1" w:rsidP="009868A2">
      <w:pPr>
        <w:pStyle w:val="Geenafstand"/>
        <w:rPr>
          <w:sz w:val="24"/>
          <w:szCs w:val="24"/>
        </w:rPr>
      </w:pPr>
      <w:r>
        <w:rPr>
          <w:noProof/>
          <w:lang w:eastAsia="nl-NL"/>
        </w:rPr>
        <w:lastRenderedPageBreak/>
        <w:drawing>
          <wp:inline distT="0" distB="0" distL="0" distR="0" wp14:anchorId="1736DD65" wp14:editId="2ED81966">
            <wp:extent cx="6347638" cy="3616520"/>
            <wp:effectExtent l="0" t="0" r="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45295" cy="3615185"/>
                    </a:xfrm>
                    <a:prstGeom prst="rect">
                      <a:avLst/>
                    </a:prstGeom>
                  </pic:spPr>
                </pic:pic>
              </a:graphicData>
            </a:graphic>
          </wp:inline>
        </w:drawing>
      </w:r>
    </w:p>
    <w:p w:rsidR="00ED30A1" w:rsidRDefault="00ED30A1" w:rsidP="009868A2">
      <w:pPr>
        <w:pStyle w:val="Geenafstand"/>
        <w:rPr>
          <w:sz w:val="24"/>
          <w:szCs w:val="24"/>
        </w:rPr>
      </w:pPr>
    </w:p>
    <w:p w:rsidR="005D5361" w:rsidRDefault="005D5361">
      <w:pPr>
        <w:rPr>
          <w:rFonts w:asciiTheme="majorHAnsi" w:eastAsiaTheme="majorEastAsia" w:hAnsiTheme="majorHAnsi" w:cstheme="majorBidi"/>
          <w:b/>
          <w:bCs/>
          <w:color w:val="5B9BD5" w:themeColor="accent1"/>
          <w:sz w:val="26"/>
          <w:szCs w:val="26"/>
        </w:rPr>
      </w:pPr>
      <w:r>
        <w:br w:type="page"/>
      </w:r>
    </w:p>
    <w:p w:rsidR="00ED30A1" w:rsidRPr="002E5EDA" w:rsidRDefault="00B95D52" w:rsidP="00E05DFF">
      <w:pPr>
        <w:pStyle w:val="Kop2"/>
        <w:rPr>
          <w:b/>
          <w:color w:val="2E74B5" w:themeColor="accent1" w:themeShade="BF"/>
          <w:sz w:val="32"/>
          <w:szCs w:val="32"/>
        </w:rPr>
      </w:pPr>
      <w:bookmarkStart w:id="9" w:name="_Toc440885862"/>
      <w:bookmarkStart w:id="10" w:name="_Toc440885908"/>
      <w:r w:rsidRPr="002E5EDA">
        <w:rPr>
          <w:b/>
          <w:color w:val="2E74B5" w:themeColor="accent1" w:themeShade="BF"/>
          <w:sz w:val="32"/>
          <w:szCs w:val="32"/>
        </w:rPr>
        <w:lastRenderedPageBreak/>
        <w:t xml:space="preserve">4. </w:t>
      </w:r>
      <w:r w:rsidR="00E05DFF" w:rsidRPr="002E5EDA">
        <w:rPr>
          <w:b/>
          <w:color w:val="2E74B5" w:themeColor="accent1" w:themeShade="BF"/>
          <w:sz w:val="32"/>
          <w:szCs w:val="32"/>
        </w:rPr>
        <w:t>Werken met een groepsplan, werken in subgroepen vanuit convergente differentiatie</w:t>
      </w:r>
      <w:bookmarkEnd w:id="9"/>
      <w:bookmarkEnd w:id="10"/>
    </w:p>
    <w:p w:rsidR="00E05DFF" w:rsidRPr="00581566" w:rsidRDefault="00E05DFF" w:rsidP="009868A2">
      <w:pPr>
        <w:pStyle w:val="Geenafstand"/>
        <w:rPr>
          <w:sz w:val="22"/>
          <w:szCs w:val="22"/>
        </w:rPr>
      </w:pPr>
      <w:r w:rsidRPr="00581566">
        <w:rPr>
          <w:sz w:val="22"/>
          <w:szCs w:val="22"/>
        </w:rPr>
        <w:t xml:space="preserve">Differentiatie </w:t>
      </w:r>
      <w:r w:rsidR="00497F6E" w:rsidRPr="00581566">
        <w:rPr>
          <w:sz w:val="22"/>
          <w:szCs w:val="22"/>
        </w:rPr>
        <w:t>werkt het best als het planmatig wordt opgezet.</w:t>
      </w:r>
      <w:r w:rsidRPr="00581566">
        <w:rPr>
          <w:sz w:val="22"/>
          <w:szCs w:val="22"/>
        </w:rPr>
        <w:t xml:space="preserve"> In die </w:t>
      </w:r>
      <w:r w:rsidR="00497F6E" w:rsidRPr="00581566">
        <w:rPr>
          <w:sz w:val="22"/>
          <w:szCs w:val="22"/>
        </w:rPr>
        <w:t>(groeps)</w:t>
      </w:r>
      <w:r w:rsidRPr="00581566">
        <w:rPr>
          <w:sz w:val="22"/>
          <w:szCs w:val="22"/>
        </w:rPr>
        <w:t>planning zitten een aantal belangrijke elementen die het werken met subgroepen faciliteren.</w:t>
      </w:r>
      <w:r w:rsidR="00497F6E" w:rsidRPr="00581566">
        <w:rPr>
          <w:sz w:val="22"/>
          <w:szCs w:val="22"/>
        </w:rPr>
        <w:t xml:space="preserve"> In het onderstaande lopen we de elementen langs om een beeld te geven van een coherente groepsplanning.</w:t>
      </w:r>
    </w:p>
    <w:p w:rsidR="00E05DFF" w:rsidRPr="00E05DFF" w:rsidRDefault="00E05DFF" w:rsidP="009868A2">
      <w:pPr>
        <w:pStyle w:val="Geenafstand"/>
        <w:rPr>
          <w:sz w:val="24"/>
          <w:szCs w:val="24"/>
        </w:rPr>
      </w:pPr>
    </w:p>
    <w:p w:rsidR="00E05DFF" w:rsidRPr="002E5EDA" w:rsidRDefault="00E05DFF" w:rsidP="00AD0E81">
      <w:pPr>
        <w:pStyle w:val="Kop3"/>
        <w:rPr>
          <w:b/>
          <w:color w:val="2E74B5" w:themeColor="accent1" w:themeShade="BF"/>
          <w:sz w:val="28"/>
          <w:szCs w:val="28"/>
        </w:rPr>
      </w:pPr>
      <w:r w:rsidRPr="002E5EDA">
        <w:rPr>
          <w:b/>
          <w:color w:val="2E74B5" w:themeColor="accent1" w:themeShade="BF"/>
          <w:sz w:val="28"/>
          <w:szCs w:val="28"/>
        </w:rPr>
        <w:t>Componenten didactisch groepsplan</w:t>
      </w:r>
    </w:p>
    <w:p w:rsidR="00E05DFF" w:rsidRPr="00581566" w:rsidRDefault="00E05DFF" w:rsidP="00E05DFF">
      <w:pPr>
        <w:pStyle w:val="Geenafstand"/>
        <w:numPr>
          <w:ilvl w:val="0"/>
          <w:numId w:val="9"/>
        </w:numPr>
        <w:rPr>
          <w:sz w:val="22"/>
          <w:szCs w:val="22"/>
        </w:rPr>
      </w:pPr>
      <w:r w:rsidRPr="00581566">
        <w:rPr>
          <w:sz w:val="22"/>
          <w:szCs w:val="22"/>
        </w:rPr>
        <w:t>Basisgroep en subgroepen</w:t>
      </w:r>
      <w:r w:rsidR="00497F6E" w:rsidRPr="00581566">
        <w:rPr>
          <w:sz w:val="22"/>
          <w:szCs w:val="22"/>
        </w:rPr>
        <w:t>,</w:t>
      </w:r>
    </w:p>
    <w:p w:rsidR="00E05DFF" w:rsidRPr="00581566" w:rsidRDefault="00E05DFF" w:rsidP="00E05DFF">
      <w:pPr>
        <w:pStyle w:val="Geenafstand"/>
        <w:numPr>
          <w:ilvl w:val="0"/>
          <w:numId w:val="9"/>
        </w:numPr>
        <w:rPr>
          <w:sz w:val="22"/>
          <w:szCs w:val="22"/>
        </w:rPr>
      </w:pPr>
      <w:r w:rsidRPr="00581566">
        <w:rPr>
          <w:sz w:val="22"/>
          <w:szCs w:val="22"/>
        </w:rPr>
        <w:t>Doelen</w:t>
      </w:r>
      <w:r w:rsidR="00497F6E" w:rsidRPr="00581566">
        <w:rPr>
          <w:sz w:val="22"/>
          <w:szCs w:val="22"/>
        </w:rPr>
        <w:t>,</w:t>
      </w:r>
    </w:p>
    <w:p w:rsidR="00E05DFF" w:rsidRPr="00581566" w:rsidRDefault="00E05DFF" w:rsidP="00E05DFF">
      <w:pPr>
        <w:pStyle w:val="Geenafstand"/>
        <w:numPr>
          <w:ilvl w:val="0"/>
          <w:numId w:val="9"/>
        </w:numPr>
        <w:rPr>
          <w:sz w:val="22"/>
          <w:szCs w:val="22"/>
        </w:rPr>
      </w:pPr>
      <w:r w:rsidRPr="00581566">
        <w:rPr>
          <w:sz w:val="22"/>
          <w:szCs w:val="22"/>
        </w:rPr>
        <w:t>Inhoud</w:t>
      </w:r>
      <w:r w:rsidR="00497F6E" w:rsidRPr="00581566">
        <w:rPr>
          <w:sz w:val="22"/>
          <w:szCs w:val="22"/>
        </w:rPr>
        <w:t>,</w:t>
      </w:r>
    </w:p>
    <w:p w:rsidR="00E05DFF" w:rsidRPr="00581566" w:rsidRDefault="00E05DFF" w:rsidP="00E05DFF">
      <w:pPr>
        <w:pStyle w:val="Geenafstand"/>
        <w:numPr>
          <w:ilvl w:val="0"/>
          <w:numId w:val="9"/>
        </w:numPr>
        <w:rPr>
          <w:sz w:val="22"/>
          <w:szCs w:val="22"/>
        </w:rPr>
      </w:pPr>
      <w:r w:rsidRPr="00581566">
        <w:rPr>
          <w:sz w:val="22"/>
          <w:szCs w:val="22"/>
        </w:rPr>
        <w:t>Aanpak/ methodiek</w:t>
      </w:r>
      <w:r w:rsidR="00497F6E" w:rsidRPr="00581566">
        <w:rPr>
          <w:sz w:val="22"/>
          <w:szCs w:val="22"/>
        </w:rPr>
        <w:t>,</w:t>
      </w:r>
    </w:p>
    <w:p w:rsidR="00E05DFF" w:rsidRPr="00581566" w:rsidRDefault="00E05DFF" w:rsidP="00E05DFF">
      <w:pPr>
        <w:pStyle w:val="Geenafstand"/>
        <w:numPr>
          <w:ilvl w:val="0"/>
          <w:numId w:val="9"/>
        </w:numPr>
        <w:rPr>
          <w:sz w:val="22"/>
          <w:szCs w:val="22"/>
        </w:rPr>
      </w:pPr>
      <w:r w:rsidRPr="00581566">
        <w:rPr>
          <w:sz w:val="22"/>
          <w:szCs w:val="22"/>
        </w:rPr>
        <w:t>Organisatie</w:t>
      </w:r>
      <w:r w:rsidR="00497F6E" w:rsidRPr="00581566">
        <w:rPr>
          <w:sz w:val="22"/>
          <w:szCs w:val="22"/>
        </w:rPr>
        <w:t>,</w:t>
      </w:r>
    </w:p>
    <w:p w:rsidR="00E05DFF" w:rsidRPr="00581566" w:rsidRDefault="00E05DFF" w:rsidP="00E05DFF">
      <w:pPr>
        <w:pStyle w:val="Geenafstand"/>
        <w:numPr>
          <w:ilvl w:val="0"/>
          <w:numId w:val="9"/>
        </w:numPr>
        <w:rPr>
          <w:sz w:val="22"/>
          <w:szCs w:val="22"/>
        </w:rPr>
      </w:pPr>
      <w:r w:rsidRPr="00581566">
        <w:rPr>
          <w:sz w:val="22"/>
          <w:szCs w:val="22"/>
        </w:rPr>
        <w:t>Evaluatie</w:t>
      </w:r>
      <w:r w:rsidR="00497F6E" w:rsidRPr="00581566">
        <w:rPr>
          <w:sz w:val="22"/>
          <w:szCs w:val="22"/>
        </w:rPr>
        <w:t>.</w:t>
      </w:r>
    </w:p>
    <w:p w:rsidR="00E05DFF" w:rsidRPr="00E05DFF" w:rsidRDefault="00E05DFF" w:rsidP="00E05DFF">
      <w:pPr>
        <w:pStyle w:val="Geenafstand"/>
        <w:rPr>
          <w:sz w:val="24"/>
          <w:szCs w:val="24"/>
        </w:rPr>
      </w:pPr>
    </w:p>
    <w:p w:rsidR="00E05DFF" w:rsidRPr="002E5EDA" w:rsidRDefault="00E05DFF" w:rsidP="00AD0E81">
      <w:pPr>
        <w:pStyle w:val="Kop3"/>
        <w:rPr>
          <w:b/>
          <w:color w:val="2E74B5" w:themeColor="accent1" w:themeShade="BF"/>
          <w:sz w:val="28"/>
          <w:szCs w:val="28"/>
        </w:rPr>
      </w:pPr>
      <w:r w:rsidRPr="002E5EDA">
        <w:rPr>
          <w:b/>
          <w:color w:val="2E74B5" w:themeColor="accent1" w:themeShade="BF"/>
          <w:sz w:val="28"/>
          <w:szCs w:val="28"/>
        </w:rPr>
        <w:t>Basisgroep en subgroepen</w:t>
      </w:r>
    </w:p>
    <w:p w:rsidR="00497F6E" w:rsidRPr="00581566" w:rsidRDefault="00E05DFF" w:rsidP="007B4301">
      <w:pPr>
        <w:pStyle w:val="Geenafstand"/>
        <w:rPr>
          <w:sz w:val="22"/>
          <w:szCs w:val="22"/>
        </w:rPr>
      </w:pPr>
      <w:r w:rsidRPr="00581566">
        <w:rPr>
          <w:sz w:val="22"/>
          <w:szCs w:val="22"/>
        </w:rPr>
        <w:t xml:space="preserve">Verdeel de </w:t>
      </w:r>
      <w:r w:rsidR="00CE7C28" w:rsidRPr="00581566">
        <w:rPr>
          <w:sz w:val="22"/>
          <w:szCs w:val="22"/>
        </w:rPr>
        <w:t>student</w:t>
      </w:r>
      <w:r w:rsidRPr="00581566">
        <w:rPr>
          <w:sz w:val="22"/>
          <w:szCs w:val="22"/>
        </w:rPr>
        <w:t>en in een basisgroep (grootste groep) en subgroepen vo</w:t>
      </w:r>
      <w:r w:rsidR="00491BA9" w:rsidRPr="00581566">
        <w:rPr>
          <w:sz w:val="22"/>
          <w:szCs w:val="22"/>
        </w:rPr>
        <w:t>or gedifferentieerde instructie</w:t>
      </w:r>
      <w:r w:rsidRPr="00581566">
        <w:rPr>
          <w:sz w:val="22"/>
          <w:szCs w:val="22"/>
        </w:rPr>
        <w:t xml:space="preserve"> </w:t>
      </w:r>
      <w:r w:rsidR="00491BA9" w:rsidRPr="00581566">
        <w:rPr>
          <w:sz w:val="22"/>
          <w:szCs w:val="22"/>
        </w:rPr>
        <w:t>(convergente differentiatie).</w:t>
      </w:r>
    </w:p>
    <w:p w:rsidR="00497F6E" w:rsidRPr="00581566" w:rsidRDefault="00E05DFF" w:rsidP="007B4301">
      <w:pPr>
        <w:pStyle w:val="Geenafstand"/>
        <w:rPr>
          <w:sz w:val="22"/>
          <w:szCs w:val="22"/>
        </w:rPr>
      </w:pPr>
      <w:r w:rsidRPr="00581566">
        <w:rPr>
          <w:sz w:val="22"/>
          <w:szCs w:val="22"/>
        </w:rPr>
        <w:t xml:space="preserve">Of de hele groep is de basisgroep en de groep valt uiteen in een aantal subgroepen. </w:t>
      </w:r>
      <w:r w:rsidR="00491BA9" w:rsidRPr="00581566">
        <w:rPr>
          <w:sz w:val="22"/>
          <w:szCs w:val="22"/>
        </w:rPr>
        <w:t>(divergente differentiatie).</w:t>
      </w:r>
    </w:p>
    <w:p w:rsidR="007B4301" w:rsidRPr="00581566" w:rsidRDefault="00E05DFF" w:rsidP="007B4301">
      <w:pPr>
        <w:pStyle w:val="Geenafstand"/>
        <w:rPr>
          <w:sz w:val="22"/>
          <w:szCs w:val="22"/>
        </w:rPr>
      </w:pPr>
      <w:r w:rsidRPr="00581566">
        <w:rPr>
          <w:sz w:val="22"/>
          <w:szCs w:val="22"/>
        </w:rPr>
        <w:t>De samenstelling</w:t>
      </w:r>
      <w:r w:rsidR="00497F6E" w:rsidRPr="00581566">
        <w:rPr>
          <w:sz w:val="22"/>
          <w:szCs w:val="22"/>
        </w:rPr>
        <w:t xml:space="preserve"> van de groepen</w:t>
      </w:r>
      <w:r w:rsidRPr="00581566">
        <w:rPr>
          <w:sz w:val="22"/>
          <w:szCs w:val="22"/>
        </w:rPr>
        <w:t xml:space="preserve"> is </w:t>
      </w:r>
      <w:r w:rsidR="007B4301" w:rsidRPr="00581566">
        <w:rPr>
          <w:sz w:val="22"/>
          <w:szCs w:val="22"/>
        </w:rPr>
        <w:t>op basis va</w:t>
      </w:r>
      <w:r w:rsidR="00497F6E" w:rsidRPr="00581566">
        <w:rPr>
          <w:sz w:val="22"/>
          <w:szCs w:val="22"/>
        </w:rPr>
        <w:t>n een aantal gegevens te maken, bijvoorbeeld:</w:t>
      </w:r>
    </w:p>
    <w:p w:rsidR="00E05DFF" w:rsidRPr="00581566" w:rsidRDefault="007B4301" w:rsidP="007B4301">
      <w:pPr>
        <w:pStyle w:val="Geenafstand"/>
        <w:numPr>
          <w:ilvl w:val="0"/>
          <w:numId w:val="10"/>
        </w:numPr>
        <w:rPr>
          <w:sz w:val="22"/>
          <w:szCs w:val="22"/>
        </w:rPr>
      </w:pPr>
      <w:r w:rsidRPr="00581566">
        <w:rPr>
          <w:sz w:val="22"/>
          <w:szCs w:val="22"/>
        </w:rPr>
        <w:t>Het niveau van de student zoals dat in eerdere lessen is vastgesteld of door collega’s wordt aangegeven;</w:t>
      </w:r>
    </w:p>
    <w:p w:rsidR="007B4301" w:rsidRPr="00581566" w:rsidRDefault="007B4301" w:rsidP="007B4301">
      <w:pPr>
        <w:pStyle w:val="Geenafstand"/>
        <w:numPr>
          <w:ilvl w:val="0"/>
          <w:numId w:val="10"/>
        </w:numPr>
        <w:rPr>
          <w:sz w:val="22"/>
          <w:szCs w:val="22"/>
        </w:rPr>
      </w:pPr>
      <w:r w:rsidRPr="00581566">
        <w:rPr>
          <w:sz w:val="22"/>
          <w:szCs w:val="22"/>
        </w:rPr>
        <w:t xml:space="preserve">Interesse in een </w:t>
      </w:r>
      <w:proofErr w:type="spellStart"/>
      <w:r w:rsidRPr="00581566">
        <w:rPr>
          <w:sz w:val="22"/>
          <w:szCs w:val="22"/>
        </w:rPr>
        <w:t>subthema</w:t>
      </w:r>
      <w:proofErr w:type="spellEnd"/>
      <w:r w:rsidRPr="00581566">
        <w:rPr>
          <w:sz w:val="22"/>
          <w:szCs w:val="22"/>
        </w:rPr>
        <w:t>;</w:t>
      </w:r>
    </w:p>
    <w:p w:rsidR="007B4301" w:rsidRPr="00581566" w:rsidRDefault="007B4301" w:rsidP="007B4301">
      <w:pPr>
        <w:pStyle w:val="Geenafstand"/>
        <w:numPr>
          <w:ilvl w:val="0"/>
          <w:numId w:val="10"/>
        </w:numPr>
        <w:rPr>
          <w:sz w:val="22"/>
          <w:szCs w:val="22"/>
        </w:rPr>
      </w:pPr>
      <w:r w:rsidRPr="00581566">
        <w:rPr>
          <w:sz w:val="22"/>
          <w:szCs w:val="22"/>
        </w:rPr>
        <w:t>Werkwijze die aansluit bij het talent van de student.</w:t>
      </w:r>
    </w:p>
    <w:p w:rsidR="00E05DFF" w:rsidRPr="00E05DFF" w:rsidRDefault="00E05DFF" w:rsidP="00E05DFF">
      <w:pPr>
        <w:pStyle w:val="Geenafstand"/>
        <w:rPr>
          <w:sz w:val="24"/>
          <w:szCs w:val="24"/>
        </w:rPr>
      </w:pPr>
    </w:p>
    <w:p w:rsidR="00E05DFF" w:rsidRPr="002E5EDA" w:rsidRDefault="00E05DFF" w:rsidP="00AD0E81">
      <w:pPr>
        <w:pStyle w:val="Kop3"/>
        <w:rPr>
          <w:b/>
          <w:color w:val="2E74B5" w:themeColor="accent1" w:themeShade="BF"/>
          <w:sz w:val="28"/>
          <w:szCs w:val="28"/>
        </w:rPr>
      </w:pPr>
      <w:r w:rsidRPr="002E5EDA">
        <w:rPr>
          <w:b/>
          <w:color w:val="2E74B5" w:themeColor="accent1" w:themeShade="BF"/>
          <w:sz w:val="28"/>
          <w:szCs w:val="28"/>
        </w:rPr>
        <w:t>Doelen</w:t>
      </w:r>
    </w:p>
    <w:p w:rsidR="00E05DFF" w:rsidRPr="00581566" w:rsidRDefault="00E05DFF" w:rsidP="00E05DFF">
      <w:pPr>
        <w:pStyle w:val="Geenafstand"/>
        <w:rPr>
          <w:sz w:val="22"/>
          <w:szCs w:val="22"/>
        </w:rPr>
      </w:pPr>
      <w:r w:rsidRPr="00581566">
        <w:rPr>
          <w:sz w:val="22"/>
          <w:szCs w:val="22"/>
        </w:rPr>
        <w:t>In een groepsplan</w:t>
      </w:r>
      <w:r w:rsidR="00497F6E" w:rsidRPr="00581566">
        <w:rPr>
          <w:sz w:val="22"/>
          <w:szCs w:val="22"/>
        </w:rPr>
        <w:t>ning</w:t>
      </w:r>
      <w:r w:rsidRPr="00581566">
        <w:rPr>
          <w:sz w:val="22"/>
          <w:szCs w:val="22"/>
        </w:rPr>
        <w:t xml:space="preserve"> staan altijd de doelen beschreven die je voor de hele groep, voor subgroepjes en / of voor individuele </w:t>
      </w:r>
      <w:r w:rsidR="00CE7C28" w:rsidRPr="00581566">
        <w:rPr>
          <w:sz w:val="22"/>
          <w:szCs w:val="22"/>
        </w:rPr>
        <w:t>student</w:t>
      </w:r>
      <w:r w:rsidRPr="00581566">
        <w:rPr>
          <w:sz w:val="22"/>
          <w:szCs w:val="22"/>
        </w:rPr>
        <w:t xml:space="preserve">en de komende periode nastreeft. </w:t>
      </w:r>
      <w:r w:rsidR="00C5471F" w:rsidRPr="00581566">
        <w:rPr>
          <w:sz w:val="22"/>
          <w:szCs w:val="22"/>
        </w:rPr>
        <w:t>Dit kan doordat je in het aanbod de doelen duidelijk hebt geformuleerd en zodoende een goede afstemming op je groep kunt maken. Daarnaast kunnen</w:t>
      </w:r>
      <w:r w:rsidR="007B4301" w:rsidRPr="00581566">
        <w:rPr>
          <w:sz w:val="22"/>
          <w:szCs w:val="22"/>
        </w:rPr>
        <w:t xml:space="preserve"> studenten </w:t>
      </w:r>
      <w:r w:rsidR="00497F6E" w:rsidRPr="00581566">
        <w:rPr>
          <w:sz w:val="22"/>
          <w:szCs w:val="22"/>
        </w:rPr>
        <w:t xml:space="preserve">ook </w:t>
      </w:r>
      <w:r w:rsidR="007B4301" w:rsidRPr="00581566">
        <w:rPr>
          <w:sz w:val="22"/>
          <w:szCs w:val="22"/>
        </w:rPr>
        <w:t>zelf hun doelen formuleren.</w:t>
      </w:r>
    </w:p>
    <w:p w:rsidR="00E05DFF" w:rsidRPr="00581566" w:rsidRDefault="00E05DFF" w:rsidP="00E05DFF">
      <w:pPr>
        <w:pStyle w:val="Geenafstand"/>
        <w:rPr>
          <w:sz w:val="22"/>
          <w:szCs w:val="22"/>
        </w:rPr>
      </w:pPr>
      <w:r w:rsidRPr="00581566">
        <w:rPr>
          <w:sz w:val="22"/>
          <w:szCs w:val="22"/>
        </w:rPr>
        <w:t>Benoem de cruciale leermomenten uit de leerlijn die de komende periode aan bod komen. Het is belangrijk dat je zicht hebt op de mijlpalen en cruciale leermomenten in de leerlijn en (</w:t>
      </w:r>
      <w:proofErr w:type="spellStart"/>
      <w:r w:rsidRPr="00581566">
        <w:rPr>
          <w:sz w:val="22"/>
          <w:szCs w:val="22"/>
        </w:rPr>
        <w:t>pro-actief</w:t>
      </w:r>
      <w:proofErr w:type="spellEnd"/>
      <w:r w:rsidRPr="00581566">
        <w:rPr>
          <w:sz w:val="22"/>
          <w:szCs w:val="22"/>
        </w:rPr>
        <w:t xml:space="preserve">) bekijkt wat </w:t>
      </w:r>
      <w:r w:rsidR="00491BA9" w:rsidRPr="00581566">
        <w:rPr>
          <w:sz w:val="22"/>
          <w:szCs w:val="22"/>
        </w:rPr>
        <w:t>studenten</w:t>
      </w:r>
      <w:r w:rsidRPr="00581566">
        <w:rPr>
          <w:sz w:val="22"/>
          <w:szCs w:val="22"/>
        </w:rPr>
        <w:t xml:space="preserve"> (extra)  nodig hebben om deze cruciale leermomenten te passeren.</w:t>
      </w:r>
    </w:p>
    <w:p w:rsidR="00E05DFF" w:rsidRPr="00E05DFF" w:rsidRDefault="00E05DFF" w:rsidP="00E05DFF">
      <w:pPr>
        <w:pStyle w:val="Geenafstand"/>
        <w:rPr>
          <w:sz w:val="24"/>
          <w:szCs w:val="24"/>
        </w:rPr>
      </w:pPr>
    </w:p>
    <w:p w:rsidR="00E05DFF" w:rsidRPr="00DF46E9" w:rsidRDefault="00E05DFF" w:rsidP="00AD0E81">
      <w:pPr>
        <w:pStyle w:val="Kop3"/>
        <w:rPr>
          <w:b/>
          <w:sz w:val="28"/>
          <w:szCs w:val="28"/>
        </w:rPr>
      </w:pPr>
      <w:r w:rsidRPr="00DF46E9">
        <w:rPr>
          <w:b/>
          <w:sz w:val="28"/>
          <w:szCs w:val="28"/>
        </w:rPr>
        <w:t>Differentiatie</w:t>
      </w:r>
    </w:p>
    <w:p w:rsidR="00E05DFF" w:rsidRPr="00581566" w:rsidRDefault="00E05DFF" w:rsidP="00E05DFF">
      <w:pPr>
        <w:pStyle w:val="Geenafstand"/>
        <w:rPr>
          <w:sz w:val="22"/>
          <w:szCs w:val="22"/>
        </w:rPr>
      </w:pPr>
      <w:r w:rsidRPr="00581566">
        <w:rPr>
          <w:sz w:val="22"/>
          <w:szCs w:val="22"/>
        </w:rPr>
        <w:t>Bij convergente differentiatie geef je eerst aan welke doelen je de komende periode voor de hele groep nastreeft. Uitgaande van de doelen omschrijf je welke doelen je voor subgroepjes nastreeft. De doelen voor de hele groep worden daarbij voor een subgroepje nader gespecifieerd, aangescherpt of aan gevuld.</w:t>
      </w:r>
    </w:p>
    <w:p w:rsidR="00E05DFF" w:rsidRPr="00581566" w:rsidRDefault="00E05DFF" w:rsidP="00E05DFF">
      <w:pPr>
        <w:pStyle w:val="Geenafstand"/>
        <w:rPr>
          <w:sz w:val="22"/>
          <w:szCs w:val="22"/>
        </w:rPr>
      </w:pPr>
      <w:r w:rsidRPr="00581566">
        <w:rPr>
          <w:sz w:val="22"/>
          <w:szCs w:val="22"/>
        </w:rPr>
        <w:t>Bij divergente differentiatie bepaal je op basis van de leerlijn per subgroepje de doelen die je nastreeft.</w:t>
      </w:r>
    </w:p>
    <w:p w:rsidR="00E05DFF" w:rsidRPr="00E05DFF" w:rsidRDefault="00E05DFF" w:rsidP="00E05DFF">
      <w:pPr>
        <w:pStyle w:val="Geenafstand"/>
        <w:rPr>
          <w:sz w:val="24"/>
          <w:szCs w:val="24"/>
        </w:rPr>
      </w:pPr>
    </w:p>
    <w:p w:rsidR="004D210B" w:rsidRDefault="004D210B">
      <w:pPr>
        <w:rPr>
          <w:b/>
          <w:sz w:val="24"/>
          <w:szCs w:val="24"/>
        </w:rPr>
      </w:pPr>
    </w:p>
    <w:p w:rsidR="00A85FB3" w:rsidRDefault="00A85FB3">
      <w:pPr>
        <w:rPr>
          <w:b/>
          <w:sz w:val="24"/>
          <w:szCs w:val="24"/>
        </w:rPr>
      </w:pPr>
    </w:p>
    <w:p w:rsidR="00A85FB3" w:rsidRDefault="00A85FB3">
      <w:pPr>
        <w:rPr>
          <w:b/>
          <w:sz w:val="24"/>
          <w:szCs w:val="24"/>
        </w:rPr>
      </w:pPr>
    </w:p>
    <w:p w:rsidR="00E05DFF" w:rsidRPr="002E5EDA" w:rsidRDefault="00E05DFF" w:rsidP="00AD0E81">
      <w:pPr>
        <w:pStyle w:val="Kop3"/>
        <w:rPr>
          <w:b/>
          <w:color w:val="2E74B5" w:themeColor="accent1" w:themeShade="BF"/>
          <w:sz w:val="28"/>
          <w:szCs w:val="28"/>
        </w:rPr>
      </w:pPr>
      <w:r w:rsidRPr="002E5EDA">
        <w:rPr>
          <w:b/>
          <w:color w:val="2E74B5" w:themeColor="accent1" w:themeShade="BF"/>
          <w:sz w:val="28"/>
          <w:szCs w:val="28"/>
        </w:rPr>
        <w:lastRenderedPageBreak/>
        <w:t>Formuleren van doelen</w:t>
      </w:r>
    </w:p>
    <w:p w:rsidR="00E05DFF" w:rsidRPr="00581566" w:rsidRDefault="00E05DFF" w:rsidP="00E05DFF">
      <w:pPr>
        <w:pStyle w:val="Geenafstand"/>
        <w:rPr>
          <w:sz w:val="22"/>
          <w:szCs w:val="22"/>
        </w:rPr>
      </w:pPr>
      <w:r w:rsidRPr="00581566">
        <w:rPr>
          <w:sz w:val="22"/>
          <w:szCs w:val="22"/>
        </w:rPr>
        <w:t>Concreet en duidelijk</w:t>
      </w:r>
    </w:p>
    <w:p w:rsidR="00E05DFF" w:rsidRPr="00581566" w:rsidRDefault="00E05DFF" w:rsidP="00E05DFF">
      <w:pPr>
        <w:pStyle w:val="Geenafstand"/>
        <w:rPr>
          <w:sz w:val="22"/>
          <w:szCs w:val="22"/>
        </w:rPr>
      </w:pPr>
      <w:r w:rsidRPr="00581566">
        <w:rPr>
          <w:sz w:val="22"/>
          <w:szCs w:val="22"/>
        </w:rPr>
        <w:t>Doe doelen zijn in waarneembaar gedrag beschreven, zodat geëvalueerd kan worden of de doelen bereikt zijn</w:t>
      </w:r>
    </w:p>
    <w:p w:rsidR="00E05DFF" w:rsidRPr="00581566" w:rsidRDefault="00E05DFF" w:rsidP="00E05DFF">
      <w:pPr>
        <w:pStyle w:val="Geenafstand"/>
        <w:rPr>
          <w:sz w:val="22"/>
          <w:szCs w:val="22"/>
        </w:rPr>
      </w:pPr>
      <w:r w:rsidRPr="00581566">
        <w:rPr>
          <w:sz w:val="22"/>
          <w:szCs w:val="22"/>
        </w:rPr>
        <w:t>De doelen zijn haalbaar in de afgesproken periode</w:t>
      </w:r>
    </w:p>
    <w:p w:rsidR="00E05DFF" w:rsidRPr="00581566" w:rsidRDefault="00E05DFF" w:rsidP="00E05DFF">
      <w:pPr>
        <w:pStyle w:val="Geenafstand"/>
        <w:rPr>
          <w:sz w:val="22"/>
          <w:szCs w:val="22"/>
        </w:rPr>
      </w:pPr>
      <w:r w:rsidRPr="00581566">
        <w:rPr>
          <w:sz w:val="22"/>
          <w:szCs w:val="22"/>
        </w:rPr>
        <w:t>Het is duidelijk wanneer de doelen bereikt moeten zijn</w:t>
      </w:r>
    </w:p>
    <w:p w:rsidR="00E05DFF" w:rsidRPr="00581566" w:rsidRDefault="00E05DFF" w:rsidP="00E05DFF">
      <w:pPr>
        <w:pStyle w:val="Geenafstand"/>
        <w:rPr>
          <w:sz w:val="22"/>
          <w:szCs w:val="22"/>
        </w:rPr>
      </w:pPr>
      <w:r w:rsidRPr="00581566">
        <w:rPr>
          <w:sz w:val="22"/>
          <w:szCs w:val="22"/>
        </w:rPr>
        <w:t>De doelen zijn motiverend en gebaseerd op positieve verwachtingen</w:t>
      </w:r>
    </w:p>
    <w:p w:rsidR="00E05DFF" w:rsidRPr="00E05DFF" w:rsidRDefault="00E05DFF" w:rsidP="00E05DFF">
      <w:pPr>
        <w:pStyle w:val="Geenafstand"/>
        <w:rPr>
          <w:sz w:val="24"/>
          <w:szCs w:val="24"/>
        </w:rPr>
      </w:pPr>
    </w:p>
    <w:p w:rsidR="00E05DFF" w:rsidRPr="002E5EDA" w:rsidRDefault="00E05DFF" w:rsidP="00AD0E81">
      <w:pPr>
        <w:pStyle w:val="Kop3"/>
        <w:rPr>
          <w:b/>
          <w:color w:val="2E74B5" w:themeColor="accent1" w:themeShade="BF"/>
          <w:sz w:val="28"/>
          <w:szCs w:val="28"/>
        </w:rPr>
      </w:pPr>
      <w:r w:rsidRPr="002E5EDA">
        <w:rPr>
          <w:b/>
          <w:color w:val="2E74B5" w:themeColor="accent1" w:themeShade="BF"/>
          <w:sz w:val="28"/>
          <w:szCs w:val="28"/>
        </w:rPr>
        <w:t>Inhoud</w:t>
      </w:r>
    </w:p>
    <w:p w:rsidR="002E5EDA" w:rsidRDefault="00E05DFF" w:rsidP="00E05DFF">
      <w:pPr>
        <w:pStyle w:val="Geenafstand"/>
        <w:rPr>
          <w:sz w:val="22"/>
          <w:szCs w:val="22"/>
        </w:rPr>
      </w:pPr>
      <w:r w:rsidRPr="00581566">
        <w:rPr>
          <w:sz w:val="22"/>
          <w:szCs w:val="22"/>
        </w:rPr>
        <w:t>Onder inhoud staat in het groepsplan kernachtig aangegeven wat aa</w:t>
      </w:r>
      <w:r w:rsidR="002E5EDA">
        <w:rPr>
          <w:sz w:val="22"/>
          <w:szCs w:val="22"/>
        </w:rPr>
        <w:t xml:space="preserve">n de hele groep, subgroepjes </w:t>
      </w:r>
    </w:p>
    <w:p w:rsidR="00E05DFF" w:rsidRPr="00581566" w:rsidRDefault="002E5EDA" w:rsidP="00E05DFF">
      <w:pPr>
        <w:pStyle w:val="Geenafstand"/>
        <w:rPr>
          <w:sz w:val="22"/>
          <w:szCs w:val="22"/>
        </w:rPr>
      </w:pPr>
      <w:r>
        <w:rPr>
          <w:sz w:val="22"/>
          <w:szCs w:val="22"/>
        </w:rPr>
        <w:t>en/</w:t>
      </w:r>
      <w:r w:rsidR="00E05DFF" w:rsidRPr="00581566">
        <w:rPr>
          <w:sz w:val="22"/>
          <w:szCs w:val="22"/>
        </w:rPr>
        <w:t xml:space="preserve">of individuele </w:t>
      </w:r>
      <w:r w:rsidR="00491BA9" w:rsidRPr="00581566">
        <w:rPr>
          <w:sz w:val="22"/>
          <w:szCs w:val="22"/>
        </w:rPr>
        <w:t>studenten</w:t>
      </w:r>
      <w:r w:rsidR="00E05DFF" w:rsidRPr="00581566">
        <w:rPr>
          <w:sz w:val="22"/>
          <w:szCs w:val="22"/>
        </w:rPr>
        <w:t xml:space="preserve"> aangeboden wordt om de gesteld e doelen te bereiken. In het plan kan kort verwezen worden naar de leerstof uit </w:t>
      </w:r>
      <w:r w:rsidR="00491BA9" w:rsidRPr="00581566">
        <w:rPr>
          <w:sz w:val="22"/>
          <w:szCs w:val="22"/>
        </w:rPr>
        <w:t>het aanbod</w:t>
      </w:r>
      <w:r w:rsidR="00E05DFF" w:rsidRPr="00581566">
        <w:rPr>
          <w:sz w:val="22"/>
          <w:szCs w:val="22"/>
        </w:rPr>
        <w:t xml:space="preserve"> die de komende periode aan de hele groep aangeboden wordt. Het is niet de bedoeling dat in het groepsplan het basisaanbod uitgebreid beschreven wordt. </w:t>
      </w:r>
    </w:p>
    <w:p w:rsidR="00E05DFF" w:rsidRPr="00581566" w:rsidRDefault="00E05DFF" w:rsidP="00E05DFF">
      <w:pPr>
        <w:pStyle w:val="Geenafstand"/>
        <w:rPr>
          <w:sz w:val="22"/>
          <w:szCs w:val="22"/>
        </w:rPr>
      </w:pPr>
      <w:r w:rsidRPr="00581566">
        <w:rPr>
          <w:sz w:val="22"/>
          <w:szCs w:val="22"/>
        </w:rPr>
        <w:t xml:space="preserve">Soms schiet het basisaanbod tekort en zie je in het groepsoverzicht dat veel </w:t>
      </w:r>
      <w:r w:rsidR="00CE7C28" w:rsidRPr="00581566">
        <w:rPr>
          <w:sz w:val="22"/>
          <w:szCs w:val="22"/>
        </w:rPr>
        <w:t>student</w:t>
      </w:r>
      <w:r w:rsidRPr="00581566">
        <w:rPr>
          <w:sz w:val="22"/>
          <w:szCs w:val="22"/>
        </w:rPr>
        <w:t>en een bepaald doel niet bereikt hebben. In het basisaanbod voor d</w:t>
      </w:r>
      <w:r w:rsidR="00CE7C28" w:rsidRPr="00581566">
        <w:rPr>
          <w:sz w:val="22"/>
          <w:szCs w:val="22"/>
        </w:rPr>
        <w:t>e</w:t>
      </w:r>
      <w:r w:rsidRPr="00581566">
        <w:rPr>
          <w:sz w:val="22"/>
          <w:szCs w:val="22"/>
        </w:rPr>
        <w:t xml:space="preserve"> komende periode geeft de </w:t>
      </w:r>
      <w:r w:rsidR="00CE7C28" w:rsidRPr="00581566">
        <w:rPr>
          <w:sz w:val="22"/>
          <w:szCs w:val="22"/>
        </w:rPr>
        <w:t>docent</w:t>
      </w:r>
      <w:r w:rsidRPr="00581566">
        <w:rPr>
          <w:sz w:val="22"/>
          <w:szCs w:val="22"/>
        </w:rPr>
        <w:t xml:space="preserve"> dan aan wat ze aanbiedt om alsnog het doel te bereiken. </w:t>
      </w:r>
    </w:p>
    <w:p w:rsidR="00E05DFF" w:rsidRPr="00581566" w:rsidRDefault="00E05DFF" w:rsidP="00E05DFF">
      <w:pPr>
        <w:pStyle w:val="Geenafstand"/>
        <w:rPr>
          <w:sz w:val="22"/>
          <w:szCs w:val="22"/>
        </w:rPr>
      </w:pPr>
      <w:r w:rsidRPr="00581566">
        <w:rPr>
          <w:sz w:val="22"/>
          <w:szCs w:val="22"/>
        </w:rPr>
        <w:t xml:space="preserve">Voor subgroepjes of individuele </w:t>
      </w:r>
      <w:r w:rsidR="00CE7C28" w:rsidRPr="00581566">
        <w:rPr>
          <w:sz w:val="22"/>
          <w:szCs w:val="22"/>
        </w:rPr>
        <w:t>student</w:t>
      </w:r>
      <w:r w:rsidRPr="00581566">
        <w:rPr>
          <w:sz w:val="22"/>
          <w:szCs w:val="22"/>
        </w:rPr>
        <w:t>en wordt naast het basisaanbod aangegeven welke aanvullende of alternatieve leerstof aangeboden wordt, bijvoorbeeld extra programma’s herhalingsstof, extra leermiddelen, software op de computer of verdiepings- en verrijkingss</w:t>
      </w:r>
      <w:r w:rsidR="00CE7C28" w:rsidRPr="00581566">
        <w:rPr>
          <w:sz w:val="22"/>
          <w:szCs w:val="22"/>
        </w:rPr>
        <w:t>tof. Zorg dat deze leerstof uit</w:t>
      </w:r>
      <w:r w:rsidRPr="00581566">
        <w:rPr>
          <w:sz w:val="22"/>
          <w:szCs w:val="22"/>
        </w:rPr>
        <w:t xml:space="preserve">dagend en motiverend is en de </w:t>
      </w:r>
      <w:r w:rsidR="00CE7C28" w:rsidRPr="00581566">
        <w:rPr>
          <w:sz w:val="22"/>
          <w:szCs w:val="22"/>
        </w:rPr>
        <w:t>student</w:t>
      </w:r>
      <w:r w:rsidRPr="00581566">
        <w:rPr>
          <w:sz w:val="22"/>
          <w:szCs w:val="22"/>
        </w:rPr>
        <w:t xml:space="preserve"> uitnodigt tot exploratie. Bied de </w:t>
      </w:r>
      <w:r w:rsidR="00CE7C28" w:rsidRPr="00581566">
        <w:rPr>
          <w:sz w:val="22"/>
          <w:szCs w:val="22"/>
        </w:rPr>
        <w:t>studenten</w:t>
      </w:r>
      <w:r w:rsidRPr="00581566">
        <w:rPr>
          <w:sz w:val="22"/>
          <w:szCs w:val="22"/>
        </w:rPr>
        <w:t xml:space="preserve"> activerende verwerkingsopdrachten aan. Vermijd dat de </w:t>
      </w:r>
      <w:r w:rsidR="00CE7C28" w:rsidRPr="00581566">
        <w:rPr>
          <w:sz w:val="22"/>
          <w:szCs w:val="22"/>
        </w:rPr>
        <w:t>student</w:t>
      </w:r>
      <w:r w:rsidRPr="00581566">
        <w:rPr>
          <w:sz w:val="22"/>
          <w:szCs w:val="22"/>
        </w:rPr>
        <w:t>en telkens hetzelfde werk aangeboden krijgen.</w:t>
      </w:r>
    </w:p>
    <w:p w:rsidR="00E05DFF" w:rsidRPr="00E05DFF" w:rsidRDefault="00E05DFF" w:rsidP="00E05DFF">
      <w:pPr>
        <w:pStyle w:val="Geenafstand"/>
        <w:rPr>
          <w:sz w:val="24"/>
          <w:szCs w:val="24"/>
        </w:rPr>
      </w:pPr>
    </w:p>
    <w:p w:rsidR="00E05DFF" w:rsidRPr="002E5EDA" w:rsidRDefault="00E05DFF" w:rsidP="00AD0E81">
      <w:pPr>
        <w:pStyle w:val="Kop3"/>
        <w:rPr>
          <w:b/>
          <w:color w:val="2E74B5" w:themeColor="accent1" w:themeShade="BF"/>
          <w:sz w:val="28"/>
          <w:szCs w:val="28"/>
        </w:rPr>
      </w:pPr>
      <w:r w:rsidRPr="002E5EDA">
        <w:rPr>
          <w:b/>
          <w:color w:val="2E74B5" w:themeColor="accent1" w:themeShade="BF"/>
          <w:sz w:val="28"/>
          <w:szCs w:val="28"/>
        </w:rPr>
        <w:t>Aanpak/ methodiek</w:t>
      </w:r>
    </w:p>
    <w:p w:rsidR="00E05DFF" w:rsidRPr="00581566" w:rsidRDefault="00CE7C28" w:rsidP="00E05DFF">
      <w:pPr>
        <w:pStyle w:val="Geenafstand"/>
        <w:rPr>
          <w:sz w:val="22"/>
          <w:szCs w:val="22"/>
        </w:rPr>
      </w:pPr>
      <w:r w:rsidRPr="00581566">
        <w:rPr>
          <w:sz w:val="22"/>
          <w:szCs w:val="22"/>
        </w:rPr>
        <w:t>Student</w:t>
      </w:r>
      <w:r w:rsidR="00E05DFF" w:rsidRPr="00581566">
        <w:rPr>
          <w:sz w:val="22"/>
          <w:szCs w:val="22"/>
        </w:rPr>
        <w:t xml:space="preserve">en die extra ondersteuning nodig hebben, zijn meestal niet alleen gebaat bij meer leerstof. Vaak minstens zo belangrijk is hoe de leerstof aangeboden wordt. In het groepsplan geeft de </w:t>
      </w:r>
      <w:r w:rsidRPr="00581566">
        <w:rPr>
          <w:sz w:val="22"/>
          <w:szCs w:val="22"/>
        </w:rPr>
        <w:t>docent</w:t>
      </w:r>
      <w:r w:rsidR="00E05DFF" w:rsidRPr="00581566">
        <w:rPr>
          <w:sz w:val="22"/>
          <w:szCs w:val="22"/>
        </w:rPr>
        <w:t xml:space="preserve"> in de kolom ‘methodiek op </w:t>
      </w:r>
      <w:r w:rsidRPr="00581566">
        <w:rPr>
          <w:sz w:val="22"/>
          <w:szCs w:val="22"/>
        </w:rPr>
        <w:t xml:space="preserve">basis van de onderwijsbehoeften </w:t>
      </w:r>
      <w:r w:rsidR="00E05DFF" w:rsidRPr="00581566">
        <w:rPr>
          <w:sz w:val="22"/>
          <w:szCs w:val="22"/>
        </w:rPr>
        <w:t xml:space="preserve">van de </w:t>
      </w:r>
      <w:r w:rsidRPr="00581566">
        <w:rPr>
          <w:sz w:val="22"/>
          <w:szCs w:val="22"/>
        </w:rPr>
        <w:t>student</w:t>
      </w:r>
      <w:r w:rsidR="00E05DFF" w:rsidRPr="00581566">
        <w:rPr>
          <w:sz w:val="22"/>
          <w:szCs w:val="22"/>
        </w:rPr>
        <w:t xml:space="preserve">en aan, hoe de leerstof aangeboden wordt en welke didactisch interventies plaatsvinden. Houd daarbij rekening met de leerstijl van de </w:t>
      </w:r>
      <w:r w:rsidRPr="00581566">
        <w:rPr>
          <w:sz w:val="22"/>
          <w:szCs w:val="22"/>
        </w:rPr>
        <w:t>student</w:t>
      </w:r>
      <w:r w:rsidR="00E05DFF" w:rsidRPr="00581566">
        <w:rPr>
          <w:sz w:val="22"/>
          <w:szCs w:val="22"/>
        </w:rPr>
        <w:t>en</w:t>
      </w:r>
    </w:p>
    <w:p w:rsidR="00E05DFF" w:rsidRPr="00E05DFF" w:rsidRDefault="00E05DFF" w:rsidP="00E05DFF">
      <w:pPr>
        <w:pStyle w:val="Geenafstand"/>
        <w:rPr>
          <w:sz w:val="24"/>
          <w:szCs w:val="24"/>
        </w:rPr>
      </w:pPr>
    </w:p>
    <w:p w:rsidR="00E05DFF" w:rsidRPr="002E5EDA" w:rsidRDefault="00E05DFF" w:rsidP="00AD0E81">
      <w:pPr>
        <w:pStyle w:val="Kop3"/>
        <w:rPr>
          <w:b/>
          <w:color w:val="2E74B5" w:themeColor="accent1" w:themeShade="BF"/>
          <w:sz w:val="28"/>
          <w:szCs w:val="28"/>
        </w:rPr>
      </w:pPr>
      <w:r w:rsidRPr="00DF46E9">
        <w:rPr>
          <w:b/>
          <w:sz w:val="28"/>
          <w:szCs w:val="28"/>
        </w:rPr>
        <w:t>In</w:t>
      </w:r>
      <w:r w:rsidRPr="002E5EDA">
        <w:rPr>
          <w:b/>
          <w:color w:val="2E74B5" w:themeColor="accent1" w:themeShade="BF"/>
          <w:sz w:val="28"/>
          <w:szCs w:val="28"/>
        </w:rPr>
        <w:t>structie</w:t>
      </w:r>
    </w:p>
    <w:p w:rsidR="00E05DFF" w:rsidRDefault="00E05DFF" w:rsidP="00E05DFF">
      <w:pPr>
        <w:pStyle w:val="Geenafstand"/>
        <w:rPr>
          <w:sz w:val="24"/>
          <w:szCs w:val="24"/>
        </w:rPr>
      </w:pPr>
      <w:r w:rsidRPr="00581566">
        <w:rPr>
          <w:sz w:val="22"/>
          <w:szCs w:val="22"/>
        </w:rPr>
        <w:t xml:space="preserve">Een belangrijk aandachtspunt is de instructie. Sommige </w:t>
      </w:r>
      <w:r w:rsidR="00CE7C28" w:rsidRPr="00581566">
        <w:rPr>
          <w:sz w:val="22"/>
          <w:szCs w:val="22"/>
        </w:rPr>
        <w:t>student</w:t>
      </w:r>
      <w:r w:rsidRPr="00581566">
        <w:rPr>
          <w:sz w:val="22"/>
          <w:szCs w:val="22"/>
        </w:rPr>
        <w:t>en hebben extra instructie nodig. Denk aan voorinstructie, verlengde instructie en begeleide in</w:t>
      </w:r>
      <w:r w:rsidR="002E5EDA">
        <w:rPr>
          <w:sz w:val="22"/>
          <w:szCs w:val="22"/>
        </w:rPr>
        <w:t xml:space="preserve"> </w:t>
      </w:r>
      <w:r w:rsidRPr="00581566">
        <w:rPr>
          <w:sz w:val="22"/>
          <w:szCs w:val="22"/>
        </w:rPr>
        <w:t>oefening. Geef in het groepsplan (per subgroepje) aan hoe de instructie plaatsvindt en wat aandachtspunten zijn voor de extra instructie. Denk bij het bieden van instructie ook aan visuele ondersteuning van de instructie of aan sensomotorische instructie</w:t>
      </w:r>
      <w:r w:rsidRPr="00E05DFF">
        <w:rPr>
          <w:sz w:val="24"/>
          <w:szCs w:val="24"/>
        </w:rPr>
        <w:t>.</w:t>
      </w:r>
    </w:p>
    <w:p w:rsidR="00CE7C28" w:rsidRPr="00E05DFF" w:rsidRDefault="00CE7C28" w:rsidP="00E05DFF">
      <w:pPr>
        <w:pStyle w:val="Geenafstand"/>
        <w:rPr>
          <w:sz w:val="24"/>
          <w:szCs w:val="24"/>
        </w:rPr>
      </w:pPr>
    </w:p>
    <w:p w:rsidR="00E05DFF" w:rsidRPr="002E5EDA" w:rsidRDefault="00E05DFF" w:rsidP="00E05DFF">
      <w:pPr>
        <w:pStyle w:val="Geenafstand"/>
        <w:rPr>
          <w:rFonts w:ascii="Calibri Light" w:hAnsi="Calibri Light"/>
          <w:b/>
          <w:color w:val="2E74B5" w:themeColor="accent1" w:themeShade="BF"/>
          <w:sz w:val="28"/>
          <w:szCs w:val="28"/>
        </w:rPr>
      </w:pPr>
      <w:r w:rsidRPr="002E5EDA">
        <w:rPr>
          <w:rFonts w:ascii="Calibri Light" w:hAnsi="Calibri Light"/>
          <w:b/>
          <w:color w:val="2E74B5" w:themeColor="accent1" w:themeShade="BF"/>
          <w:sz w:val="28"/>
          <w:szCs w:val="28"/>
        </w:rPr>
        <w:t>Meer leertijd</w:t>
      </w:r>
    </w:p>
    <w:p w:rsidR="00E05DFF" w:rsidRPr="00581566" w:rsidRDefault="00E05DFF" w:rsidP="00E05DFF">
      <w:pPr>
        <w:pStyle w:val="Geenafstand"/>
        <w:rPr>
          <w:sz w:val="22"/>
          <w:szCs w:val="22"/>
        </w:rPr>
      </w:pPr>
      <w:r w:rsidRPr="00581566">
        <w:rPr>
          <w:sz w:val="22"/>
          <w:szCs w:val="22"/>
        </w:rPr>
        <w:t xml:space="preserve">Ook het beschikbaar stellen van extra leertijd om de gestelde doelen te bereiken is een belangrijk punt van aandacht. Sommige </w:t>
      </w:r>
      <w:r w:rsidR="00CE7C28" w:rsidRPr="00581566">
        <w:rPr>
          <w:sz w:val="22"/>
          <w:szCs w:val="22"/>
        </w:rPr>
        <w:t>student</w:t>
      </w:r>
      <w:r w:rsidRPr="00581566">
        <w:rPr>
          <w:sz w:val="22"/>
          <w:szCs w:val="22"/>
        </w:rPr>
        <w:t xml:space="preserve"> hebben meer leertijd nodig om een vaardigheid onder de knie te krijgen. In de kolom organisatie geeft de </w:t>
      </w:r>
      <w:r w:rsidR="00CE7C28" w:rsidRPr="00581566">
        <w:rPr>
          <w:sz w:val="22"/>
          <w:szCs w:val="22"/>
        </w:rPr>
        <w:t>docent</w:t>
      </w:r>
      <w:r w:rsidRPr="00581566">
        <w:rPr>
          <w:sz w:val="22"/>
          <w:szCs w:val="22"/>
        </w:rPr>
        <w:t xml:space="preserve"> aan hoe deze extra leertijd in de groep georganiseerd wordt.</w:t>
      </w:r>
    </w:p>
    <w:p w:rsidR="00E05DFF" w:rsidRDefault="00E05DFF" w:rsidP="00E05DFF">
      <w:pPr>
        <w:pStyle w:val="Geenafstand"/>
        <w:rPr>
          <w:sz w:val="24"/>
          <w:szCs w:val="24"/>
        </w:rPr>
      </w:pPr>
    </w:p>
    <w:p w:rsidR="00A85FB3" w:rsidRDefault="00A85FB3" w:rsidP="00E05DFF">
      <w:pPr>
        <w:pStyle w:val="Geenafstand"/>
        <w:rPr>
          <w:sz w:val="24"/>
          <w:szCs w:val="24"/>
        </w:rPr>
      </w:pPr>
    </w:p>
    <w:p w:rsidR="00A85FB3" w:rsidRDefault="00A85FB3" w:rsidP="00E05DFF">
      <w:pPr>
        <w:pStyle w:val="Geenafstand"/>
        <w:rPr>
          <w:sz w:val="24"/>
          <w:szCs w:val="24"/>
        </w:rPr>
      </w:pPr>
    </w:p>
    <w:p w:rsidR="00A85FB3" w:rsidRPr="00E05DFF" w:rsidRDefault="00A85FB3" w:rsidP="00E05DFF">
      <w:pPr>
        <w:pStyle w:val="Geenafstand"/>
        <w:rPr>
          <w:sz w:val="24"/>
          <w:szCs w:val="24"/>
        </w:rPr>
      </w:pPr>
    </w:p>
    <w:p w:rsidR="00E05DFF" w:rsidRPr="002E5EDA" w:rsidRDefault="00E05DFF" w:rsidP="00AD0E81">
      <w:pPr>
        <w:pStyle w:val="Kop3"/>
        <w:rPr>
          <w:b/>
          <w:color w:val="2E74B5" w:themeColor="accent1" w:themeShade="BF"/>
          <w:sz w:val="28"/>
          <w:szCs w:val="28"/>
        </w:rPr>
      </w:pPr>
      <w:r w:rsidRPr="002E5EDA">
        <w:rPr>
          <w:b/>
          <w:color w:val="2E74B5" w:themeColor="accent1" w:themeShade="BF"/>
          <w:sz w:val="28"/>
          <w:szCs w:val="28"/>
        </w:rPr>
        <w:lastRenderedPageBreak/>
        <w:t>Specifieke leerprincipes</w:t>
      </w:r>
    </w:p>
    <w:p w:rsidR="00E05DFF" w:rsidRPr="00581566" w:rsidRDefault="00E05DFF" w:rsidP="00E05DFF">
      <w:pPr>
        <w:pStyle w:val="Geenafstand"/>
        <w:rPr>
          <w:sz w:val="22"/>
          <w:szCs w:val="22"/>
        </w:rPr>
      </w:pPr>
      <w:r w:rsidRPr="00581566">
        <w:rPr>
          <w:sz w:val="22"/>
          <w:szCs w:val="22"/>
        </w:rPr>
        <w:t xml:space="preserve">Het gebruik van specifieke leerprincipes kan ook uitgewerkt worden, zoals materiële ondersteuning, visualiseren, schematiseren, maken van kleine leerstapjes, herhalen en bevorderen van de transfer van het geleerde. Den ook aan het structureren van taken of activiteiten middels het werken met stappenplannen en checklist. Sommige </w:t>
      </w:r>
      <w:r w:rsidR="00CE7C28" w:rsidRPr="00581566">
        <w:rPr>
          <w:sz w:val="22"/>
          <w:szCs w:val="22"/>
        </w:rPr>
        <w:t>student</w:t>
      </w:r>
      <w:r w:rsidRPr="00581566">
        <w:rPr>
          <w:sz w:val="22"/>
          <w:szCs w:val="22"/>
        </w:rPr>
        <w:t>en denken erg concreet en leren het meest door het uitvoeren van doe-opdrachten in plaats van papierwerk.</w:t>
      </w:r>
    </w:p>
    <w:p w:rsidR="00E05DFF" w:rsidRPr="00E05DFF" w:rsidRDefault="00E05DFF" w:rsidP="00E05DFF">
      <w:pPr>
        <w:pStyle w:val="Geenafstand"/>
        <w:rPr>
          <w:sz w:val="24"/>
          <w:szCs w:val="24"/>
        </w:rPr>
      </w:pPr>
    </w:p>
    <w:p w:rsidR="00E05DFF" w:rsidRPr="002E5EDA" w:rsidRDefault="00E05DFF" w:rsidP="00AD0E81">
      <w:pPr>
        <w:pStyle w:val="Kop3"/>
        <w:rPr>
          <w:b/>
          <w:color w:val="2E74B5" w:themeColor="accent1" w:themeShade="BF"/>
          <w:sz w:val="28"/>
          <w:szCs w:val="28"/>
        </w:rPr>
      </w:pPr>
      <w:r w:rsidRPr="002E5EDA">
        <w:rPr>
          <w:b/>
          <w:color w:val="2E74B5" w:themeColor="accent1" w:themeShade="BF"/>
          <w:sz w:val="28"/>
          <w:szCs w:val="28"/>
        </w:rPr>
        <w:t>Activerende werkvormen</w:t>
      </w:r>
    </w:p>
    <w:p w:rsidR="00E05DFF" w:rsidRPr="00581566" w:rsidRDefault="00E05DFF" w:rsidP="00E05DFF">
      <w:pPr>
        <w:pStyle w:val="Geenafstand"/>
        <w:rPr>
          <w:sz w:val="22"/>
          <w:szCs w:val="22"/>
        </w:rPr>
      </w:pPr>
      <w:r w:rsidRPr="00581566">
        <w:rPr>
          <w:sz w:val="22"/>
          <w:szCs w:val="22"/>
        </w:rPr>
        <w:t xml:space="preserve">Deze werkvormen kunnen </w:t>
      </w:r>
      <w:r w:rsidR="00CE7C28" w:rsidRPr="00581566">
        <w:rPr>
          <w:sz w:val="22"/>
          <w:szCs w:val="22"/>
        </w:rPr>
        <w:t>student</w:t>
      </w:r>
      <w:r w:rsidRPr="00581566">
        <w:rPr>
          <w:sz w:val="22"/>
          <w:szCs w:val="22"/>
        </w:rPr>
        <w:t xml:space="preserve"> uitdagen en actief leren stimuleren. Denk ook aan specifieke materialen om de motivatie en het zelfvertrouwen van </w:t>
      </w:r>
      <w:r w:rsidR="00CE7C28" w:rsidRPr="00581566">
        <w:rPr>
          <w:sz w:val="22"/>
          <w:szCs w:val="22"/>
        </w:rPr>
        <w:t>student</w:t>
      </w:r>
      <w:r w:rsidRPr="00581566">
        <w:rPr>
          <w:sz w:val="22"/>
          <w:szCs w:val="22"/>
        </w:rPr>
        <w:t xml:space="preserve"> bij het uitvoeren van activiteiten te vergroten of van het uitvoeren van aanpassingen in de leer- en werkomgeving van de </w:t>
      </w:r>
      <w:r w:rsidR="00CE7C28" w:rsidRPr="00581566">
        <w:rPr>
          <w:sz w:val="22"/>
          <w:szCs w:val="22"/>
        </w:rPr>
        <w:t>student</w:t>
      </w:r>
      <w:r w:rsidRPr="00581566">
        <w:rPr>
          <w:sz w:val="22"/>
          <w:szCs w:val="22"/>
        </w:rPr>
        <w:t>, bijvoorbeeld een rustige werkplek. Procesgerichte</w:t>
      </w:r>
      <w:r w:rsidR="00CE7C28" w:rsidRPr="00581566">
        <w:rPr>
          <w:sz w:val="22"/>
          <w:szCs w:val="22"/>
        </w:rPr>
        <w:t>/ formatieve</w:t>
      </w:r>
      <w:r w:rsidRPr="00581566">
        <w:rPr>
          <w:sz w:val="22"/>
          <w:szCs w:val="22"/>
        </w:rPr>
        <w:t xml:space="preserve"> feedback geeft </w:t>
      </w:r>
      <w:r w:rsidR="00CE7C28" w:rsidRPr="00581566">
        <w:rPr>
          <w:sz w:val="22"/>
          <w:szCs w:val="22"/>
        </w:rPr>
        <w:t>student</w:t>
      </w:r>
      <w:r w:rsidRPr="00581566">
        <w:rPr>
          <w:sz w:val="22"/>
          <w:szCs w:val="22"/>
        </w:rPr>
        <w:t>en inzicht in hoe zij opdrachten en taken strategisch kunnen aanpakken.</w:t>
      </w:r>
    </w:p>
    <w:p w:rsidR="00E05DFF" w:rsidRPr="00581566" w:rsidRDefault="00E05DFF" w:rsidP="00E05DFF">
      <w:pPr>
        <w:pStyle w:val="Geenafstand"/>
        <w:rPr>
          <w:sz w:val="22"/>
          <w:szCs w:val="22"/>
        </w:rPr>
      </w:pPr>
      <w:r w:rsidRPr="00581566">
        <w:rPr>
          <w:sz w:val="22"/>
          <w:szCs w:val="22"/>
        </w:rPr>
        <w:t xml:space="preserve">Tenslotte kan aan procesdifferentiatie inhoud gegeven worden. </w:t>
      </w:r>
      <w:r w:rsidR="00CE7C28" w:rsidRPr="00581566">
        <w:rPr>
          <w:sz w:val="22"/>
          <w:szCs w:val="22"/>
        </w:rPr>
        <w:t>Student</w:t>
      </w:r>
      <w:r w:rsidRPr="00581566">
        <w:rPr>
          <w:sz w:val="22"/>
          <w:szCs w:val="22"/>
        </w:rPr>
        <w:t xml:space="preserve"> kunnen met dezelfde leerstof bezig zijn, maar de manier of het niveau waarop verschilt. </w:t>
      </w:r>
    </w:p>
    <w:p w:rsidR="00CE7C28" w:rsidRPr="00E05DFF" w:rsidRDefault="00CE7C28" w:rsidP="00E05DFF">
      <w:pPr>
        <w:pStyle w:val="Geenafstand"/>
        <w:rPr>
          <w:sz w:val="24"/>
          <w:szCs w:val="24"/>
        </w:rPr>
      </w:pPr>
    </w:p>
    <w:p w:rsidR="00E05DFF" w:rsidRPr="002E5EDA" w:rsidRDefault="00E05DFF" w:rsidP="00AD0E81">
      <w:pPr>
        <w:pStyle w:val="Kop3"/>
        <w:rPr>
          <w:b/>
          <w:color w:val="2E74B5" w:themeColor="accent1" w:themeShade="BF"/>
          <w:sz w:val="28"/>
          <w:szCs w:val="28"/>
        </w:rPr>
      </w:pPr>
      <w:r w:rsidRPr="002E5EDA">
        <w:rPr>
          <w:b/>
          <w:color w:val="2E74B5" w:themeColor="accent1" w:themeShade="BF"/>
          <w:sz w:val="28"/>
          <w:szCs w:val="28"/>
        </w:rPr>
        <w:t>Organisatie</w:t>
      </w:r>
    </w:p>
    <w:p w:rsidR="00E05DFF" w:rsidRPr="00581566" w:rsidRDefault="00E05DFF" w:rsidP="00E05DFF">
      <w:pPr>
        <w:pStyle w:val="Geenafstand"/>
        <w:rPr>
          <w:sz w:val="22"/>
          <w:szCs w:val="22"/>
        </w:rPr>
      </w:pPr>
      <w:r w:rsidRPr="00581566">
        <w:rPr>
          <w:sz w:val="22"/>
          <w:szCs w:val="22"/>
        </w:rPr>
        <w:t xml:space="preserve">In het groepsplan geeft de </w:t>
      </w:r>
      <w:r w:rsidR="00CE7C28" w:rsidRPr="00581566">
        <w:rPr>
          <w:sz w:val="22"/>
          <w:szCs w:val="22"/>
        </w:rPr>
        <w:t>docent</w:t>
      </w:r>
      <w:r w:rsidRPr="00581566">
        <w:rPr>
          <w:sz w:val="22"/>
          <w:szCs w:val="22"/>
        </w:rPr>
        <w:t xml:space="preserve"> aan hoe hij/ zij het aanbod voor de hele groep, subgroepen en/ of individuele </w:t>
      </w:r>
      <w:r w:rsidR="00CE7C28" w:rsidRPr="00581566">
        <w:rPr>
          <w:sz w:val="22"/>
          <w:szCs w:val="22"/>
        </w:rPr>
        <w:t>student</w:t>
      </w:r>
      <w:r w:rsidRPr="00581566">
        <w:rPr>
          <w:sz w:val="22"/>
          <w:szCs w:val="22"/>
        </w:rPr>
        <w:t>en de komende periode organiseert. Hierbij wordt uitgegaan van de gekozen clustering.</w:t>
      </w:r>
    </w:p>
    <w:p w:rsidR="00E05DFF" w:rsidRPr="00581566" w:rsidRDefault="00E05DFF" w:rsidP="00E05DFF">
      <w:pPr>
        <w:pStyle w:val="Geenafstand"/>
        <w:rPr>
          <w:sz w:val="22"/>
          <w:szCs w:val="22"/>
        </w:rPr>
      </w:pPr>
      <w:r w:rsidRPr="00581566">
        <w:rPr>
          <w:sz w:val="22"/>
          <w:szCs w:val="22"/>
        </w:rPr>
        <w:t xml:space="preserve">Hoe vaak per week ontvangen de </w:t>
      </w:r>
      <w:r w:rsidR="00CE7C28" w:rsidRPr="00581566">
        <w:rPr>
          <w:sz w:val="22"/>
          <w:szCs w:val="22"/>
        </w:rPr>
        <w:t>student</w:t>
      </w:r>
      <w:r w:rsidRPr="00581566">
        <w:rPr>
          <w:sz w:val="22"/>
          <w:szCs w:val="22"/>
        </w:rPr>
        <w:t>en in een subgroepje (extra) instructie en begeleiding? Op welke dagen? Hoeveel tijd wordt daaraan besteed?</w:t>
      </w:r>
    </w:p>
    <w:p w:rsidR="00E05DFF" w:rsidRPr="00581566" w:rsidRDefault="00E05DFF" w:rsidP="00E05DFF">
      <w:pPr>
        <w:pStyle w:val="Geenafstand"/>
        <w:rPr>
          <w:sz w:val="22"/>
          <w:szCs w:val="22"/>
        </w:rPr>
      </w:pPr>
      <w:r w:rsidRPr="00581566">
        <w:rPr>
          <w:sz w:val="22"/>
          <w:szCs w:val="22"/>
        </w:rPr>
        <w:t xml:space="preserve">Hoe plan en organiseer je de instructie en de begeleiding van een subgroepje of van een individuele </w:t>
      </w:r>
      <w:r w:rsidR="00CE7C28" w:rsidRPr="00581566">
        <w:rPr>
          <w:sz w:val="22"/>
          <w:szCs w:val="22"/>
        </w:rPr>
        <w:t>student</w:t>
      </w:r>
      <w:r w:rsidRPr="00581566">
        <w:rPr>
          <w:sz w:val="22"/>
          <w:szCs w:val="22"/>
        </w:rPr>
        <w:t xml:space="preserve"> in de </w:t>
      </w:r>
      <w:r w:rsidR="00CE7C28" w:rsidRPr="00581566">
        <w:rPr>
          <w:sz w:val="22"/>
          <w:szCs w:val="22"/>
        </w:rPr>
        <w:t>groep</w:t>
      </w:r>
      <w:r w:rsidRPr="00581566">
        <w:rPr>
          <w:sz w:val="22"/>
          <w:szCs w:val="22"/>
        </w:rPr>
        <w:t xml:space="preserve">? Geef aan op welke vaste momenten in het rooster subgroepjes (extra) instructie en begeleiding ontvangen. Welke momenten </w:t>
      </w:r>
      <w:r w:rsidR="00CE7C28" w:rsidRPr="00581566">
        <w:rPr>
          <w:sz w:val="22"/>
          <w:szCs w:val="22"/>
        </w:rPr>
        <w:t>in een les</w:t>
      </w:r>
      <w:r w:rsidRPr="00581566">
        <w:rPr>
          <w:sz w:val="22"/>
          <w:szCs w:val="22"/>
        </w:rPr>
        <w:t xml:space="preserve"> zijn daarvoor geschikt? Geef aan wat de overige </w:t>
      </w:r>
      <w:r w:rsidR="00CE7C28" w:rsidRPr="00581566">
        <w:rPr>
          <w:sz w:val="22"/>
          <w:szCs w:val="22"/>
        </w:rPr>
        <w:t>student</w:t>
      </w:r>
      <w:r w:rsidRPr="00581566">
        <w:rPr>
          <w:sz w:val="22"/>
          <w:szCs w:val="22"/>
        </w:rPr>
        <w:t>en doen</w:t>
      </w:r>
      <w:r w:rsidR="00CE7C28" w:rsidRPr="00581566">
        <w:rPr>
          <w:sz w:val="22"/>
          <w:szCs w:val="22"/>
        </w:rPr>
        <w:t>.</w:t>
      </w:r>
    </w:p>
    <w:p w:rsidR="00E05DFF" w:rsidRPr="00581566" w:rsidRDefault="00E05DFF" w:rsidP="00E05DFF">
      <w:pPr>
        <w:pStyle w:val="Geenafstand"/>
        <w:rPr>
          <w:sz w:val="22"/>
          <w:szCs w:val="22"/>
        </w:rPr>
      </w:pPr>
      <w:r w:rsidRPr="00581566">
        <w:rPr>
          <w:sz w:val="22"/>
          <w:szCs w:val="22"/>
        </w:rPr>
        <w:t>Verwijs naar het instructiemodel dat je hanteert.</w:t>
      </w:r>
    </w:p>
    <w:p w:rsidR="00E05DFF" w:rsidRPr="00581566" w:rsidRDefault="00E05DFF" w:rsidP="00E05DFF">
      <w:pPr>
        <w:pStyle w:val="Geenafstand"/>
        <w:rPr>
          <w:sz w:val="22"/>
          <w:szCs w:val="22"/>
        </w:rPr>
      </w:pPr>
      <w:r w:rsidRPr="00581566">
        <w:rPr>
          <w:sz w:val="22"/>
          <w:szCs w:val="22"/>
        </w:rPr>
        <w:t xml:space="preserve">Ook het extra oefenen van een vaardigheid </w:t>
      </w:r>
      <w:r w:rsidR="00CE7C28" w:rsidRPr="00581566">
        <w:rPr>
          <w:sz w:val="22"/>
          <w:szCs w:val="22"/>
        </w:rPr>
        <w:t>in de BPV of op een andere manier buiten de groep</w:t>
      </w:r>
      <w:r w:rsidRPr="00581566">
        <w:rPr>
          <w:sz w:val="22"/>
          <w:szCs w:val="22"/>
        </w:rPr>
        <w:t xml:space="preserve"> kan opgenomen worden</w:t>
      </w:r>
      <w:r w:rsidR="00CE7C28" w:rsidRPr="00581566">
        <w:rPr>
          <w:sz w:val="22"/>
          <w:szCs w:val="22"/>
        </w:rPr>
        <w:t>.</w:t>
      </w:r>
    </w:p>
    <w:p w:rsidR="00CE7C28" w:rsidRPr="00E05DFF" w:rsidRDefault="00CE7C28" w:rsidP="00E05DFF">
      <w:pPr>
        <w:pStyle w:val="Geenafstand"/>
        <w:rPr>
          <w:sz w:val="24"/>
          <w:szCs w:val="24"/>
        </w:rPr>
      </w:pPr>
    </w:p>
    <w:p w:rsidR="00E05DFF" w:rsidRPr="002E5EDA" w:rsidRDefault="00E05DFF" w:rsidP="00AD0E81">
      <w:pPr>
        <w:pStyle w:val="Kop3"/>
        <w:rPr>
          <w:b/>
          <w:color w:val="2E74B5" w:themeColor="accent1" w:themeShade="BF"/>
          <w:sz w:val="28"/>
          <w:szCs w:val="28"/>
        </w:rPr>
      </w:pPr>
      <w:r w:rsidRPr="002E5EDA">
        <w:rPr>
          <w:b/>
          <w:color w:val="2E74B5" w:themeColor="accent1" w:themeShade="BF"/>
          <w:sz w:val="28"/>
          <w:szCs w:val="28"/>
        </w:rPr>
        <w:t>Evaluatie</w:t>
      </w:r>
    </w:p>
    <w:p w:rsidR="00E05DFF" w:rsidRDefault="00E05DFF" w:rsidP="009868A2">
      <w:pPr>
        <w:pStyle w:val="Geenafstand"/>
        <w:rPr>
          <w:sz w:val="24"/>
          <w:szCs w:val="24"/>
        </w:rPr>
      </w:pPr>
      <w:r w:rsidRPr="00E05DFF">
        <w:rPr>
          <w:sz w:val="24"/>
          <w:szCs w:val="24"/>
        </w:rPr>
        <w:t xml:space="preserve">In het groepsplan geeft de </w:t>
      </w:r>
      <w:r w:rsidR="00CE7C28">
        <w:rPr>
          <w:sz w:val="24"/>
          <w:szCs w:val="24"/>
        </w:rPr>
        <w:t>docent</w:t>
      </w:r>
      <w:r w:rsidRPr="00E05DFF">
        <w:rPr>
          <w:sz w:val="24"/>
          <w:szCs w:val="24"/>
        </w:rPr>
        <w:t xml:space="preserve"> aan hoe en wanneer </w:t>
      </w:r>
      <w:r w:rsidR="00CE7C28">
        <w:rPr>
          <w:sz w:val="24"/>
          <w:szCs w:val="24"/>
        </w:rPr>
        <w:t>hij/</w:t>
      </w:r>
      <w:r w:rsidRPr="00E05DFF">
        <w:rPr>
          <w:sz w:val="24"/>
          <w:szCs w:val="24"/>
        </w:rPr>
        <w:t xml:space="preserve">zij evalueert of de in het groepsplan gestelde doelen door de </w:t>
      </w:r>
      <w:r w:rsidR="00CE7C28">
        <w:rPr>
          <w:sz w:val="24"/>
          <w:szCs w:val="24"/>
        </w:rPr>
        <w:t>student</w:t>
      </w:r>
      <w:r w:rsidRPr="00E05DFF">
        <w:rPr>
          <w:sz w:val="24"/>
          <w:szCs w:val="24"/>
        </w:rPr>
        <w:t xml:space="preserve">en bereikt zijn. Hierbij kan gebruik gemaakt worden van toetsen, observaties en analyses van het werk van de </w:t>
      </w:r>
      <w:r w:rsidR="00CE7C28">
        <w:rPr>
          <w:sz w:val="24"/>
          <w:szCs w:val="24"/>
        </w:rPr>
        <w:t>student</w:t>
      </w:r>
      <w:r w:rsidRPr="00E05DFF">
        <w:rPr>
          <w:sz w:val="24"/>
          <w:szCs w:val="24"/>
        </w:rPr>
        <w:t xml:space="preserve">. Het is goed om de </w:t>
      </w:r>
      <w:r w:rsidR="00CE7C28">
        <w:rPr>
          <w:sz w:val="24"/>
          <w:szCs w:val="24"/>
        </w:rPr>
        <w:t>student</w:t>
      </w:r>
      <w:r w:rsidRPr="00E05DFF">
        <w:rPr>
          <w:sz w:val="24"/>
          <w:szCs w:val="24"/>
        </w:rPr>
        <w:t>en actief te betrekken bij de evaluatie en hen zelf te laten reflecteren over of de gestelde doelen bereikt zijn.</w:t>
      </w:r>
    </w:p>
    <w:p w:rsidR="004D210B" w:rsidRDefault="004D210B">
      <w:pPr>
        <w:rPr>
          <w:rFonts w:asciiTheme="majorHAnsi" w:eastAsiaTheme="majorEastAsia" w:hAnsiTheme="majorHAnsi" w:cstheme="majorBidi"/>
          <w:b/>
          <w:bCs/>
          <w:color w:val="5B9BD5" w:themeColor="accent1"/>
          <w:sz w:val="26"/>
          <w:szCs w:val="26"/>
        </w:rPr>
      </w:pPr>
      <w:r>
        <w:br w:type="page"/>
      </w:r>
    </w:p>
    <w:p w:rsidR="00D27171" w:rsidRPr="002E5EDA" w:rsidRDefault="00A85FB3" w:rsidP="00B25818">
      <w:pPr>
        <w:pStyle w:val="Kop2"/>
        <w:rPr>
          <w:b/>
          <w:color w:val="2E74B5" w:themeColor="accent1" w:themeShade="BF"/>
          <w:sz w:val="32"/>
          <w:szCs w:val="32"/>
        </w:rPr>
      </w:pPr>
      <w:bookmarkStart w:id="11" w:name="_Toc440885863"/>
      <w:bookmarkStart w:id="12" w:name="_Toc440885909"/>
      <w:r w:rsidRPr="002E5EDA">
        <w:rPr>
          <w:b/>
          <w:color w:val="2E74B5" w:themeColor="accent1" w:themeShade="BF"/>
          <w:sz w:val="32"/>
          <w:szCs w:val="32"/>
        </w:rPr>
        <w:lastRenderedPageBreak/>
        <w:t xml:space="preserve">5. </w:t>
      </w:r>
      <w:r w:rsidR="00B25818" w:rsidRPr="002E5EDA">
        <w:rPr>
          <w:b/>
          <w:color w:val="2E74B5" w:themeColor="accent1" w:themeShade="BF"/>
          <w:sz w:val="32"/>
          <w:szCs w:val="32"/>
        </w:rPr>
        <w:t>Zelfstandigheid en uitgestelde aandacht</w:t>
      </w:r>
      <w:bookmarkEnd w:id="11"/>
      <w:bookmarkEnd w:id="12"/>
    </w:p>
    <w:p w:rsidR="00B25818" w:rsidRPr="00581566" w:rsidRDefault="00B25818" w:rsidP="009868A2">
      <w:pPr>
        <w:pStyle w:val="Geenafstand"/>
        <w:rPr>
          <w:sz w:val="22"/>
          <w:szCs w:val="22"/>
        </w:rPr>
      </w:pPr>
      <w:r w:rsidRPr="00581566">
        <w:rPr>
          <w:sz w:val="22"/>
          <w:szCs w:val="22"/>
        </w:rPr>
        <w:t xml:space="preserve">Een lastig element voor het MBO is dat studenten vaak in hun onderwijsloopbaan gevormd zijn in een aangeleerde afhankelijkheid. Ze willen vaak meteen antwoord op hun vragen en weten niet goed hoe ze hun problemen </w:t>
      </w:r>
      <w:r w:rsidR="008C2370" w:rsidRPr="00581566">
        <w:rPr>
          <w:sz w:val="22"/>
          <w:szCs w:val="22"/>
        </w:rPr>
        <w:t xml:space="preserve">zelf </w:t>
      </w:r>
      <w:r w:rsidRPr="00581566">
        <w:rPr>
          <w:sz w:val="22"/>
          <w:szCs w:val="22"/>
        </w:rPr>
        <w:t>kunnen oplossen. Ze hebben hiervoor routines en duidelijke afspraken nodig die dit regelt. En daarnaast ook een duidelijke consequente handhaving.</w:t>
      </w:r>
    </w:p>
    <w:p w:rsidR="00B25818" w:rsidRPr="00581566" w:rsidRDefault="00B25818" w:rsidP="009868A2">
      <w:pPr>
        <w:pStyle w:val="Geenafstand"/>
        <w:rPr>
          <w:sz w:val="22"/>
          <w:szCs w:val="22"/>
        </w:rPr>
      </w:pPr>
      <w:r w:rsidRPr="00581566">
        <w:rPr>
          <w:sz w:val="22"/>
          <w:szCs w:val="22"/>
        </w:rPr>
        <w:t>De routines waar het omdraait zijn de volgende:</w:t>
      </w:r>
    </w:p>
    <w:p w:rsidR="00B25818" w:rsidRPr="00581566" w:rsidRDefault="00B25818" w:rsidP="00B25818">
      <w:pPr>
        <w:pStyle w:val="Lijstalinea"/>
        <w:numPr>
          <w:ilvl w:val="0"/>
          <w:numId w:val="12"/>
        </w:numPr>
        <w:rPr>
          <w:rFonts w:cs="Arial"/>
          <w:i/>
          <w:sz w:val="22"/>
          <w:szCs w:val="22"/>
        </w:rPr>
      </w:pPr>
      <w:r w:rsidRPr="00AD0E81">
        <w:rPr>
          <w:rFonts w:cs="Arial"/>
          <w:sz w:val="22"/>
          <w:szCs w:val="22"/>
        </w:rPr>
        <w:t>Hulpronde</w:t>
      </w:r>
      <w:r w:rsidR="008C2370" w:rsidRPr="00AD0E81">
        <w:rPr>
          <w:rFonts w:cs="Arial"/>
          <w:sz w:val="22"/>
          <w:szCs w:val="22"/>
        </w:rPr>
        <w:t>: kan iedereen aan de slag?</w:t>
      </w:r>
      <w:r w:rsidRPr="00AD0E81">
        <w:rPr>
          <w:rFonts w:cs="Arial"/>
          <w:sz w:val="22"/>
          <w:szCs w:val="22"/>
        </w:rPr>
        <w:br/>
      </w:r>
      <w:r w:rsidRPr="00581566">
        <w:rPr>
          <w:rFonts w:cs="Arial"/>
          <w:i/>
          <w:sz w:val="22"/>
          <w:szCs w:val="22"/>
        </w:rPr>
        <w:t>Het gaat bij de hulpronde expliciet niet om de instructie. Het hoeft ook geen ronde te zijn maar kan ook een klassikaal startmoment zijn waarin de docent met de studenten de taken doorloopt en kijkt of iedereen verder kan. De hulpronde is een terugkerend moment tijdens de les of tussen de instructies in.</w:t>
      </w:r>
    </w:p>
    <w:p w:rsidR="008C2370" w:rsidRPr="00AD0E81" w:rsidRDefault="00B25818" w:rsidP="00B25818">
      <w:pPr>
        <w:pStyle w:val="Lijstalinea"/>
        <w:numPr>
          <w:ilvl w:val="0"/>
          <w:numId w:val="12"/>
        </w:numPr>
        <w:rPr>
          <w:rFonts w:cs="Arial"/>
          <w:i/>
          <w:sz w:val="22"/>
          <w:szCs w:val="22"/>
        </w:rPr>
      </w:pPr>
      <w:r w:rsidRPr="00AD0E81">
        <w:rPr>
          <w:rFonts w:cs="Arial"/>
          <w:sz w:val="22"/>
          <w:szCs w:val="22"/>
        </w:rPr>
        <w:t>Wat moet/ kan ik doen als ik er niet uitkom en de docent nodig heb;</w:t>
      </w:r>
      <w:r w:rsidRPr="00AD0E81">
        <w:rPr>
          <w:rFonts w:cs="Arial"/>
          <w:sz w:val="22"/>
          <w:szCs w:val="22"/>
        </w:rPr>
        <w:br/>
      </w:r>
      <w:r w:rsidRPr="00AD0E81">
        <w:rPr>
          <w:rFonts w:cs="Arial"/>
          <w:i/>
          <w:sz w:val="22"/>
          <w:szCs w:val="22"/>
        </w:rPr>
        <w:t xml:space="preserve">Het is heel belangrijk om voor de studenten alternatieve activiteiten te hebben als ze vastlopen en het niet kunnen oplossen. </w:t>
      </w:r>
      <w:r w:rsidR="008C2370" w:rsidRPr="00AD0E81">
        <w:rPr>
          <w:rFonts w:cs="Arial"/>
          <w:i/>
          <w:sz w:val="22"/>
          <w:szCs w:val="22"/>
        </w:rPr>
        <w:t xml:space="preserve">Er zijn meer wegen die een doel laten bereiken. </w:t>
      </w:r>
      <w:r w:rsidRPr="00AD0E81">
        <w:rPr>
          <w:rFonts w:cs="Arial"/>
          <w:i/>
          <w:sz w:val="22"/>
          <w:szCs w:val="22"/>
        </w:rPr>
        <w:t>Logische ga-verder-met-activiteiten</w:t>
      </w:r>
      <w:r w:rsidR="008C2370" w:rsidRPr="00AD0E81">
        <w:rPr>
          <w:rFonts w:cs="Arial"/>
          <w:i/>
          <w:sz w:val="22"/>
          <w:szCs w:val="22"/>
        </w:rPr>
        <w:t xml:space="preserve"> of probeer-het-eens-op-deze-manier</w:t>
      </w:r>
      <w:r w:rsidRPr="00AD0E81">
        <w:rPr>
          <w:rFonts w:cs="Arial"/>
          <w:i/>
          <w:sz w:val="22"/>
          <w:szCs w:val="22"/>
        </w:rPr>
        <w:t xml:space="preserve"> </w:t>
      </w:r>
      <w:r w:rsidR="008C2370" w:rsidRPr="00AD0E81">
        <w:rPr>
          <w:rFonts w:cs="Arial"/>
          <w:i/>
          <w:sz w:val="22"/>
          <w:szCs w:val="22"/>
        </w:rPr>
        <w:t>creëren</w:t>
      </w:r>
      <w:r w:rsidRPr="00AD0E81">
        <w:rPr>
          <w:rFonts w:cs="Arial"/>
          <w:i/>
          <w:sz w:val="22"/>
          <w:szCs w:val="22"/>
        </w:rPr>
        <w:t xml:space="preserve"> is handig en het werkt vaak goed om ze vast te leggen. Zeker in niveau 1 en 2 is dat belangrijk.</w:t>
      </w:r>
      <w:r w:rsidRPr="00AD0E81">
        <w:rPr>
          <w:rFonts w:cs="Arial"/>
          <w:i/>
          <w:sz w:val="22"/>
          <w:szCs w:val="22"/>
        </w:rPr>
        <w:br/>
        <w:t>Daarnaast is het maken van een routine die helpt als je er niet uitkomt ook handig. Elementen als: vraag het een ander, zoek het op in … zijn daarin voor de hand</w:t>
      </w:r>
      <w:r w:rsidR="00272FBE">
        <w:rPr>
          <w:rFonts w:cs="Arial"/>
          <w:i/>
          <w:sz w:val="22"/>
          <w:szCs w:val="22"/>
        </w:rPr>
        <w:t xml:space="preserve"> </w:t>
      </w:r>
      <w:r w:rsidRPr="00AD0E81">
        <w:rPr>
          <w:rFonts w:cs="Arial"/>
          <w:i/>
          <w:sz w:val="22"/>
          <w:szCs w:val="22"/>
        </w:rPr>
        <w:t>liggend.</w:t>
      </w:r>
    </w:p>
    <w:p w:rsidR="00B25818" w:rsidRPr="00AD0E81" w:rsidRDefault="008C2370" w:rsidP="008C2370">
      <w:pPr>
        <w:pStyle w:val="Lijstalinea"/>
        <w:numPr>
          <w:ilvl w:val="0"/>
          <w:numId w:val="12"/>
        </w:numPr>
        <w:rPr>
          <w:rFonts w:cs="Arial"/>
          <w:i/>
          <w:sz w:val="22"/>
          <w:szCs w:val="22"/>
        </w:rPr>
      </w:pPr>
      <w:r w:rsidRPr="00AD0E81">
        <w:rPr>
          <w:rFonts w:cs="Arial"/>
          <w:i/>
          <w:sz w:val="22"/>
          <w:szCs w:val="22"/>
        </w:rPr>
        <w:t>Startgedrag</w:t>
      </w:r>
      <w:r w:rsidRPr="00AD0E81">
        <w:rPr>
          <w:rFonts w:cs="Arial"/>
          <w:i/>
          <w:sz w:val="22"/>
          <w:szCs w:val="22"/>
        </w:rPr>
        <w:br/>
        <w:t>E</w:t>
      </w:r>
      <w:r w:rsidR="00DB5EFD" w:rsidRPr="00AD0E81">
        <w:rPr>
          <w:rFonts w:cs="Arial"/>
          <w:i/>
          <w:sz w:val="22"/>
          <w:szCs w:val="22"/>
        </w:rPr>
        <w:t xml:space="preserve">en </w:t>
      </w:r>
      <w:r w:rsidRPr="00AD0E81">
        <w:rPr>
          <w:rFonts w:cs="Arial"/>
          <w:i/>
          <w:sz w:val="22"/>
          <w:szCs w:val="22"/>
        </w:rPr>
        <w:t xml:space="preserve">belangrijk </w:t>
      </w:r>
      <w:r w:rsidR="00DB5EFD" w:rsidRPr="00AD0E81">
        <w:rPr>
          <w:rFonts w:cs="Arial"/>
          <w:i/>
          <w:sz w:val="22"/>
          <w:szCs w:val="22"/>
        </w:rPr>
        <w:t>element is ook dat studenten weten wat ze moeten doen als ze binnenkomen. Dit kan goed in langduriger lessencycli.</w:t>
      </w:r>
      <w:r w:rsidRPr="00AD0E81">
        <w:rPr>
          <w:rFonts w:cs="Arial"/>
          <w:i/>
          <w:sz w:val="22"/>
          <w:szCs w:val="22"/>
        </w:rPr>
        <w:t xml:space="preserve"> Een eigen taak hebben waar een student meteen mee verder kan maakt dat de docent aan het begin al de handen vrij heeft en al een instructie op maat kan geven bij de start van de les.</w:t>
      </w:r>
    </w:p>
    <w:p w:rsidR="00B25818" w:rsidRPr="00AD0E81" w:rsidRDefault="00B25818" w:rsidP="00B25818">
      <w:pPr>
        <w:pStyle w:val="Lijstalinea"/>
        <w:numPr>
          <w:ilvl w:val="0"/>
          <w:numId w:val="12"/>
        </w:numPr>
        <w:rPr>
          <w:rFonts w:cs="Arial"/>
          <w:i/>
          <w:sz w:val="22"/>
          <w:szCs w:val="22"/>
        </w:rPr>
      </w:pPr>
      <w:r w:rsidRPr="00AD0E81">
        <w:rPr>
          <w:rFonts w:cs="Arial"/>
          <w:sz w:val="22"/>
          <w:szCs w:val="22"/>
        </w:rPr>
        <w:t>Hoe is de tijdsplanning in de les;</w:t>
      </w:r>
      <w:r w:rsidR="00DB5EFD" w:rsidRPr="00AD0E81">
        <w:rPr>
          <w:rFonts w:cs="Arial"/>
          <w:sz w:val="22"/>
          <w:szCs w:val="22"/>
        </w:rPr>
        <w:br/>
      </w:r>
      <w:r w:rsidR="00DB5EFD" w:rsidRPr="00AD0E81">
        <w:rPr>
          <w:rFonts w:cs="Arial"/>
          <w:i/>
          <w:sz w:val="22"/>
          <w:szCs w:val="22"/>
        </w:rPr>
        <w:t>Tijdsplanning is vaak lastig als je lesgeeft. Nog even dit goed uitleggen vraagt altijd meer tijd dan je dacht. Het helpt wel enorm in een strakke differentiatie waarin iedereen weet wat hij of zij moet doen en wanneer dat dan is.</w:t>
      </w:r>
    </w:p>
    <w:p w:rsidR="002E5EDA" w:rsidRDefault="00B25818" w:rsidP="005D5361">
      <w:pPr>
        <w:pStyle w:val="Lijstalinea"/>
        <w:numPr>
          <w:ilvl w:val="0"/>
          <w:numId w:val="12"/>
        </w:numPr>
        <w:rPr>
          <w:rFonts w:cs="Arial"/>
          <w:i/>
          <w:sz w:val="22"/>
          <w:szCs w:val="22"/>
        </w:rPr>
      </w:pPr>
      <w:r w:rsidRPr="00AD0E81">
        <w:rPr>
          <w:rFonts w:cs="Arial"/>
          <w:sz w:val="22"/>
          <w:szCs w:val="22"/>
        </w:rPr>
        <w:t>Routines voor: geluid, werkplek, ICT-gebruik.</w:t>
      </w:r>
      <w:r w:rsidR="00DB5EFD" w:rsidRPr="00AD0E81">
        <w:rPr>
          <w:rFonts w:cs="Arial"/>
          <w:sz w:val="22"/>
          <w:szCs w:val="22"/>
        </w:rPr>
        <w:br/>
      </w:r>
      <w:r w:rsidR="00DB5EFD" w:rsidRPr="00AD0E81">
        <w:rPr>
          <w:rFonts w:cs="Arial"/>
          <w:i/>
          <w:sz w:val="22"/>
          <w:szCs w:val="22"/>
        </w:rPr>
        <w:t>Wat doe je hoe, waar en wanneer is een belangrijke vraag als het om klassenmanagement gaat. Omgaan met schaarste is altijd aan regels en routines gebonden.</w:t>
      </w:r>
      <w:r w:rsidR="008B4678" w:rsidRPr="00AD0E81">
        <w:rPr>
          <w:rFonts w:cs="Arial"/>
          <w:i/>
          <w:sz w:val="22"/>
          <w:szCs w:val="22"/>
        </w:rPr>
        <w:t xml:space="preserve"> Dus het in elkaar zetten van een goede set regels en routines is belangrijk. Het gaat over met elkaar omgaan, bezetting van de werkplekken etc.</w:t>
      </w:r>
    </w:p>
    <w:p w:rsidR="002E5EDA" w:rsidRDefault="002E5EDA">
      <w:pPr>
        <w:rPr>
          <w:rFonts w:cs="Arial"/>
          <w:i/>
          <w:sz w:val="22"/>
          <w:szCs w:val="22"/>
        </w:rPr>
      </w:pPr>
      <w:r>
        <w:rPr>
          <w:rFonts w:cs="Arial"/>
          <w:i/>
          <w:sz w:val="22"/>
          <w:szCs w:val="22"/>
        </w:rPr>
        <w:br w:type="page"/>
      </w:r>
    </w:p>
    <w:p w:rsidR="00AD0E81" w:rsidRPr="002E5EDA" w:rsidRDefault="00A85FB3" w:rsidP="00AD0E81">
      <w:pPr>
        <w:pStyle w:val="Kop2"/>
        <w:rPr>
          <w:b/>
          <w:color w:val="2E74B5" w:themeColor="accent1" w:themeShade="BF"/>
          <w:sz w:val="32"/>
          <w:szCs w:val="32"/>
        </w:rPr>
      </w:pPr>
      <w:bookmarkStart w:id="13" w:name="_Toc440885864"/>
      <w:bookmarkStart w:id="14" w:name="_Toc440885910"/>
      <w:r w:rsidRPr="002E5EDA">
        <w:rPr>
          <w:b/>
          <w:color w:val="2E74B5" w:themeColor="accent1" w:themeShade="BF"/>
          <w:sz w:val="32"/>
          <w:szCs w:val="32"/>
        </w:rPr>
        <w:lastRenderedPageBreak/>
        <w:t xml:space="preserve">6. </w:t>
      </w:r>
      <w:r w:rsidR="00AD0E81" w:rsidRPr="002E5EDA">
        <w:rPr>
          <w:b/>
          <w:color w:val="2E74B5" w:themeColor="accent1" w:themeShade="BF"/>
          <w:sz w:val="32"/>
          <w:szCs w:val="32"/>
        </w:rPr>
        <w:t>Wat verstaan we onder zelfstandig werken</w:t>
      </w:r>
      <w:bookmarkEnd w:id="13"/>
      <w:bookmarkEnd w:id="14"/>
    </w:p>
    <w:p w:rsidR="00AD0E81" w:rsidRPr="00A85FB3" w:rsidRDefault="00AD0E81" w:rsidP="00A85FB3">
      <w:pPr>
        <w:pStyle w:val="Geenafstand"/>
        <w:rPr>
          <w:sz w:val="22"/>
          <w:szCs w:val="22"/>
        </w:rPr>
      </w:pPr>
      <w:r w:rsidRPr="00A85FB3">
        <w:rPr>
          <w:sz w:val="22"/>
          <w:szCs w:val="22"/>
        </w:rPr>
        <w:t xml:space="preserve">Zelfstandig werken is een manier (stijl) om onderwijs in te richten. Als een klas zelfstandig werken gebruikt, is de </w:t>
      </w:r>
      <w:r w:rsidR="00272FBE" w:rsidRPr="00A85FB3">
        <w:rPr>
          <w:sz w:val="22"/>
          <w:szCs w:val="22"/>
        </w:rPr>
        <w:t>docent</w:t>
      </w:r>
      <w:r w:rsidRPr="00A85FB3">
        <w:rPr>
          <w:sz w:val="22"/>
          <w:szCs w:val="22"/>
        </w:rPr>
        <w:t xml:space="preserve"> niet direct beschikbaar: we noemen dit uitgestelde aandacht. Deze uitgestelde aandacht kan op allerlei manieren worden vorm gegeven. Hieronder beschrijf ik een van het GIP afgeleide manier van werken. Zelfstandig werken betekent niet dat leerlingen alleen aan het werk zijn. Het betekent alleen dat de </w:t>
      </w:r>
      <w:r w:rsidR="00272FBE" w:rsidRPr="00A85FB3">
        <w:rPr>
          <w:sz w:val="22"/>
          <w:szCs w:val="22"/>
        </w:rPr>
        <w:t>docent</w:t>
      </w:r>
      <w:r w:rsidRPr="00A85FB3">
        <w:rPr>
          <w:sz w:val="22"/>
          <w:szCs w:val="22"/>
        </w:rPr>
        <w:t xml:space="preserve"> niet beschikbaar is om hulp te geven. Samenwerken en interactie zijn ingrediënten die een grote leeropbrengst bieden. Dus het verdient de voorkeur om kinderen juist wel te laten samenwerken. Wat kinderen doen en hoe is heel afhankelijk van de taken die ze gekregen of bedacht hebben en de organisatievorm die wordt gebruikt. Men kan bijvoorbeeld denken aan:</w:t>
      </w:r>
    </w:p>
    <w:p w:rsidR="00AD0E81" w:rsidRPr="00AD0E81" w:rsidRDefault="00AD0E81" w:rsidP="00AD0E81">
      <w:pPr>
        <w:numPr>
          <w:ilvl w:val="0"/>
          <w:numId w:val="45"/>
        </w:numPr>
        <w:rPr>
          <w:sz w:val="22"/>
          <w:szCs w:val="22"/>
        </w:rPr>
      </w:pPr>
      <w:r w:rsidRPr="00AD0E81">
        <w:rPr>
          <w:sz w:val="22"/>
          <w:szCs w:val="22"/>
        </w:rPr>
        <w:t>Grote groep kleine groep</w:t>
      </w:r>
    </w:p>
    <w:p w:rsidR="00AD0E81" w:rsidRPr="00AD0E81" w:rsidRDefault="00AD0E81" w:rsidP="00AD0E81">
      <w:pPr>
        <w:numPr>
          <w:ilvl w:val="0"/>
          <w:numId w:val="45"/>
        </w:numPr>
        <w:rPr>
          <w:sz w:val="22"/>
          <w:szCs w:val="22"/>
        </w:rPr>
      </w:pPr>
      <w:r w:rsidRPr="00AD0E81">
        <w:rPr>
          <w:sz w:val="22"/>
          <w:szCs w:val="22"/>
        </w:rPr>
        <w:t>Circuitmodel</w:t>
      </w:r>
    </w:p>
    <w:p w:rsidR="00AD0E81" w:rsidRPr="00AD0E81" w:rsidRDefault="00AD0E81" w:rsidP="00AD0E81">
      <w:pPr>
        <w:numPr>
          <w:ilvl w:val="0"/>
          <w:numId w:val="45"/>
        </w:numPr>
        <w:rPr>
          <w:sz w:val="22"/>
          <w:szCs w:val="22"/>
        </w:rPr>
      </w:pPr>
      <w:r w:rsidRPr="00AD0E81">
        <w:rPr>
          <w:sz w:val="22"/>
          <w:szCs w:val="22"/>
        </w:rPr>
        <w:t>Hoeken en groepen</w:t>
      </w:r>
    </w:p>
    <w:p w:rsidR="00AD0E81" w:rsidRPr="00AD0E81" w:rsidRDefault="00AD0E81" w:rsidP="00AD0E81">
      <w:pPr>
        <w:numPr>
          <w:ilvl w:val="0"/>
          <w:numId w:val="45"/>
        </w:numPr>
        <w:rPr>
          <w:sz w:val="22"/>
          <w:szCs w:val="22"/>
        </w:rPr>
      </w:pPr>
      <w:r w:rsidRPr="00AD0E81">
        <w:rPr>
          <w:sz w:val="22"/>
          <w:szCs w:val="22"/>
        </w:rPr>
        <w:t>Zelfstandig werk uur</w:t>
      </w:r>
    </w:p>
    <w:p w:rsidR="00AD0E81" w:rsidRPr="002E5EDA" w:rsidRDefault="00AD0E81" w:rsidP="00AD0E81">
      <w:pPr>
        <w:pStyle w:val="Kop3"/>
        <w:rPr>
          <w:b/>
          <w:color w:val="2E74B5" w:themeColor="accent1" w:themeShade="BF"/>
          <w:sz w:val="28"/>
          <w:szCs w:val="28"/>
          <w:u w:val="single"/>
        </w:rPr>
      </w:pPr>
      <w:r w:rsidRPr="002E5EDA">
        <w:rPr>
          <w:b/>
          <w:color w:val="2E74B5" w:themeColor="accent1" w:themeShade="BF"/>
          <w:sz w:val="28"/>
          <w:szCs w:val="28"/>
          <w:u w:val="single"/>
        </w:rPr>
        <w:t>Afspraken die zelfstandig werken mogelijk maken</w:t>
      </w:r>
    </w:p>
    <w:p w:rsidR="00AD0E81" w:rsidRPr="002E5EDA" w:rsidRDefault="00AD0E81" w:rsidP="007205BD">
      <w:pPr>
        <w:numPr>
          <w:ilvl w:val="0"/>
          <w:numId w:val="44"/>
        </w:numPr>
        <w:rPr>
          <w:color w:val="2E74B5" w:themeColor="accent1" w:themeShade="BF"/>
          <w:sz w:val="22"/>
          <w:szCs w:val="22"/>
        </w:rPr>
      </w:pPr>
      <w:r w:rsidRPr="002E5EDA">
        <w:rPr>
          <w:rStyle w:val="Kop3Char"/>
          <w:rFonts w:asciiTheme="minorHAnsi" w:hAnsiTheme="minorHAnsi"/>
          <w:b/>
          <w:color w:val="2E74B5" w:themeColor="accent1" w:themeShade="BF"/>
        </w:rPr>
        <w:t xml:space="preserve">Teken </w:t>
      </w:r>
      <w:r w:rsidRPr="00AD0E81">
        <w:rPr>
          <w:rStyle w:val="Kop3Char"/>
        </w:rPr>
        <w:br/>
      </w:r>
      <w:r w:rsidRPr="00581566">
        <w:rPr>
          <w:sz w:val="22"/>
          <w:szCs w:val="22"/>
        </w:rPr>
        <w:t>Er is een teken dat de zelfstandig-werk-periode aangeeft.</w:t>
      </w:r>
      <w:r w:rsidRPr="00581566">
        <w:rPr>
          <w:sz w:val="22"/>
          <w:szCs w:val="22"/>
        </w:rPr>
        <w:br/>
      </w:r>
      <w:r w:rsidRPr="002E5EDA">
        <w:rPr>
          <w:iCs/>
          <w:color w:val="2E74B5" w:themeColor="accent1" w:themeShade="BF"/>
          <w:sz w:val="22"/>
          <w:szCs w:val="22"/>
        </w:rPr>
        <w:t>Dit teken is per groep hoogstwaarschijnlijk anders. Hou het teken simpel.</w:t>
      </w:r>
    </w:p>
    <w:p w:rsidR="00AD0E81" w:rsidRPr="00581566" w:rsidRDefault="00AD0E81" w:rsidP="00B97740">
      <w:pPr>
        <w:numPr>
          <w:ilvl w:val="0"/>
          <w:numId w:val="44"/>
        </w:numPr>
        <w:rPr>
          <w:sz w:val="22"/>
          <w:szCs w:val="22"/>
        </w:rPr>
      </w:pPr>
      <w:r w:rsidRPr="002E5EDA">
        <w:rPr>
          <w:rStyle w:val="Kop3Char"/>
          <w:rFonts w:asciiTheme="minorHAnsi" w:hAnsiTheme="minorHAnsi"/>
          <w:b/>
          <w:color w:val="2E74B5" w:themeColor="accent1" w:themeShade="BF"/>
        </w:rPr>
        <w:t xml:space="preserve">Tijd </w:t>
      </w:r>
      <w:r w:rsidRPr="00AD0E81">
        <w:rPr>
          <w:rStyle w:val="Kop3Char"/>
        </w:rPr>
        <w:br/>
      </w:r>
      <w:r w:rsidRPr="00581566">
        <w:rPr>
          <w:sz w:val="22"/>
          <w:szCs w:val="22"/>
        </w:rPr>
        <w:t>De lengte van de periode waarin dit gebeurt wordt van te voren aangegeven.</w:t>
      </w:r>
      <w:r w:rsidRPr="00581566">
        <w:rPr>
          <w:sz w:val="22"/>
          <w:szCs w:val="22"/>
        </w:rPr>
        <w:br/>
      </w:r>
      <w:r w:rsidRPr="00581566">
        <w:rPr>
          <w:iCs/>
          <w:sz w:val="22"/>
          <w:szCs w:val="22"/>
        </w:rPr>
        <w:t>Transparantie is belangrijk in onderwijs. Dit geeft kinderen de mogelijkheid hun taken goed te plann</w:t>
      </w:r>
      <w:r w:rsidR="00581566" w:rsidRPr="00581566">
        <w:rPr>
          <w:iCs/>
          <w:sz w:val="22"/>
          <w:szCs w:val="22"/>
        </w:rPr>
        <w:t>en. Dit vereist van leerlingen e</w:t>
      </w:r>
      <w:r w:rsidRPr="00581566">
        <w:rPr>
          <w:iCs/>
          <w:sz w:val="22"/>
          <w:szCs w:val="22"/>
        </w:rPr>
        <w:t xml:space="preserve">n </w:t>
      </w:r>
      <w:r w:rsidR="00272FBE" w:rsidRPr="00581566">
        <w:rPr>
          <w:iCs/>
          <w:sz w:val="22"/>
          <w:szCs w:val="22"/>
        </w:rPr>
        <w:t>docent</w:t>
      </w:r>
      <w:r w:rsidRPr="00581566">
        <w:rPr>
          <w:iCs/>
          <w:sz w:val="22"/>
          <w:szCs w:val="22"/>
        </w:rPr>
        <w:t>en een consequente toepassing. 20 minuten is 20 minuten. Uitzondering zullen er altijd gemaakt worden. Maar het zijn uitzonderingen!!!</w:t>
      </w:r>
    </w:p>
    <w:p w:rsidR="00AD0E81" w:rsidRPr="00581566" w:rsidRDefault="00AD0E81" w:rsidP="00342736">
      <w:pPr>
        <w:numPr>
          <w:ilvl w:val="0"/>
          <w:numId w:val="44"/>
        </w:numPr>
        <w:rPr>
          <w:b/>
          <w:sz w:val="22"/>
          <w:szCs w:val="22"/>
        </w:rPr>
      </w:pPr>
      <w:r w:rsidRPr="002E5EDA">
        <w:rPr>
          <w:rStyle w:val="Kop3Char"/>
          <w:rFonts w:asciiTheme="minorHAnsi" w:hAnsiTheme="minorHAnsi"/>
          <w:b/>
          <w:color w:val="2E74B5" w:themeColor="accent1" w:themeShade="BF"/>
        </w:rPr>
        <w:t>Hulp en instructie</w:t>
      </w:r>
      <w:r w:rsidRPr="00AD0E81">
        <w:rPr>
          <w:rStyle w:val="Kop3Char"/>
        </w:rPr>
        <w:br/>
      </w:r>
      <w:r w:rsidRPr="00581566">
        <w:rPr>
          <w:sz w:val="22"/>
          <w:szCs w:val="22"/>
        </w:rPr>
        <w:t xml:space="preserve">De </w:t>
      </w:r>
      <w:r w:rsidR="00272FBE" w:rsidRPr="00581566">
        <w:rPr>
          <w:sz w:val="22"/>
          <w:szCs w:val="22"/>
        </w:rPr>
        <w:t>docent</w:t>
      </w:r>
      <w:r w:rsidRPr="00581566">
        <w:rPr>
          <w:sz w:val="22"/>
          <w:szCs w:val="22"/>
        </w:rPr>
        <w:t xml:space="preserve"> maakt in deze periode één of twee </w:t>
      </w:r>
      <w:r w:rsidRPr="00581566">
        <w:rPr>
          <w:b/>
          <w:bCs/>
          <w:iCs/>
          <w:sz w:val="22"/>
          <w:szCs w:val="22"/>
        </w:rPr>
        <w:t>hulp</w:t>
      </w:r>
      <w:r w:rsidRPr="00581566">
        <w:rPr>
          <w:sz w:val="22"/>
          <w:szCs w:val="22"/>
        </w:rPr>
        <w:t>rondjes.</w:t>
      </w:r>
      <w:r w:rsidRPr="00581566">
        <w:rPr>
          <w:sz w:val="22"/>
          <w:szCs w:val="22"/>
        </w:rPr>
        <w:br/>
      </w:r>
      <w:r w:rsidRPr="00581566">
        <w:rPr>
          <w:iCs/>
          <w:sz w:val="22"/>
          <w:szCs w:val="22"/>
        </w:rPr>
        <w:t xml:space="preserve">Als hulp niet volstaat zal de </w:t>
      </w:r>
      <w:r w:rsidR="00272FBE" w:rsidRPr="00581566">
        <w:rPr>
          <w:iCs/>
          <w:sz w:val="22"/>
          <w:szCs w:val="22"/>
        </w:rPr>
        <w:t>docent</w:t>
      </w:r>
      <w:r w:rsidRPr="00581566">
        <w:rPr>
          <w:iCs/>
          <w:sz w:val="22"/>
          <w:szCs w:val="22"/>
        </w:rPr>
        <w:t xml:space="preserve"> de instructie die nodig is, moeten uitstellen tot na het hulprondje. Anders ontstaat er onrust. Anderen hebben ook hulp nodig en verwachten dat de </w:t>
      </w:r>
      <w:r w:rsidR="00272FBE" w:rsidRPr="00581566">
        <w:rPr>
          <w:iCs/>
          <w:sz w:val="22"/>
          <w:szCs w:val="22"/>
        </w:rPr>
        <w:t>docent</w:t>
      </w:r>
      <w:r w:rsidRPr="00581566">
        <w:rPr>
          <w:iCs/>
          <w:sz w:val="22"/>
          <w:szCs w:val="22"/>
        </w:rPr>
        <w:t xml:space="preserve"> even langsloopt. De instructie wordt dus een activiteit na het hulprondje.</w:t>
      </w:r>
    </w:p>
    <w:p w:rsidR="00AD0E81" w:rsidRPr="00581566" w:rsidRDefault="00AD0E81" w:rsidP="00342736">
      <w:pPr>
        <w:numPr>
          <w:ilvl w:val="0"/>
          <w:numId w:val="44"/>
        </w:numPr>
        <w:rPr>
          <w:b/>
          <w:sz w:val="22"/>
          <w:szCs w:val="22"/>
        </w:rPr>
      </w:pPr>
      <w:r w:rsidRPr="002E5EDA">
        <w:rPr>
          <w:rStyle w:val="Kop3Char"/>
          <w:rFonts w:asciiTheme="minorHAnsi" w:hAnsiTheme="minorHAnsi"/>
          <w:b/>
          <w:color w:val="2E74B5" w:themeColor="accent1" w:themeShade="BF"/>
        </w:rPr>
        <w:t>Het vraagkaartje</w:t>
      </w:r>
      <w:r w:rsidRPr="00AD0E81">
        <w:rPr>
          <w:rStyle w:val="Kop3Char"/>
        </w:rPr>
        <w:br/>
      </w:r>
      <w:r w:rsidRPr="00581566">
        <w:rPr>
          <w:sz w:val="22"/>
          <w:szCs w:val="22"/>
        </w:rPr>
        <w:t>De leerling heeft een kaartje dat neergelegd kan worden als hij/ zij een vraag heeft.</w:t>
      </w:r>
      <w:r w:rsidRPr="00581566">
        <w:rPr>
          <w:sz w:val="22"/>
          <w:szCs w:val="22"/>
        </w:rPr>
        <w:br/>
        <w:t>Dit kaartje heeft het grote voordeel dat het kind de vraag in het hoofd op de tafel legt zodat het verder kan met ander werk. Hier zijn allerlei systemen van te maken waarin ook beschikbaarheid is verwerkt. Persoonlijk ben ik van mening dat nee zeggen een sociale vaardigheid is. Een blokje hiervoor neerleggen ontneemt leerlingen de kans deze te leren. Sowieso is bij zelfstandig werken over-organisatie een grote valkuil. Dit geldt ook voor het teken/ stoplicht.</w:t>
      </w:r>
    </w:p>
    <w:p w:rsidR="002E5EDA" w:rsidRDefault="002E5EDA">
      <w:pPr>
        <w:rPr>
          <w:rStyle w:val="Kop3Char"/>
          <w:rFonts w:asciiTheme="minorHAnsi" w:hAnsiTheme="minorHAnsi"/>
          <w:b/>
        </w:rPr>
      </w:pPr>
      <w:r>
        <w:rPr>
          <w:rStyle w:val="Kop3Char"/>
          <w:rFonts w:asciiTheme="minorHAnsi" w:hAnsiTheme="minorHAnsi"/>
          <w:b/>
        </w:rPr>
        <w:br w:type="page"/>
      </w:r>
    </w:p>
    <w:p w:rsidR="00AD0E81" w:rsidRPr="00581566" w:rsidRDefault="00AD0E81" w:rsidP="00AD0E81">
      <w:pPr>
        <w:numPr>
          <w:ilvl w:val="0"/>
          <w:numId w:val="44"/>
        </w:numPr>
        <w:rPr>
          <w:sz w:val="22"/>
          <w:szCs w:val="22"/>
        </w:rPr>
      </w:pPr>
      <w:r w:rsidRPr="002E5EDA">
        <w:rPr>
          <w:rStyle w:val="Kop3Char"/>
          <w:rFonts w:asciiTheme="minorHAnsi" w:hAnsiTheme="minorHAnsi"/>
          <w:b/>
          <w:color w:val="2E74B5" w:themeColor="accent1" w:themeShade="BF"/>
        </w:rPr>
        <w:lastRenderedPageBreak/>
        <w:t>Beschikbaarheid</w:t>
      </w:r>
      <w:r w:rsidRPr="00AD0E81">
        <w:rPr>
          <w:rStyle w:val="Kop3Char"/>
        </w:rPr>
        <w:br/>
      </w:r>
      <w:r w:rsidRPr="00581566">
        <w:rPr>
          <w:sz w:val="22"/>
          <w:szCs w:val="22"/>
        </w:rPr>
        <w:t xml:space="preserve">De </w:t>
      </w:r>
      <w:r w:rsidR="00272FBE" w:rsidRPr="00581566">
        <w:rPr>
          <w:sz w:val="22"/>
          <w:szCs w:val="22"/>
        </w:rPr>
        <w:t>docent</w:t>
      </w:r>
      <w:r w:rsidRPr="00581566">
        <w:rPr>
          <w:sz w:val="22"/>
          <w:szCs w:val="22"/>
        </w:rPr>
        <w:t xml:space="preserve"> is tijdens zelfstandig-werk-periode niet beschikbaar voor vingers e.d. </w:t>
      </w:r>
      <w:r w:rsidRPr="00581566">
        <w:rPr>
          <w:sz w:val="22"/>
          <w:szCs w:val="22"/>
        </w:rPr>
        <w:br/>
      </w:r>
      <w:r w:rsidRPr="00581566">
        <w:rPr>
          <w:iCs/>
          <w:sz w:val="22"/>
          <w:szCs w:val="22"/>
        </w:rPr>
        <w:t xml:space="preserve">De regie is dan in handen van de </w:t>
      </w:r>
      <w:r w:rsidR="00272FBE" w:rsidRPr="00581566">
        <w:rPr>
          <w:iCs/>
          <w:sz w:val="22"/>
          <w:szCs w:val="22"/>
        </w:rPr>
        <w:t>docent</w:t>
      </w:r>
      <w:r w:rsidRPr="00581566">
        <w:rPr>
          <w:iCs/>
          <w:sz w:val="22"/>
          <w:szCs w:val="22"/>
        </w:rPr>
        <w:t xml:space="preserve">!! De </w:t>
      </w:r>
      <w:r w:rsidR="00272FBE" w:rsidRPr="00581566">
        <w:rPr>
          <w:iCs/>
          <w:sz w:val="22"/>
          <w:szCs w:val="22"/>
        </w:rPr>
        <w:t>docent</w:t>
      </w:r>
      <w:r w:rsidRPr="00581566">
        <w:rPr>
          <w:iCs/>
          <w:sz w:val="22"/>
          <w:szCs w:val="22"/>
        </w:rPr>
        <w:t xml:space="preserve"> plant zijn activiteiten. Met ‘het och het is zo gebeurt en dus toch reageren’ creëert een </w:t>
      </w:r>
      <w:r w:rsidR="00272FBE" w:rsidRPr="00581566">
        <w:rPr>
          <w:iCs/>
          <w:sz w:val="22"/>
          <w:szCs w:val="22"/>
        </w:rPr>
        <w:t>docent</w:t>
      </w:r>
      <w:r w:rsidRPr="00581566">
        <w:rPr>
          <w:iCs/>
          <w:sz w:val="22"/>
          <w:szCs w:val="22"/>
        </w:rPr>
        <w:t xml:space="preserve"> twee effecten:</w:t>
      </w:r>
    </w:p>
    <w:p w:rsidR="00AD0E81" w:rsidRPr="00581566" w:rsidRDefault="00AD0E81" w:rsidP="00AD0E81">
      <w:pPr>
        <w:numPr>
          <w:ilvl w:val="1"/>
          <w:numId w:val="44"/>
        </w:numPr>
        <w:rPr>
          <w:sz w:val="22"/>
          <w:szCs w:val="22"/>
        </w:rPr>
      </w:pPr>
      <w:r w:rsidRPr="00581566">
        <w:rPr>
          <w:sz w:val="22"/>
          <w:szCs w:val="22"/>
        </w:rPr>
        <w:t>De consequente handhaving van de regel gaat verloren en anderen proberen het meteen ook;</w:t>
      </w:r>
    </w:p>
    <w:p w:rsidR="00AD0E81" w:rsidRPr="00581566" w:rsidRDefault="00AD0E81" w:rsidP="00AD0E81">
      <w:pPr>
        <w:numPr>
          <w:ilvl w:val="1"/>
          <w:numId w:val="44"/>
        </w:numPr>
        <w:rPr>
          <w:sz w:val="22"/>
          <w:szCs w:val="22"/>
        </w:rPr>
      </w:pPr>
      <w:r w:rsidRPr="00581566">
        <w:rPr>
          <w:sz w:val="22"/>
          <w:szCs w:val="22"/>
        </w:rPr>
        <w:t>De leerling wordt de mogelijkheid om zelf zijn problemen op te lossen ontnomen er ontstaat een aangeleerde afhankelijkheid.</w:t>
      </w:r>
    </w:p>
    <w:p w:rsidR="00AD0E81" w:rsidRPr="00AD0E81" w:rsidRDefault="00AD0E81" w:rsidP="00AD0E81">
      <w:pPr>
        <w:numPr>
          <w:ilvl w:val="0"/>
          <w:numId w:val="44"/>
        </w:numPr>
        <w:rPr>
          <w:sz w:val="22"/>
          <w:szCs w:val="22"/>
        </w:rPr>
      </w:pPr>
      <w:r w:rsidRPr="002E5EDA">
        <w:rPr>
          <w:rStyle w:val="Kop3Char"/>
          <w:rFonts w:asciiTheme="minorHAnsi" w:hAnsiTheme="minorHAnsi"/>
          <w:b/>
          <w:color w:val="2E74B5" w:themeColor="accent1" w:themeShade="BF"/>
        </w:rPr>
        <w:t>De instructietafel</w:t>
      </w:r>
      <w:r w:rsidRPr="00AD0E81">
        <w:rPr>
          <w:rStyle w:val="Kop3Char"/>
        </w:rPr>
        <w:br/>
      </w:r>
      <w:r w:rsidRPr="00AD0E81">
        <w:rPr>
          <w:sz w:val="22"/>
          <w:szCs w:val="22"/>
        </w:rPr>
        <w:t>Uitgangspunt voor een goede instructie is rust, er de tijd voor nemen. Van instructie moeten we werk maken. Dat is ook een groot verschil met hulp die we even tussendoor kunnen geven.</w:t>
      </w:r>
      <w:r w:rsidRPr="00AD0E81">
        <w:rPr>
          <w:sz w:val="22"/>
          <w:szCs w:val="22"/>
        </w:rPr>
        <w:br/>
        <w:t xml:space="preserve">Het bovenstaande heeft gevolgen voor instructies die we aan een kleine groep leerlingen geven. We zullen er fysiek iets voor moeten creëren: een instructieplek. </w:t>
      </w:r>
      <w:r w:rsidRPr="00AD0E81">
        <w:rPr>
          <w:sz w:val="22"/>
          <w:szCs w:val="22"/>
        </w:rPr>
        <w:br/>
        <w:t xml:space="preserve">Een lege plek. Luxe! Dat is het zeker. Het zal ook zeker niet mogelijk zijn om in ieder lokaal een instructietafel in te richten. (32 leerlingen op </w:t>
      </w:r>
      <w:smartTag w:uri="urn:schemas-microsoft-com:office:smarttags" w:element="metricconverter">
        <w:smartTagPr>
          <w:attr w:name="ProductID" w:val="45 m2"/>
        </w:smartTagPr>
        <w:r w:rsidRPr="00AD0E81">
          <w:rPr>
            <w:sz w:val="22"/>
            <w:szCs w:val="22"/>
          </w:rPr>
          <w:t>45 m</w:t>
        </w:r>
        <w:r w:rsidRPr="00AD0E81">
          <w:rPr>
            <w:sz w:val="22"/>
            <w:szCs w:val="22"/>
            <w:vertAlign w:val="superscript"/>
          </w:rPr>
          <w:t>2</w:t>
        </w:r>
      </w:smartTag>
      <w:r w:rsidRPr="00AD0E81">
        <w:rPr>
          <w:sz w:val="22"/>
          <w:szCs w:val="22"/>
        </w:rPr>
        <w:t>) Het voordeel dus van een niet zo grote groep. Dit is niet in alle groepen op deze manier te doen. Zijn er redenen het wel te proberen? Heeft het voordelen om een instructiehoek te creëren boven het bij werken met een aantal leerlingen bij je eigen tafel? Ik denk van wel.</w:t>
      </w:r>
      <w:r w:rsidRPr="00AD0E81">
        <w:rPr>
          <w:sz w:val="22"/>
          <w:szCs w:val="22"/>
        </w:rPr>
        <w:br/>
        <w:t>Hieronder probeer ik de voordelen op een rijtje te zetten.</w:t>
      </w:r>
    </w:p>
    <w:p w:rsidR="00AD0E81" w:rsidRPr="00AD0E81" w:rsidRDefault="00AD0E81" w:rsidP="00AD0E81">
      <w:pPr>
        <w:rPr>
          <w:sz w:val="22"/>
          <w:szCs w:val="22"/>
        </w:rPr>
      </w:pPr>
    </w:p>
    <w:tbl>
      <w:tblPr>
        <w:tblW w:w="9212" w:type="dxa"/>
        <w:tblInd w:w="473" w:type="dxa"/>
        <w:tblCellMar>
          <w:top w:w="113" w:type="dxa"/>
          <w:left w:w="113" w:type="dxa"/>
          <w:bottom w:w="113" w:type="dxa"/>
          <w:right w:w="113" w:type="dxa"/>
        </w:tblCellMar>
        <w:tblLook w:val="0000" w:firstRow="0" w:lastRow="0" w:firstColumn="0" w:lastColumn="0" w:noHBand="0" w:noVBand="0"/>
      </w:tblPr>
      <w:tblGrid>
        <w:gridCol w:w="9212"/>
      </w:tblGrid>
      <w:tr w:rsidR="00AD0E81" w:rsidRPr="00AD0E81" w:rsidTr="0035469E">
        <w:tc>
          <w:tcPr>
            <w:tcW w:w="9212" w:type="dxa"/>
          </w:tcPr>
          <w:p w:rsidR="00AD0E81" w:rsidRPr="00AD0E81" w:rsidRDefault="00AD0E81" w:rsidP="0035469E">
            <w:pPr>
              <w:rPr>
                <w:sz w:val="22"/>
                <w:szCs w:val="22"/>
              </w:rPr>
            </w:pPr>
            <w:r w:rsidRPr="00AD0E81">
              <w:rPr>
                <w:sz w:val="22"/>
                <w:szCs w:val="22"/>
              </w:rPr>
              <w:t>Het realiseren van een extra instructie zal voor veel leerlingen een belangrijk moment zijn om verder te kunnen. Het uitvoeren van handelingsplannen of op een andere manier geplande instructie zal op enig moment moeten worden uitgevoerd.</w:t>
            </w:r>
          </w:p>
        </w:tc>
      </w:tr>
      <w:tr w:rsidR="00AD0E81" w:rsidRPr="00AD0E81" w:rsidTr="0035469E">
        <w:tc>
          <w:tcPr>
            <w:tcW w:w="9212" w:type="dxa"/>
          </w:tcPr>
          <w:p w:rsidR="00AD0E81" w:rsidRPr="00AD0E81" w:rsidRDefault="00AD0E81" w:rsidP="0035469E">
            <w:pPr>
              <w:rPr>
                <w:sz w:val="22"/>
                <w:szCs w:val="22"/>
              </w:rPr>
            </w:pPr>
            <w:r w:rsidRPr="00AD0E81">
              <w:rPr>
                <w:sz w:val="22"/>
                <w:szCs w:val="22"/>
              </w:rPr>
              <w:t>Ten eerste is er natuurlijk het belang van het goede meubilair op de goede hoogte. Goed kunnen zitten aan een goed werkblad waar alle materiaal  goed neergelegd is, is een voorwaarde voor goed opletten.</w:t>
            </w:r>
          </w:p>
        </w:tc>
      </w:tr>
      <w:tr w:rsidR="00AD0E81" w:rsidRPr="00AD0E81" w:rsidTr="0035469E">
        <w:tc>
          <w:tcPr>
            <w:tcW w:w="9212" w:type="dxa"/>
          </w:tcPr>
          <w:p w:rsidR="00AD0E81" w:rsidRPr="00AD0E81" w:rsidRDefault="00AD0E81" w:rsidP="0035469E">
            <w:pPr>
              <w:rPr>
                <w:sz w:val="22"/>
                <w:szCs w:val="22"/>
              </w:rPr>
            </w:pPr>
            <w:r w:rsidRPr="00AD0E81">
              <w:rPr>
                <w:sz w:val="22"/>
                <w:szCs w:val="22"/>
              </w:rPr>
              <w:t xml:space="preserve">In een instructiehoek kunnen ook voor de </w:t>
            </w:r>
            <w:r w:rsidR="00272FBE">
              <w:rPr>
                <w:sz w:val="22"/>
                <w:szCs w:val="22"/>
              </w:rPr>
              <w:t>docent</w:t>
            </w:r>
            <w:r w:rsidRPr="00AD0E81">
              <w:rPr>
                <w:sz w:val="22"/>
                <w:szCs w:val="22"/>
              </w:rPr>
              <w:t xml:space="preserve"> een paar instructiemiddelen klaargelegd worden. Zo kan er extra materiaal liggen zoals rekenmateriaal, blaadjes, een klein bord, woordkaartjes, een PC met daarop bijvoorbeeld Flits en Plato, etc.</w:t>
            </w:r>
          </w:p>
        </w:tc>
      </w:tr>
      <w:tr w:rsidR="00AD0E81" w:rsidRPr="00AD0E81" w:rsidTr="0035469E">
        <w:tc>
          <w:tcPr>
            <w:tcW w:w="9212" w:type="dxa"/>
          </w:tcPr>
          <w:p w:rsidR="00AD0E81" w:rsidRPr="00AD0E81" w:rsidRDefault="00AD0E81" w:rsidP="0035469E">
            <w:pPr>
              <w:rPr>
                <w:sz w:val="22"/>
                <w:szCs w:val="22"/>
              </w:rPr>
            </w:pPr>
            <w:r w:rsidRPr="00AD0E81">
              <w:rPr>
                <w:sz w:val="22"/>
                <w:szCs w:val="22"/>
              </w:rPr>
              <w:t xml:space="preserve">Instructie op een vaste plek die goed is ingericht geeft de instructie extra status. Het is niet even tussendoor maar we gaan echt iets doen wat er echt toedoet. Een effect wat geldt voor de leerling zowel als de </w:t>
            </w:r>
            <w:r w:rsidR="00272FBE">
              <w:rPr>
                <w:sz w:val="22"/>
                <w:szCs w:val="22"/>
              </w:rPr>
              <w:t>docent</w:t>
            </w:r>
            <w:r w:rsidRPr="00AD0E81">
              <w:rPr>
                <w:sz w:val="22"/>
                <w:szCs w:val="22"/>
              </w:rPr>
              <w:t>. Dit maakt misschien dat het even uitleggen tussendoor een echt goed instructiemoment wordt, waarbij gebruik gemaakt wordt van geëigend materiaal. Zo zal het rendement van dit soort momenten hoger zijn.</w:t>
            </w:r>
          </w:p>
        </w:tc>
      </w:tr>
      <w:tr w:rsidR="00AD0E81" w:rsidRPr="00AD0E81" w:rsidTr="0035469E">
        <w:tc>
          <w:tcPr>
            <w:tcW w:w="9212" w:type="dxa"/>
          </w:tcPr>
          <w:p w:rsidR="00AD0E81" w:rsidRPr="00AD0E81" w:rsidRDefault="00AD0E81" w:rsidP="0035469E">
            <w:pPr>
              <w:rPr>
                <w:sz w:val="22"/>
                <w:szCs w:val="22"/>
              </w:rPr>
            </w:pPr>
            <w:r w:rsidRPr="00AD0E81">
              <w:rPr>
                <w:sz w:val="22"/>
                <w:szCs w:val="22"/>
              </w:rPr>
              <w:t xml:space="preserve">Het niet beschikbaar zijn van de </w:t>
            </w:r>
            <w:r w:rsidR="00272FBE">
              <w:rPr>
                <w:sz w:val="22"/>
                <w:szCs w:val="22"/>
              </w:rPr>
              <w:t>docent</w:t>
            </w:r>
            <w:r w:rsidRPr="00AD0E81">
              <w:rPr>
                <w:sz w:val="22"/>
                <w:szCs w:val="22"/>
              </w:rPr>
              <w:t xml:space="preserve"> wordt op deze manier heel helder vormgegeven. Iedereen is aan het werk!</w:t>
            </w:r>
          </w:p>
        </w:tc>
      </w:tr>
    </w:tbl>
    <w:p w:rsidR="00AD0E81" w:rsidRPr="00AD0E81" w:rsidRDefault="00AD0E81" w:rsidP="00AD0E81">
      <w:pPr>
        <w:ind w:left="360"/>
        <w:rPr>
          <w:sz w:val="22"/>
          <w:szCs w:val="22"/>
        </w:rPr>
      </w:pPr>
      <w:r w:rsidRPr="00AD0E81">
        <w:rPr>
          <w:sz w:val="22"/>
          <w:szCs w:val="22"/>
        </w:rPr>
        <w:lastRenderedPageBreak/>
        <w:br/>
        <w:t xml:space="preserve">Natuurlijk zal het niet mogelijk zijn in een werkelijk grote groep op een kleine oppervlakte een instructieplek te realiseren. Dan zal het bureau van de </w:t>
      </w:r>
      <w:r w:rsidR="00272FBE">
        <w:rPr>
          <w:sz w:val="22"/>
          <w:szCs w:val="22"/>
        </w:rPr>
        <w:t>docent</w:t>
      </w:r>
      <w:r w:rsidRPr="00AD0E81">
        <w:rPr>
          <w:sz w:val="22"/>
          <w:szCs w:val="22"/>
        </w:rPr>
        <w:t xml:space="preserve"> het toevluchtsoord worden. Het klinkt erg voor de hand liggend maar zorg dan voor een goed opgeruimde plek waar lekker instructie gegeven kan worden. Zorg dat de leerlingen lekker kunnen zetten en dat er ruimte is om het instructiemateriaal goed te gebruiken.</w:t>
      </w:r>
    </w:p>
    <w:p w:rsidR="00AD0E81" w:rsidRPr="00AD0E81" w:rsidRDefault="00AD0E81" w:rsidP="00581566">
      <w:pPr>
        <w:ind w:left="360"/>
        <w:rPr>
          <w:sz w:val="22"/>
          <w:szCs w:val="22"/>
        </w:rPr>
      </w:pPr>
      <w:r w:rsidRPr="002E5EDA">
        <w:rPr>
          <w:rStyle w:val="Kop3Char"/>
          <w:b/>
          <w:color w:val="2E74B5" w:themeColor="accent1" w:themeShade="BF"/>
          <w:sz w:val="28"/>
          <w:szCs w:val="28"/>
        </w:rPr>
        <w:t>Samenwerken</w:t>
      </w:r>
      <w:r w:rsidRPr="00AD0E81">
        <w:rPr>
          <w:rStyle w:val="Kop3Char"/>
        </w:rPr>
        <w:br/>
      </w:r>
      <w:r w:rsidRPr="00AD0E81">
        <w:rPr>
          <w:sz w:val="22"/>
          <w:szCs w:val="22"/>
        </w:rPr>
        <w:t xml:space="preserve">Belangrijk ,maar ook meteen lastig is het vormgeven van samenwerking in dit klassenmanagement. Om goed te kunnen samenwerking hebben kinderen een aardige hoeveelheid sociale vaardigheid nodig. Deze zullen aangeleerd moeten worden. Ze komen niet zomaar vanzelf. De meeste voor de hand liggende werkwijze is daarbij het invoeren van </w:t>
      </w:r>
      <w:r w:rsidRPr="00AD0E81">
        <w:rPr>
          <w:b/>
          <w:sz w:val="22"/>
          <w:szCs w:val="22"/>
        </w:rPr>
        <w:t>coöperatief leren</w:t>
      </w:r>
      <w:r w:rsidRPr="00AD0E81">
        <w:rPr>
          <w:sz w:val="22"/>
          <w:szCs w:val="22"/>
        </w:rPr>
        <w:t>. Deze werkwijze leert kinderen hoe samen dingen doen werkt. Aspecten daarvan zullen bijvoorbeeld zijn:</w:t>
      </w:r>
    </w:p>
    <w:p w:rsidR="00AD0E81" w:rsidRPr="00AD0E81" w:rsidRDefault="00AD0E81" w:rsidP="00AD0E81">
      <w:pPr>
        <w:numPr>
          <w:ilvl w:val="1"/>
          <w:numId w:val="44"/>
        </w:numPr>
        <w:rPr>
          <w:sz w:val="22"/>
          <w:szCs w:val="22"/>
        </w:rPr>
      </w:pPr>
      <w:r w:rsidRPr="00AD0E81">
        <w:rPr>
          <w:sz w:val="22"/>
          <w:szCs w:val="22"/>
        </w:rPr>
        <w:t>De ander ruimte geven (om de beurt);</w:t>
      </w:r>
    </w:p>
    <w:p w:rsidR="00AD0E81" w:rsidRPr="00AD0E81" w:rsidRDefault="00AD0E81" w:rsidP="00AD0E81">
      <w:pPr>
        <w:numPr>
          <w:ilvl w:val="1"/>
          <w:numId w:val="44"/>
        </w:numPr>
        <w:rPr>
          <w:sz w:val="22"/>
          <w:szCs w:val="22"/>
        </w:rPr>
      </w:pPr>
      <w:r w:rsidRPr="00AD0E81">
        <w:rPr>
          <w:sz w:val="22"/>
          <w:szCs w:val="22"/>
        </w:rPr>
        <w:t>Luisteren naar elkaar;</w:t>
      </w:r>
    </w:p>
    <w:p w:rsidR="00AD0E81" w:rsidRPr="00AD0E81" w:rsidRDefault="00AD0E81" w:rsidP="00AD0E81">
      <w:pPr>
        <w:numPr>
          <w:ilvl w:val="1"/>
          <w:numId w:val="44"/>
        </w:numPr>
        <w:rPr>
          <w:sz w:val="22"/>
          <w:szCs w:val="22"/>
        </w:rPr>
      </w:pPr>
      <w:r w:rsidRPr="00AD0E81">
        <w:rPr>
          <w:sz w:val="22"/>
          <w:szCs w:val="22"/>
        </w:rPr>
        <w:t>De ander kunnen ondersteunen (coachen);</w:t>
      </w:r>
    </w:p>
    <w:p w:rsidR="00AD0E81" w:rsidRPr="00AD0E81" w:rsidRDefault="00AD0E81" w:rsidP="00AD0E81">
      <w:pPr>
        <w:numPr>
          <w:ilvl w:val="1"/>
          <w:numId w:val="44"/>
        </w:numPr>
        <w:rPr>
          <w:sz w:val="22"/>
          <w:szCs w:val="22"/>
        </w:rPr>
      </w:pPr>
      <w:r w:rsidRPr="00AD0E81">
        <w:rPr>
          <w:sz w:val="22"/>
          <w:szCs w:val="22"/>
        </w:rPr>
        <w:t>Goed geluidsniveau (liniaalstem);</w:t>
      </w:r>
    </w:p>
    <w:p w:rsidR="00AD0E81" w:rsidRPr="00AD0E81" w:rsidRDefault="00AD0E81" w:rsidP="00AD0E81">
      <w:pPr>
        <w:numPr>
          <w:ilvl w:val="1"/>
          <w:numId w:val="44"/>
        </w:numPr>
        <w:rPr>
          <w:sz w:val="22"/>
          <w:szCs w:val="22"/>
        </w:rPr>
      </w:pPr>
      <w:r w:rsidRPr="00AD0E81">
        <w:rPr>
          <w:sz w:val="22"/>
          <w:szCs w:val="22"/>
        </w:rPr>
        <w:t>Leren problemen eerst in je team op te lossen.</w:t>
      </w:r>
    </w:p>
    <w:p w:rsidR="00AD0E81" w:rsidRPr="00AD0E81" w:rsidRDefault="00AD0E81" w:rsidP="00AD0E81">
      <w:pPr>
        <w:ind w:left="360"/>
        <w:rPr>
          <w:sz w:val="22"/>
          <w:szCs w:val="22"/>
        </w:rPr>
      </w:pPr>
      <w:r w:rsidRPr="00AD0E81">
        <w:rPr>
          <w:sz w:val="22"/>
          <w:szCs w:val="22"/>
        </w:rPr>
        <w:t xml:space="preserve">Doordat kinderen in teams werken en het werken in teams door de </w:t>
      </w:r>
      <w:r w:rsidR="00272FBE">
        <w:rPr>
          <w:sz w:val="22"/>
          <w:szCs w:val="22"/>
        </w:rPr>
        <w:t>docent</w:t>
      </w:r>
      <w:r w:rsidRPr="00AD0E81">
        <w:rPr>
          <w:sz w:val="22"/>
          <w:szCs w:val="22"/>
        </w:rPr>
        <w:t xml:space="preserve"> met allerlei activiteiten en maatregelen wordt ondersteund zal het samenwerken in een groep ook makkelijker vorm kunnen krijgen.</w:t>
      </w:r>
    </w:p>
    <w:p w:rsidR="00AD0E81" w:rsidRPr="00AD0E81" w:rsidRDefault="00AD0E81" w:rsidP="00AD0E81">
      <w:pPr>
        <w:rPr>
          <w:sz w:val="22"/>
          <w:szCs w:val="22"/>
        </w:rPr>
      </w:pPr>
    </w:p>
    <w:p w:rsidR="008B4678" w:rsidRPr="002E5EDA" w:rsidRDefault="00A85FB3" w:rsidP="008B4678">
      <w:pPr>
        <w:pStyle w:val="Kop2"/>
        <w:rPr>
          <w:b/>
          <w:color w:val="2E74B5" w:themeColor="accent1" w:themeShade="BF"/>
          <w:sz w:val="32"/>
          <w:szCs w:val="32"/>
        </w:rPr>
      </w:pPr>
      <w:bookmarkStart w:id="15" w:name="_Toc440885865"/>
      <w:bookmarkStart w:id="16" w:name="_Toc440885911"/>
      <w:r w:rsidRPr="002E5EDA">
        <w:rPr>
          <w:b/>
          <w:color w:val="2E74B5" w:themeColor="accent1" w:themeShade="BF"/>
          <w:sz w:val="32"/>
          <w:szCs w:val="32"/>
        </w:rPr>
        <w:t xml:space="preserve">7. </w:t>
      </w:r>
      <w:r w:rsidR="008B4678" w:rsidRPr="002E5EDA">
        <w:rPr>
          <w:b/>
          <w:color w:val="2E74B5" w:themeColor="accent1" w:themeShade="BF"/>
          <w:sz w:val="32"/>
          <w:szCs w:val="32"/>
        </w:rPr>
        <w:t>Regels en routines</w:t>
      </w:r>
      <w:bookmarkEnd w:id="15"/>
      <w:bookmarkEnd w:id="16"/>
    </w:p>
    <w:p w:rsidR="008B4678" w:rsidRPr="00581566" w:rsidRDefault="00847EF9" w:rsidP="008B4678">
      <w:pPr>
        <w:pStyle w:val="Geenafstand"/>
        <w:rPr>
          <w:sz w:val="22"/>
          <w:szCs w:val="22"/>
        </w:rPr>
      </w:pPr>
      <w:r w:rsidRPr="00581566">
        <w:rPr>
          <w:sz w:val="22"/>
          <w:szCs w:val="22"/>
        </w:rPr>
        <w:t>Over regels en routines vat</w:t>
      </w:r>
      <w:r w:rsidR="008B4678" w:rsidRPr="00581566">
        <w:rPr>
          <w:sz w:val="22"/>
          <w:szCs w:val="22"/>
        </w:rPr>
        <w:t xml:space="preserve"> Marzano onderzoek als volgt samen:</w:t>
      </w:r>
    </w:p>
    <w:p w:rsidR="008B4678" w:rsidRPr="00581566" w:rsidRDefault="008B4678" w:rsidP="008B4678">
      <w:pPr>
        <w:pStyle w:val="Geenafstand"/>
        <w:rPr>
          <w:sz w:val="22"/>
          <w:szCs w:val="22"/>
        </w:rPr>
      </w:pPr>
      <w:r w:rsidRPr="00581566">
        <w:rPr>
          <w:sz w:val="22"/>
          <w:szCs w:val="22"/>
        </w:rPr>
        <w:t xml:space="preserve">Het is duidelijk dat onderzoek ondersteunt dat het opstellen en toezien op de naleving van regels &amp; routines in de groep en zelfs thuis een enorme impact heeft op het gedrag en de leerprestaties van </w:t>
      </w:r>
      <w:r w:rsidR="003061F9" w:rsidRPr="00581566">
        <w:rPr>
          <w:sz w:val="22"/>
          <w:szCs w:val="22"/>
        </w:rPr>
        <w:t>student</w:t>
      </w:r>
      <w:r w:rsidRPr="00581566">
        <w:rPr>
          <w:sz w:val="22"/>
          <w:szCs w:val="22"/>
        </w:rPr>
        <w:t xml:space="preserve">en. Eveneens blijkt uit onderzoek dat het niet werkt regels &amp; routines simpelweg aan </w:t>
      </w:r>
      <w:r w:rsidR="003061F9" w:rsidRPr="00581566">
        <w:rPr>
          <w:sz w:val="22"/>
          <w:szCs w:val="22"/>
        </w:rPr>
        <w:t>student</w:t>
      </w:r>
      <w:r w:rsidRPr="00581566">
        <w:rPr>
          <w:sz w:val="22"/>
          <w:szCs w:val="22"/>
        </w:rPr>
        <w:t xml:space="preserve">en op te leggen. Het op de juiste wijze opstellen van regels &amp; routines gaat gepaard met veel uitleg en input van de groep. Dit werd aangetoond in een onderzoek van </w:t>
      </w:r>
      <w:proofErr w:type="spellStart"/>
      <w:r w:rsidRPr="00581566">
        <w:rPr>
          <w:sz w:val="22"/>
          <w:szCs w:val="22"/>
        </w:rPr>
        <w:t>Brophy</w:t>
      </w:r>
      <w:proofErr w:type="spellEnd"/>
      <w:r w:rsidRPr="00581566">
        <w:rPr>
          <w:sz w:val="22"/>
          <w:szCs w:val="22"/>
        </w:rPr>
        <w:t xml:space="preserve"> en </w:t>
      </w:r>
      <w:proofErr w:type="spellStart"/>
      <w:r w:rsidRPr="00581566">
        <w:rPr>
          <w:sz w:val="22"/>
          <w:szCs w:val="22"/>
        </w:rPr>
        <w:t>Evertson</w:t>
      </w:r>
      <w:proofErr w:type="spellEnd"/>
      <w:r w:rsidRPr="00581566">
        <w:rPr>
          <w:sz w:val="22"/>
          <w:szCs w:val="22"/>
        </w:rPr>
        <w:t xml:space="preserve"> (1976) waarin zij de onder-wijstechnieken van </w:t>
      </w:r>
      <w:r w:rsidR="00BB1E80" w:rsidRPr="00581566">
        <w:rPr>
          <w:sz w:val="22"/>
          <w:szCs w:val="22"/>
        </w:rPr>
        <w:t>docenten</w:t>
      </w:r>
      <w:r w:rsidRPr="00581566">
        <w:rPr>
          <w:sz w:val="22"/>
          <w:szCs w:val="22"/>
        </w:rPr>
        <w:t xml:space="preserve"> die consequent hogere resultaten boekten bij </w:t>
      </w:r>
      <w:r w:rsidR="003061F9" w:rsidRPr="00581566">
        <w:rPr>
          <w:sz w:val="22"/>
          <w:szCs w:val="22"/>
        </w:rPr>
        <w:t>student</w:t>
      </w:r>
      <w:r w:rsidRPr="00581566">
        <w:rPr>
          <w:sz w:val="22"/>
          <w:szCs w:val="22"/>
        </w:rPr>
        <w:t xml:space="preserve">en dan verwacht, vergeleken met de technieken van een groep willekeurig gekozen </w:t>
      </w:r>
      <w:r w:rsidR="00BB1E80" w:rsidRPr="00581566">
        <w:rPr>
          <w:sz w:val="22"/>
          <w:szCs w:val="22"/>
        </w:rPr>
        <w:t>docenten</w:t>
      </w:r>
      <w:r w:rsidRPr="00581566">
        <w:rPr>
          <w:sz w:val="22"/>
          <w:szCs w:val="22"/>
        </w:rPr>
        <w:t>. Zij stellen hierover het volgende:</w:t>
      </w:r>
    </w:p>
    <w:p w:rsidR="008B4678" w:rsidRPr="00581566" w:rsidRDefault="008B4678" w:rsidP="008B4678">
      <w:pPr>
        <w:pStyle w:val="Geenafstand"/>
        <w:rPr>
          <w:sz w:val="22"/>
          <w:szCs w:val="22"/>
        </w:rPr>
      </w:pPr>
    </w:p>
    <w:p w:rsidR="00B25818" w:rsidRPr="00581566" w:rsidRDefault="008B4678" w:rsidP="009868A2">
      <w:pPr>
        <w:pStyle w:val="Geenafstand"/>
        <w:rPr>
          <w:sz w:val="22"/>
          <w:szCs w:val="22"/>
        </w:rPr>
      </w:pPr>
      <w:r w:rsidRPr="00581566">
        <w:rPr>
          <w:sz w:val="22"/>
          <w:szCs w:val="22"/>
        </w:rPr>
        <w:t xml:space="preserve">“... de succesvolle </w:t>
      </w:r>
      <w:r w:rsidR="00BB1E80" w:rsidRPr="00581566">
        <w:rPr>
          <w:sz w:val="22"/>
          <w:szCs w:val="22"/>
        </w:rPr>
        <w:t>docenten</w:t>
      </w:r>
      <w:r w:rsidRPr="00581566">
        <w:rPr>
          <w:sz w:val="22"/>
          <w:szCs w:val="22"/>
        </w:rPr>
        <w:t xml:space="preserve"> deden hun uiterste best zowel de regel zelf als de achterliggende reden daarvan aan de </w:t>
      </w:r>
      <w:r w:rsidR="00BB1E80" w:rsidRPr="00581566">
        <w:rPr>
          <w:sz w:val="22"/>
          <w:szCs w:val="22"/>
        </w:rPr>
        <w:t>studenten</w:t>
      </w:r>
      <w:r w:rsidRPr="00581566">
        <w:rPr>
          <w:sz w:val="22"/>
          <w:szCs w:val="22"/>
        </w:rPr>
        <w:t xml:space="preserve"> uit te leggen. Dit was van belang om de </w:t>
      </w:r>
      <w:r w:rsidR="00BB1E80" w:rsidRPr="00581566">
        <w:rPr>
          <w:sz w:val="22"/>
          <w:szCs w:val="22"/>
        </w:rPr>
        <w:t>studenten</w:t>
      </w:r>
      <w:r w:rsidRPr="00581566">
        <w:rPr>
          <w:sz w:val="22"/>
          <w:szCs w:val="22"/>
        </w:rPr>
        <w:t xml:space="preserve"> te helpen inzien waarom deze regel noodzakelijk was, zodat ze hem beter konden accepteren. In tegenstelling tot dit neutrale systeem met goede uitleg en flexibiliteit, hadden de ongeorganiseerde en minder succesvolle </w:t>
      </w:r>
      <w:r w:rsidR="00BB1E80" w:rsidRPr="00581566">
        <w:rPr>
          <w:sz w:val="22"/>
          <w:szCs w:val="22"/>
        </w:rPr>
        <w:t>docenten</w:t>
      </w:r>
      <w:r w:rsidRPr="00581566">
        <w:rPr>
          <w:sz w:val="22"/>
          <w:szCs w:val="22"/>
        </w:rPr>
        <w:t xml:space="preserve"> de neiging óf in het geheel niet aan de hand van regels te werken (zodat ze constant ad hoc besluiten namen die hen afleidden van hun onderwijstaak) óf zo veel regels in te stellen, dat ze veel te gedetailleerd en daarmee zinloos werden.” </w:t>
      </w:r>
    </w:p>
    <w:p w:rsidR="008B4678" w:rsidRPr="002E5EDA" w:rsidRDefault="008B4678" w:rsidP="00AD0E81">
      <w:pPr>
        <w:pStyle w:val="Kop3"/>
        <w:rPr>
          <w:b/>
          <w:color w:val="2E74B5" w:themeColor="accent1" w:themeShade="BF"/>
          <w:sz w:val="28"/>
          <w:szCs w:val="28"/>
        </w:rPr>
      </w:pPr>
      <w:r w:rsidRPr="002E5EDA">
        <w:rPr>
          <w:b/>
          <w:color w:val="2E74B5" w:themeColor="accent1" w:themeShade="BF"/>
          <w:sz w:val="28"/>
          <w:szCs w:val="28"/>
        </w:rPr>
        <w:lastRenderedPageBreak/>
        <w:t>De praktijk</w:t>
      </w:r>
    </w:p>
    <w:p w:rsidR="008B4678" w:rsidRPr="002E5EDA" w:rsidRDefault="008B4678" w:rsidP="00AD0E81">
      <w:pPr>
        <w:pStyle w:val="Kop3"/>
        <w:numPr>
          <w:ilvl w:val="0"/>
          <w:numId w:val="46"/>
        </w:numPr>
        <w:rPr>
          <w:color w:val="2E74B5" w:themeColor="accent1" w:themeShade="BF"/>
        </w:rPr>
      </w:pPr>
      <w:r w:rsidRPr="002E5EDA">
        <w:rPr>
          <w:rFonts w:asciiTheme="minorHAnsi" w:hAnsiTheme="minorHAnsi"/>
          <w:b/>
          <w:color w:val="2E74B5" w:themeColor="accent1" w:themeShade="BF"/>
          <w:sz w:val="22"/>
          <w:szCs w:val="22"/>
        </w:rPr>
        <w:t>Stel specifieke regels &amp; routines vast voor uw groep</w:t>
      </w:r>
      <w:r w:rsidRPr="002E5EDA">
        <w:rPr>
          <w:color w:val="2E74B5" w:themeColor="accent1" w:themeShade="BF"/>
        </w:rPr>
        <w:t xml:space="preserve">. </w:t>
      </w:r>
    </w:p>
    <w:p w:rsidR="008B4678" w:rsidRPr="00581566" w:rsidRDefault="008B4678" w:rsidP="00AD0E81">
      <w:pPr>
        <w:pStyle w:val="Geenafstand"/>
        <w:ind w:left="720"/>
        <w:rPr>
          <w:sz w:val="22"/>
          <w:szCs w:val="22"/>
        </w:rPr>
      </w:pPr>
      <w:r w:rsidRPr="00581566">
        <w:rPr>
          <w:sz w:val="22"/>
          <w:szCs w:val="22"/>
        </w:rPr>
        <w:t xml:space="preserve">Zoals eerder opgemerkt, zullen in elke groep andere regels &amp; routines gelden afhankelijk van de behoeften en instelling van de </w:t>
      </w:r>
      <w:r w:rsidR="003061F9" w:rsidRPr="00581566">
        <w:rPr>
          <w:sz w:val="22"/>
          <w:szCs w:val="22"/>
        </w:rPr>
        <w:t>docent</w:t>
      </w:r>
      <w:r w:rsidRPr="00581566">
        <w:rPr>
          <w:sz w:val="22"/>
          <w:szCs w:val="22"/>
        </w:rPr>
        <w:t xml:space="preserve"> en </w:t>
      </w:r>
      <w:r w:rsidR="003061F9" w:rsidRPr="00581566">
        <w:rPr>
          <w:sz w:val="22"/>
          <w:szCs w:val="22"/>
        </w:rPr>
        <w:t>student</w:t>
      </w:r>
      <w:r w:rsidRPr="00581566">
        <w:rPr>
          <w:sz w:val="22"/>
          <w:szCs w:val="22"/>
        </w:rPr>
        <w:t xml:space="preserve">en. Over het algemeen passen </w:t>
      </w:r>
      <w:r w:rsidR="00BB1E80" w:rsidRPr="00581566">
        <w:rPr>
          <w:sz w:val="22"/>
          <w:szCs w:val="22"/>
        </w:rPr>
        <w:t>docenten</w:t>
      </w:r>
      <w:r w:rsidRPr="00581566">
        <w:rPr>
          <w:sz w:val="22"/>
          <w:szCs w:val="22"/>
        </w:rPr>
        <w:t xml:space="preserve"> echter regels &amp; routines toe die globaal in de volgende categorieën vallen:</w:t>
      </w:r>
    </w:p>
    <w:p w:rsidR="008B4678" w:rsidRPr="00581566" w:rsidRDefault="008B4678" w:rsidP="00AD0E81">
      <w:pPr>
        <w:pStyle w:val="Geenafstand"/>
        <w:numPr>
          <w:ilvl w:val="1"/>
          <w:numId w:val="46"/>
        </w:numPr>
        <w:rPr>
          <w:sz w:val="22"/>
          <w:szCs w:val="22"/>
        </w:rPr>
      </w:pPr>
      <w:r w:rsidRPr="00581566">
        <w:rPr>
          <w:sz w:val="22"/>
          <w:szCs w:val="22"/>
        </w:rPr>
        <w:t>Algemene verwachtingen ten aanzien van gedrag;</w:t>
      </w:r>
    </w:p>
    <w:p w:rsidR="008B4678" w:rsidRPr="00581566" w:rsidRDefault="008B4678" w:rsidP="00AD0E81">
      <w:pPr>
        <w:pStyle w:val="Geenafstand"/>
        <w:numPr>
          <w:ilvl w:val="1"/>
          <w:numId w:val="46"/>
        </w:numPr>
        <w:rPr>
          <w:sz w:val="22"/>
          <w:szCs w:val="22"/>
        </w:rPr>
      </w:pPr>
      <w:r w:rsidRPr="00581566">
        <w:rPr>
          <w:sz w:val="22"/>
          <w:szCs w:val="22"/>
        </w:rPr>
        <w:t>Begin en eind van de les, blok of dag;</w:t>
      </w:r>
    </w:p>
    <w:p w:rsidR="008B4678" w:rsidRPr="00581566" w:rsidRDefault="008B4678" w:rsidP="00AD0E81">
      <w:pPr>
        <w:pStyle w:val="Geenafstand"/>
        <w:numPr>
          <w:ilvl w:val="1"/>
          <w:numId w:val="46"/>
        </w:numPr>
        <w:rPr>
          <w:sz w:val="22"/>
          <w:szCs w:val="22"/>
        </w:rPr>
      </w:pPr>
      <w:r w:rsidRPr="00581566">
        <w:rPr>
          <w:sz w:val="22"/>
          <w:szCs w:val="22"/>
        </w:rPr>
        <w:t>Overgangen &amp; onderbrekingen;</w:t>
      </w:r>
    </w:p>
    <w:p w:rsidR="008B4678" w:rsidRPr="00581566" w:rsidRDefault="008B4678" w:rsidP="00AD0E81">
      <w:pPr>
        <w:pStyle w:val="Geenafstand"/>
        <w:numPr>
          <w:ilvl w:val="1"/>
          <w:numId w:val="46"/>
        </w:numPr>
        <w:rPr>
          <w:sz w:val="22"/>
          <w:szCs w:val="22"/>
        </w:rPr>
      </w:pPr>
      <w:r w:rsidRPr="00581566">
        <w:rPr>
          <w:sz w:val="22"/>
          <w:szCs w:val="22"/>
        </w:rPr>
        <w:t>Materialen &amp; benodigdheden;</w:t>
      </w:r>
    </w:p>
    <w:p w:rsidR="008B4678" w:rsidRPr="00581566" w:rsidRDefault="008B4678" w:rsidP="00AD0E81">
      <w:pPr>
        <w:pStyle w:val="Geenafstand"/>
        <w:numPr>
          <w:ilvl w:val="1"/>
          <w:numId w:val="46"/>
        </w:numPr>
        <w:rPr>
          <w:sz w:val="22"/>
          <w:szCs w:val="22"/>
        </w:rPr>
      </w:pPr>
      <w:r w:rsidRPr="00581566">
        <w:rPr>
          <w:sz w:val="22"/>
          <w:szCs w:val="22"/>
        </w:rPr>
        <w:t>Groepswerk;</w:t>
      </w:r>
    </w:p>
    <w:p w:rsidR="008B4678" w:rsidRPr="00581566" w:rsidRDefault="008B4678" w:rsidP="00AD0E81">
      <w:pPr>
        <w:pStyle w:val="Geenafstand"/>
        <w:numPr>
          <w:ilvl w:val="1"/>
          <w:numId w:val="46"/>
        </w:numPr>
        <w:rPr>
          <w:sz w:val="22"/>
          <w:szCs w:val="22"/>
        </w:rPr>
      </w:pPr>
      <w:r w:rsidRPr="00581566">
        <w:rPr>
          <w:sz w:val="22"/>
          <w:szCs w:val="22"/>
        </w:rPr>
        <w:t xml:space="preserve">Zelfstandig werken &amp; </w:t>
      </w:r>
      <w:r w:rsidR="003061F9" w:rsidRPr="00581566">
        <w:rPr>
          <w:sz w:val="22"/>
          <w:szCs w:val="22"/>
        </w:rPr>
        <w:t>docent</w:t>
      </w:r>
      <w:r w:rsidRPr="00581566">
        <w:rPr>
          <w:sz w:val="22"/>
          <w:szCs w:val="22"/>
        </w:rPr>
        <w:t xml:space="preserve"> geleide activiteiten.</w:t>
      </w:r>
    </w:p>
    <w:p w:rsidR="008B4678" w:rsidRPr="00581566" w:rsidRDefault="008B4678" w:rsidP="00AD0E81">
      <w:pPr>
        <w:pStyle w:val="Geenafstand"/>
        <w:ind w:left="720"/>
        <w:rPr>
          <w:sz w:val="22"/>
          <w:szCs w:val="22"/>
        </w:rPr>
      </w:pPr>
      <w:r w:rsidRPr="00581566">
        <w:rPr>
          <w:sz w:val="22"/>
          <w:szCs w:val="22"/>
        </w:rPr>
        <w:t xml:space="preserve">Dat betekent niet dat u regels &amp; routines moet instellen voor al deze gebieden. In feite zou dat wel eens averecht kunnen werken. Emmer, </w:t>
      </w:r>
      <w:proofErr w:type="spellStart"/>
      <w:r w:rsidRPr="00581566">
        <w:rPr>
          <w:sz w:val="22"/>
          <w:szCs w:val="22"/>
        </w:rPr>
        <w:t>Evertson</w:t>
      </w:r>
      <w:proofErr w:type="spellEnd"/>
      <w:r w:rsidRPr="00581566">
        <w:rPr>
          <w:sz w:val="22"/>
          <w:szCs w:val="22"/>
        </w:rPr>
        <w:t xml:space="preserve"> en </w:t>
      </w:r>
      <w:proofErr w:type="spellStart"/>
      <w:r w:rsidRPr="00581566">
        <w:rPr>
          <w:sz w:val="22"/>
          <w:szCs w:val="22"/>
        </w:rPr>
        <w:t>Worsham</w:t>
      </w:r>
      <w:proofErr w:type="spellEnd"/>
      <w:r w:rsidRPr="00581566">
        <w:rPr>
          <w:sz w:val="22"/>
          <w:szCs w:val="22"/>
        </w:rPr>
        <w:t xml:space="preserve"> (2003) adviseren </w:t>
      </w:r>
      <w:r w:rsidR="00BB1E80" w:rsidRPr="00581566">
        <w:rPr>
          <w:sz w:val="22"/>
          <w:szCs w:val="22"/>
        </w:rPr>
        <w:t>docenten</w:t>
      </w:r>
      <w:r w:rsidRPr="00581566">
        <w:rPr>
          <w:sz w:val="22"/>
          <w:szCs w:val="22"/>
        </w:rPr>
        <w:t xml:space="preserve"> </w:t>
      </w:r>
      <w:r w:rsidR="00BB1E80" w:rsidRPr="00581566">
        <w:rPr>
          <w:sz w:val="22"/>
          <w:szCs w:val="22"/>
        </w:rPr>
        <w:t>een klein aantal regels op te stellen.</w:t>
      </w:r>
    </w:p>
    <w:p w:rsidR="008B4678" w:rsidRDefault="008B4678" w:rsidP="008B4678">
      <w:pPr>
        <w:pStyle w:val="Geenafstand"/>
        <w:rPr>
          <w:sz w:val="24"/>
          <w:szCs w:val="24"/>
        </w:rPr>
      </w:pPr>
    </w:p>
    <w:p w:rsidR="008B4678" w:rsidRPr="002E5EDA" w:rsidRDefault="008B4678" w:rsidP="00AD0E81">
      <w:pPr>
        <w:pStyle w:val="Kop3"/>
        <w:numPr>
          <w:ilvl w:val="0"/>
          <w:numId w:val="46"/>
        </w:numPr>
        <w:rPr>
          <w:rFonts w:asciiTheme="minorHAnsi" w:hAnsiTheme="minorHAnsi"/>
          <w:b/>
          <w:color w:val="2E74B5" w:themeColor="accent1" w:themeShade="BF"/>
          <w:sz w:val="22"/>
          <w:szCs w:val="22"/>
        </w:rPr>
      </w:pPr>
      <w:r w:rsidRPr="002E5EDA">
        <w:rPr>
          <w:rFonts w:asciiTheme="minorHAnsi" w:hAnsiTheme="minorHAnsi"/>
          <w:b/>
          <w:color w:val="2E74B5" w:themeColor="accent1" w:themeShade="BF"/>
          <w:sz w:val="22"/>
          <w:szCs w:val="22"/>
        </w:rPr>
        <w:t xml:space="preserve">Betrek </w:t>
      </w:r>
      <w:r w:rsidR="003061F9" w:rsidRPr="002E5EDA">
        <w:rPr>
          <w:rFonts w:asciiTheme="minorHAnsi" w:hAnsiTheme="minorHAnsi"/>
          <w:b/>
          <w:color w:val="2E74B5" w:themeColor="accent1" w:themeShade="BF"/>
          <w:sz w:val="22"/>
          <w:szCs w:val="22"/>
        </w:rPr>
        <w:t>student</w:t>
      </w:r>
      <w:r w:rsidRPr="002E5EDA">
        <w:rPr>
          <w:rFonts w:asciiTheme="minorHAnsi" w:hAnsiTheme="minorHAnsi"/>
          <w:b/>
          <w:color w:val="2E74B5" w:themeColor="accent1" w:themeShade="BF"/>
          <w:sz w:val="22"/>
          <w:szCs w:val="22"/>
        </w:rPr>
        <w:t>en bij het ontwerp van de regels &amp; routines</w:t>
      </w:r>
    </w:p>
    <w:p w:rsidR="008B4678" w:rsidRPr="00581566" w:rsidRDefault="008B4678" w:rsidP="00AD0E81">
      <w:pPr>
        <w:pStyle w:val="Geenafstand"/>
        <w:ind w:left="720"/>
        <w:rPr>
          <w:sz w:val="22"/>
          <w:szCs w:val="22"/>
        </w:rPr>
      </w:pPr>
      <w:r w:rsidRPr="00581566">
        <w:rPr>
          <w:sz w:val="22"/>
          <w:szCs w:val="22"/>
        </w:rPr>
        <w:t xml:space="preserve">De tweede actiestap die u zou moeten nemen met betrekking tot regels &amp; routines in de groep, is het betrekken van de </w:t>
      </w:r>
      <w:r w:rsidR="003061F9" w:rsidRPr="00581566">
        <w:rPr>
          <w:sz w:val="22"/>
          <w:szCs w:val="22"/>
        </w:rPr>
        <w:t>student</w:t>
      </w:r>
      <w:r w:rsidRPr="00581566">
        <w:rPr>
          <w:sz w:val="22"/>
          <w:szCs w:val="22"/>
        </w:rPr>
        <w:t xml:space="preserve">en bij het opstellen van de regels &amp; routines. Zoals eerder is opgemerkt </w:t>
      </w:r>
      <w:r w:rsidR="00753641" w:rsidRPr="00581566">
        <w:rPr>
          <w:sz w:val="22"/>
          <w:szCs w:val="22"/>
        </w:rPr>
        <w:t>leggen de meest goede klas</w:t>
      </w:r>
      <w:r w:rsidRPr="00581566">
        <w:rPr>
          <w:sz w:val="22"/>
          <w:szCs w:val="22"/>
        </w:rPr>
        <w:t xml:space="preserve">senmanagers de regels &amp; routines niet simpelweg op, maar betrekken ze de </w:t>
      </w:r>
      <w:r w:rsidR="003061F9" w:rsidRPr="00581566">
        <w:rPr>
          <w:sz w:val="22"/>
          <w:szCs w:val="22"/>
        </w:rPr>
        <w:t>student</w:t>
      </w:r>
      <w:r w:rsidRPr="00581566">
        <w:rPr>
          <w:sz w:val="22"/>
          <w:szCs w:val="22"/>
        </w:rPr>
        <w:t>en bij het opstellen hiervan.</w:t>
      </w:r>
    </w:p>
    <w:p w:rsidR="00EE234C" w:rsidRPr="00581566" w:rsidRDefault="00AD0E81" w:rsidP="00AD0E81">
      <w:pPr>
        <w:pStyle w:val="Geenafstand"/>
        <w:ind w:left="720"/>
        <w:rPr>
          <w:sz w:val="22"/>
          <w:szCs w:val="22"/>
        </w:rPr>
      </w:pPr>
      <w:r w:rsidRPr="00581566">
        <w:rPr>
          <w:sz w:val="22"/>
          <w:szCs w:val="22"/>
        </w:rPr>
        <w:t>V</w:t>
      </w:r>
      <w:r w:rsidR="00753641" w:rsidRPr="00581566">
        <w:rPr>
          <w:sz w:val="22"/>
          <w:szCs w:val="22"/>
        </w:rPr>
        <w:t xml:space="preserve">ervolgens kunt u de </w:t>
      </w:r>
      <w:r w:rsidR="003061F9" w:rsidRPr="00581566">
        <w:rPr>
          <w:sz w:val="22"/>
          <w:szCs w:val="22"/>
        </w:rPr>
        <w:t>student</w:t>
      </w:r>
      <w:r w:rsidR="00753641" w:rsidRPr="00581566">
        <w:rPr>
          <w:sz w:val="22"/>
          <w:szCs w:val="22"/>
        </w:rPr>
        <w:t xml:space="preserve">en laten zien welke regels &amp; routines er al gelden, waarbij u uitleg en voorbeelden geeft. </w:t>
      </w:r>
      <w:r w:rsidR="003061F9" w:rsidRPr="00581566">
        <w:rPr>
          <w:sz w:val="22"/>
          <w:szCs w:val="22"/>
        </w:rPr>
        <w:t>Student</w:t>
      </w:r>
      <w:r w:rsidR="00753641" w:rsidRPr="00581566">
        <w:rPr>
          <w:sz w:val="22"/>
          <w:szCs w:val="22"/>
        </w:rPr>
        <w:t xml:space="preserve">en kunnen dan deze regels &amp; routines bespreken en alternatieven of suggesties aandragen om deze aan te passen dan wel in stand te houden. Als ze het niet eens kunnen worden over het belang of de invulling van een bepaalde regel of routine, dient u voldoende tijd te nemen deze uitgebreid te bespreken. In het ideale geval leidt een groepsdiscussie tot een compromis over de regel of routine, waar iedereen zich in kan vinden. Zo niet, dan heeft u als </w:t>
      </w:r>
      <w:r w:rsidR="003061F9" w:rsidRPr="00581566">
        <w:rPr>
          <w:sz w:val="22"/>
          <w:szCs w:val="22"/>
        </w:rPr>
        <w:t>docent</w:t>
      </w:r>
      <w:r w:rsidR="00753641" w:rsidRPr="00581566">
        <w:rPr>
          <w:sz w:val="22"/>
          <w:szCs w:val="22"/>
        </w:rPr>
        <w:t xml:space="preserve"> het laatste woord over de kwestie. Het feit dat discussie heeft plaatsgevonden zal </w:t>
      </w:r>
      <w:r w:rsidR="003061F9" w:rsidRPr="00581566">
        <w:rPr>
          <w:sz w:val="22"/>
          <w:szCs w:val="22"/>
        </w:rPr>
        <w:t>student</w:t>
      </w:r>
      <w:r w:rsidR="00753641" w:rsidRPr="00581566">
        <w:rPr>
          <w:sz w:val="22"/>
          <w:szCs w:val="22"/>
        </w:rPr>
        <w:t xml:space="preserve">en in elk geval het gevoel geven dat u hun waarnemingen belangrijk vindt en bereid bent naar hun ideeën te luisteren. </w:t>
      </w:r>
    </w:p>
    <w:p w:rsidR="00AD0E81" w:rsidRDefault="00AD0E81" w:rsidP="00C4647A">
      <w:pPr>
        <w:pStyle w:val="Kop2"/>
      </w:pPr>
    </w:p>
    <w:p w:rsidR="00EE234C" w:rsidRPr="002E5EDA" w:rsidRDefault="00A85FB3" w:rsidP="00C4647A">
      <w:pPr>
        <w:pStyle w:val="Kop2"/>
        <w:rPr>
          <w:b/>
          <w:color w:val="2E74B5" w:themeColor="accent1" w:themeShade="BF"/>
          <w:sz w:val="32"/>
          <w:szCs w:val="32"/>
        </w:rPr>
      </w:pPr>
      <w:bookmarkStart w:id="17" w:name="_Toc440885866"/>
      <w:bookmarkStart w:id="18" w:name="_Toc440885912"/>
      <w:r w:rsidRPr="002E5EDA">
        <w:rPr>
          <w:b/>
          <w:color w:val="2E74B5" w:themeColor="accent1" w:themeShade="BF"/>
          <w:sz w:val="32"/>
          <w:szCs w:val="32"/>
        </w:rPr>
        <w:t xml:space="preserve">8. </w:t>
      </w:r>
      <w:r w:rsidR="00EE234C" w:rsidRPr="002E5EDA">
        <w:rPr>
          <w:b/>
          <w:color w:val="2E74B5" w:themeColor="accent1" w:themeShade="BF"/>
          <w:sz w:val="32"/>
          <w:szCs w:val="32"/>
        </w:rPr>
        <w:t>Leerroutines</w:t>
      </w:r>
      <w:bookmarkEnd w:id="17"/>
      <w:bookmarkEnd w:id="18"/>
    </w:p>
    <w:p w:rsidR="00EE234C" w:rsidRPr="00581566" w:rsidRDefault="00EE234C" w:rsidP="00EE234C">
      <w:pPr>
        <w:pStyle w:val="Geenafstand"/>
        <w:rPr>
          <w:sz w:val="22"/>
          <w:szCs w:val="22"/>
        </w:rPr>
      </w:pPr>
      <w:r w:rsidRPr="00581566">
        <w:rPr>
          <w:sz w:val="22"/>
          <w:szCs w:val="22"/>
        </w:rPr>
        <w:t>Leren heeft los van regels die het ordelijk verloop van de les ondersteunen ook routines nodig die het leren reguleren en studenten helpen de goede stappen te zetten. Het gaat om een aantal activiteiten in een leerproces:</w:t>
      </w:r>
    </w:p>
    <w:p w:rsidR="00AD0E81" w:rsidRDefault="00AD0E81" w:rsidP="00EE234C">
      <w:pPr>
        <w:pStyle w:val="Geenafstand"/>
        <w:rPr>
          <w:sz w:val="24"/>
          <w:szCs w:val="24"/>
        </w:rPr>
      </w:pPr>
    </w:p>
    <w:p w:rsidR="00EE234C" w:rsidRPr="00581566" w:rsidRDefault="00EE234C" w:rsidP="00EE234C">
      <w:pPr>
        <w:pStyle w:val="Geenafstand"/>
        <w:numPr>
          <w:ilvl w:val="0"/>
          <w:numId w:val="19"/>
        </w:numPr>
        <w:rPr>
          <w:sz w:val="22"/>
          <w:szCs w:val="22"/>
        </w:rPr>
      </w:pPr>
      <w:r w:rsidRPr="002E5EDA">
        <w:rPr>
          <w:rStyle w:val="Kop3Char"/>
          <w:rFonts w:asciiTheme="minorHAnsi" w:hAnsiTheme="minorHAnsi"/>
          <w:b/>
          <w:color w:val="2E74B5" w:themeColor="accent1" w:themeShade="BF"/>
          <w:sz w:val="22"/>
          <w:szCs w:val="22"/>
        </w:rPr>
        <w:t>Samenwerken</w:t>
      </w:r>
      <w:r w:rsidRPr="00AD0E81">
        <w:rPr>
          <w:rStyle w:val="Kop3Char"/>
        </w:rPr>
        <w:br/>
      </w:r>
      <w:r w:rsidRPr="00581566">
        <w:rPr>
          <w:sz w:val="22"/>
          <w:szCs w:val="22"/>
        </w:rPr>
        <w:t xml:space="preserve">Samenwerken is een belangrijke werkwijze in leren. Als samenwerking goed geregeld is leidt het tot een hogere leeropbrengst. </w:t>
      </w:r>
      <w:r w:rsidR="00BF10FC" w:rsidRPr="00581566">
        <w:rPr>
          <w:sz w:val="22"/>
          <w:szCs w:val="22"/>
        </w:rPr>
        <w:t>Hiervoor zijn een aantal routines geschikt:</w:t>
      </w:r>
    </w:p>
    <w:p w:rsidR="00BF10FC" w:rsidRPr="00581566" w:rsidRDefault="00BF10FC" w:rsidP="00BF10FC">
      <w:pPr>
        <w:pStyle w:val="Geenafstand"/>
        <w:numPr>
          <w:ilvl w:val="1"/>
          <w:numId w:val="19"/>
        </w:numPr>
        <w:rPr>
          <w:sz w:val="22"/>
          <w:szCs w:val="22"/>
        </w:rPr>
      </w:pPr>
      <w:r w:rsidRPr="00581566">
        <w:rPr>
          <w:sz w:val="22"/>
          <w:szCs w:val="22"/>
        </w:rPr>
        <w:t>Het werken met vaste samenwerkingsvormen zoals die in coöperatief leren zijn neergelegd.</w:t>
      </w:r>
    </w:p>
    <w:p w:rsidR="00BF10FC" w:rsidRPr="00581566" w:rsidRDefault="00BF10FC" w:rsidP="00BF10FC">
      <w:pPr>
        <w:pStyle w:val="Geenafstand"/>
        <w:numPr>
          <w:ilvl w:val="1"/>
          <w:numId w:val="19"/>
        </w:numPr>
        <w:rPr>
          <w:sz w:val="22"/>
          <w:szCs w:val="22"/>
        </w:rPr>
      </w:pPr>
      <w:r w:rsidRPr="00581566">
        <w:rPr>
          <w:sz w:val="22"/>
          <w:szCs w:val="22"/>
        </w:rPr>
        <w:t>Het werken met vaste maar meer open samenwerkingsopdrachten.</w:t>
      </w:r>
    </w:p>
    <w:p w:rsidR="00BF10FC" w:rsidRPr="00581566" w:rsidRDefault="00BF10FC" w:rsidP="00BF10FC">
      <w:pPr>
        <w:pStyle w:val="Geenafstand"/>
        <w:numPr>
          <w:ilvl w:val="1"/>
          <w:numId w:val="19"/>
        </w:numPr>
        <w:rPr>
          <w:sz w:val="22"/>
          <w:szCs w:val="22"/>
        </w:rPr>
      </w:pPr>
      <w:r w:rsidRPr="00581566">
        <w:rPr>
          <w:sz w:val="22"/>
          <w:szCs w:val="22"/>
        </w:rPr>
        <w:t>Het werken met rollen binnen een samenwerkingsopdracht.</w:t>
      </w:r>
    </w:p>
    <w:p w:rsidR="00BF10FC" w:rsidRPr="00581566" w:rsidRDefault="00BF10FC" w:rsidP="00BF10FC">
      <w:pPr>
        <w:pStyle w:val="Geenafstand"/>
        <w:numPr>
          <w:ilvl w:val="1"/>
          <w:numId w:val="19"/>
        </w:numPr>
        <w:rPr>
          <w:sz w:val="22"/>
          <w:szCs w:val="22"/>
        </w:rPr>
      </w:pPr>
      <w:r w:rsidRPr="00581566">
        <w:rPr>
          <w:sz w:val="22"/>
          <w:szCs w:val="22"/>
        </w:rPr>
        <w:t>Het werken met een vastgestelde inzet van elk groepslid.</w:t>
      </w:r>
    </w:p>
    <w:p w:rsidR="00BF10FC" w:rsidRPr="00581566" w:rsidRDefault="00BF10FC" w:rsidP="00BF10FC">
      <w:pPr>
        <w:pStyle w:val="Geenafstand"/>
        <w:numPr>
          <w:ilvl w:val="1"/>
          <w:numId w:val="19"/>
        </w:numPr>
        <w:rPr>
          <w:sz w:val="22"/>
          <w:szCs w:val="22"/>
        </w:rPr>
      </w:pPr>
      <w:r w:rsidRPr="00581566">
        <w:rPr>
          <w:sz w:val="22"/>
          <w:szCs w:val="22"/>
        </w:rPr>
        <w:t>Het zichtbaar maken van de individuele bijdrage.</w:t>
      </w:r>
    </w:p>
    <w:p w:rsidR="002E5EDA" w:rsidRDefault="002E5EDA">
      <w:pPr>
        <w:rPr>
          <w:sz w:val="24"/>
          <w:szCs w:val="24"/>
        </w:rPr>
      </w:pPr>
      <w:r>
        <w:rPr>
          <w:sz w:val="24"/>
          <w:szCs w:val="24"/>
        </w:rPr>
        <w:br w:type="page"/>
      </w:r>
    </w:p>
    <w:p w:rsidR="00EE234C" w:rsidRPr="00581566" w:rsidRDefault="00EE234C" w:rsidP="00EE234C">
      <w:pPr>
        <w:pStyle w:val="Geenafstand"/>
        <w:numPr>
          <w:ilvl w:val="0"/>
          <w:numId w:val="19"/>
        </w:numPr>
        <w:rPr>
          <w:sz w:val="22"/>
          <w:szCs w:val="22"/>
        </w:rPr>
      </w:pPr>
      <w:r w:rsidRPr="002E5EDA">
        <w:rPr>
          <w:rStyle w:val="Kop3Char"/>
          <w:rFonts w:asciiTheme="minorHAnsi" w:hAnsiTheme="minorHAnsi"/>
          <w:b/>
          <w:color w:val="2E74B5" w:themeColor="accent1" w:themeShade="BF"/>
          <w:sz w:val="22"/>
        </w:rPr>
        <w:lastRenderedPageBreak/>
        <w:t>ICT gebruiken</w:t>
      </w:r>
      <w:r w:rsidR="00BF10FC" w:rsidRPr="00AD0E81">
        <w:rPr>
          <w:rStyle w:val="Kop3Char"/>
        </w:rPr>
        <w:br/>
      </w:r>
      <w:r w:rsidR="00BF10FC" w:rsidRPr="00581566">
        <w:rPr>
          <w:sz w:val="22"/>
          <w:szCs w:val="22"/>
        </w:rPr>
        <w:t>Het gebruik van ICT levert een aantal problemen op die in goed routines kunnen worden opgevangen. Het gaat om een aantal zaken:</w:t>
      </w:r>
    </w:p>
    <w:p w:rsidR="00BF10FC" w:rsidRPr="00581566" w:rsidRDefault="00BF10FC" w:rsidP="00BF10FC">
      <w:pPr>
        <w:pStyle w:val="Geenafstand"/>
        <w:numPr>
          <w:ilvl w:val="1"/>
          <w:numId w:val="19"/>
        </w:numPr>
        <w:rPr>
          <w:sz w:val="22"/>
          <w:szCs w:val="22"/>
        </w:rPr>
      </w:pPr>
      <w:r w:rsidRPr="00581566">
        <w:rPr>
          <w:sz w:val="22"/>
          <w:szCs w:val="22"/>
        </w:rPr>
        <w:t>Schaarste van hardware; het maken van afspraken over gebruik (wanneer, hoe lang)</w:t>
      </w:r>
    </w:p>
    <w:p w:rsidR="00BF10FC" w:rsidRPr="00581566" w:rsidRDefault="00BF10FC" w:rsidP="00BF10FC">
      <w:pPr>
        <w:pStyle w:val="Geenafstand"/>
        <w:numPr>
          <w:ilvl w:val="1"/>
          <w:numId w:val="19"/>
        </w:numPr>
        <w:rPr>
          <w:sz w:val="22"/>
          <w:szCs w:val="22"/>
        </w:rPr>
      </w:pPr>
      <w:r w:rsidRPr="00581566">
        <w:rPr>
          <w:sz w:val="22"/>
          <w:szCs w:val="22"/>
        </w:rPr>
        <w:t>Samenwerking achter de PC; wie doet dan wat</w:t>
      </w:r>
    </w:p>
    <w:p w:rsidR="00BF10FC" w:rsidRPr="00581566" w:rsidRDefault="00BF10FC" w:rsidP="00BF10FC">
      <w:pPr>
        <w:pStyle w:val="Geenafstand"/>
        <w:numPr>
          <w:ilvl w:val="1"/>
          <w:numId w:val="19"/>
        </w:numPr>
        <w:rPr>
          <w:sz w:val="22"/>
          <w:szCs w:val="22"/>
        </w:rPr>
      </w:pPr>
      <w:r w:rsidRPr="00581566">
        <w:rPr>
          <w:sz w:val="22"/>
          <w:szCs w:val="22"/>
        </w:rPr>
        <w:t>Privacy; Inloggen op het eigen profiel, omgaan met een wachtwoord</w:t>
      </w:r>
    </w:p>
    <w:p w:rsidR="00AD0E81" w:rsidRPr="00AD0E81" w:rsidRDefault="00AD0E81" w:rsidP="00AD0E81">
      <w:pPr>
        <w:pStyle w:val="Geenafstand"/>
        <w:ind w:left="397"/>
        <w:rPr>
          <w:rStyle w:val="Kop3Char"/>
          <w:rFonts w:asciiTheme="minorHAnsi" w:eastAsiaTheme="minorEastAsia" w:hAnsiTheme="minorHAnsi" w:cstheme="minorBidi"/>
          <w:color w:val="auto"/>
        </w:rPr>
      </w:pPr>
    </w:p>
    <w:p w:rsidR="00EE234C" w:rsidRPr="00581566" w:rsidRDefault="00EE234C" w:rsidP="00EE234C">
      <w:pPr>
        <w:pStyle w:val="Geenafstand"/>
        <w:numPr>
          <w:ilvl w:val="0"/>
          <w:numId w:val="19"/>
        </w:numPr>
        <w:rPr>
          <w:sz w:val="22"/>
          <w:szCs w:val="22"/>
        </w:rPr>
      </w:pPr>
      <w:r w:rsidRPr="002E5EDA">
        <w:rPr>
          <w:rStyle w:val="Kop3Char"/>
          <w:rFonts w:asciiTheme="minorHAnsi" w:hAnsiTheme="minorHAnsi"/>
          <w:b/>
          <w:color w:val="2E74B5" w:themeColor="accent1" w:themeShade="BF"/>
          <w:sz w:val="22"/>
          <w:szCs w:val="22"/>
        </w:rPr>
        <w:t>Plannen</w:t>
      </w:r>
      <w:r w:rsidR="00BF10FC" w:rsidRPr="00AD0E81">
        <w:rPr>
          <w:rStyle w:val="Kop3Char"/>
        </w:rPr>
        <w:br/>
      </w:r>
      <w:r w:rsidR="00BF10FC" w:rsidRPr="00581566">
        <w:rPr>
          <w:sz w:val="22"/>
          <w:szCs w:val="22"/>
        </w:rPr>
        <w:t>Een lastige vaardigheid.</w:t>
      </w:r>
      <w:r w:rsidRPr="00581566">
        <w:rPr>
          <w:sz w:val="22"/>
          <w:szCs w:val="22"/>
        </w:rPr>
        <w:t xml:space="preserve"> </w:t>
      </w:r>
      <w:r w:rsidR="00BF10FC" w:rsidRPr="00581566">
        <w:rPr>
          <w:sz w:val="22"/>
          <w:szCs w:val="22"/>
        </w:rPr>
        <w:t>Structuur creëren om van daaruit te plannen is voor veel studenten lastig. Dit verdient ondersteuning door goed standaard routines. Het voordeel is dat je daarmee het onderwijs verbetert en studenten goed voorleeft hoe te plannen en structureren. Net als bij directe instructie is de kans dat studenten iets leren voor het leven groot.</w:t>
      </w:r>
    </w:p>
    <w:p w:rsidR="00BF10FC" w:rsidRPr="00581566" w:rsidRDefault="00BF10FC" w:rsidP="00BF10FC">
      <w:pPr>
        <w:pStyle w:val="Geenafstand"/>
        <w:numPr>
          <w:ilvl w:val="1"/>
          <w:numId w:val="19"/>
        </w:numPr>
        <w:rPr>
          <w:sz w:val="22"/>
          <w:szCs w:val="22"/>
        </w:rPr>
      </w:pPr>
      <w:r w:rsidRPr="00581566">
        <w:rPr>
          <w:sz w:val="22"/>
          <w:szCs w:val="22"/>
        </w:rPr>
        <w:t>Het gebruik van planners</w:t>
      </w:r>
      <w:r w:rsidR="00CF46BC" w:rsidRPr="00581566">
        <w:rPr>
          <w:sz w:val="22"/>
          <w:szCs w:val="22"/>
        </w:rPr>
        <w:t>.</w:t>
      </w:r>
    </w:p>
    <w:p w:rsidR="00BF10FC" w:rsidRPr="00581566" w:rsidRDefault="00BF10FC" w:rsidP="00BF10FC">
      <w:pPr>
        <w:pStyle w:val="Geenafstand"/>
        <w:numPr>
          <w:ilvl w:val="1"/>
          <w:numId w:val="19"/>
        </w:numPr>
        <w:rPr>
          <w:sz w:val="22"/>
          <w:szCs w:val="22"/>
        </w:rPr>
      </w:pPr>
      <w:r w:rsidRPr="00581566">
        <w:rPr>
          <w:sz w:val="22"/>
          <w:szCs w:val="22"/>
        </w:rPr>
        <w:t>Het gebruik van een agenda</w:t>
      </w:r>
      <w:r w:rsidR="00CF46BC" w:rsidRPr="00581566">
        <w:rPr>
          <w:sz w:val="22"/>
          <w:szCs w:val="22"/>
        </w:rPr>
        <w:t>.</w:t>
      </w:r>
    </w:p>
    <w:p w:rsidR="00BF10FC" w:rsidRPr="00581566" w:rsidRDefault="00BF10FC" w:rsidP="00BF10FC">
      <w:pPr>
        <w:pStyle w:val="Geenafstand"/>
        <w:numPr>
          <w:ilvl w:val="1"/>
          <w:numId w:val="19"/>
        </w:numPr>
        <w:rPr>
          <w:sz w:val="22"/>
          <w:szCs w:val="22"/>
        </w:rPr>
      </w:pPr>
      <w:r w:rsidRPr="00581566">
        <w:rPr>
          <w:sz w:val="22"/>
          <w:szCs w:val="22"/>
        </w:rPr>
        <w:t>Consequente toepassing van een planning</w:t>
      </w:r>
      <w:r w:rsidR="00CF46BC" w:rsidRPr="00581566">
        <w:rPr>
          <w:sz w:val="22"/>
          <w:szCs w:val="22"/>
        </w:rPr>
        <w:t>.</w:t>
      </w:r>
    </w:p>
    <w:p w:rsidR="00BF10FC" w:rsidRPr="00581566" w:rsidRDefault="00BF10FC" w:rsidP="00BF10FC">
      <w:pPr>
        <w:pStyle w:val="Geenafstand"/>
        <w:numPr>
          <w:ilvl w:val="1"/>
          <w:numId w:val="19"/>
        </w:numPr>
        <w:rPr>
          <w:sz w:val="22"/>
          <w:szCs w:val="22"/>
        </w:rPr>
      </w:pPr>
      <w:r w:rsidRPr="00581566">
        <w:rPr>
          <w:sz w:val="22"/>
          <w:szCs w:val="22"/>
        </w:rPr>
        <w:t>Tijdsplanningen standaard door studenten laten maken en zo nodig erover in gesprek zijn.</w:t>
      </w:r>
    </w:p>
    <w:p w:rsidR="00CF46BC" w:rsidRPr="00581566" w:rsidRDefault="00CF46BC" w:rsidP="00BF10FC">
      <w:pPr>
        <w:pStyle w:val="Geenafstand"/>
        <w:numPr>
          <w:ilvl w:val="1"/>
          <w:numId w:val="19"/>
        </w:numPr>
        <w:rPr>
          <w:sz w:val="22"/>
          <w:szCs w:val="22"/>
        </w:rPr>
      </w:pPr>
      <w:r w:rsidRPr="00581566">
        <w:rPr>
          <w:sz w:val="22"/>
          <w:szCs w:val="22"/>
        </w:rPr>
        <w:t>Planningen consequent laten bijwerken.</w:t>
      </w:r>
    </w:p>
    <w:p w:rsidR="00AD0E81" w:rsidRPr="00AD0E81" w:rsidRDefault="00AD0E81" w:rsidP="00AD0E81">
      <w:pPr>
        <w:pStyle w:val="Geenafstand"/>
        <w:ind w:left="397"/>
        <w:rPr>
          <w:rStyle w:val="Kop3Char"/>
          <w:rFonts w:asciiTheme="minorHAnsi" w:eastAsiaTheme="minorEastAsia" w:hAnsiTheme="minorHAnsi" w:cstheme="minorBidi"/>
          <w:color w:val="auto"/>
        </w:rPr>
      </w:pPr>
    </w:p>
    <w:p w:rsidR="00EE234C" w:rsidRPr="00581566" w:rsidRDefault="00EE234C" w:rsidP="00EE234C">
      <w:pPr>
        <w:pStyle w:val="Geenafstand"/>
        <w:numPr>
          <w:ilvl w:val="0"/>
          <w:numId w:val="19"/>
        </w:numPr>
        <w:rPr>
          <w:sz w:val="22"/>
          <w:szCs w:val="22"/>
        </w:rPr>
      </w:pPr>
      <w:r w:rsidRPr="002E5EDA">
        <w:rPr>
          <w:rStyle w:val="Kop3Char"/>
          <w:rFonts w:asciiTheme="minorHAnsi" w:hAnsiTheme="minorHAnsi"/>
          <w:b/>
          <w:color w:val="2E74B5" w:themeColor="accent1" w:themeShade="BF"/>
          <w:sz w:val="22"/>
          <w:szCs w:val="22"/>
        </w:rPr>
        <w:t>Reflecteren op resultaten</w:t>
      </w:r>
      <w:r w:rsidR="00CF46BC" w:rsidRPr="00AD0E81">
        <w:rPr>
          <w:rStyle w:val="Kop3Char"/>
        </w:rPr>
        <w:br/>
      </w:r>
      <w:r w:rsidR="00CF46BC">
        <w:rPr>
          <w:sz w:val="24"/>
          <w:szCs w:val="24"/>
        </w:rPr>
        <w:t>R</w:t>
      </w:r>
      <w:r w:rsidR="00CF46BC" w:rsidRPr="00581566">
        <w:rPr>
          <w:sz w:val="22"/>
          <w:szCs w:val="22"/>
        </w:rPr>
        <w:t>eflectie is een cruciale vaardigheid. Het heeft zeker in werksituaties veel impact. Het helpt studenten te leren van hun eerdere activiteiten. Om reflecteren aan te leren is een consequente uitvoering in de groep met een beperkt aantal vormen verstandig. Hier gaat het om resultaten, producten. Een aantal reflectie vormen zijn:</w:t>
      </w:r>
    </w:p>
    <w:p w:rsidR="00CF46BC" w:rsidRPr="00581566" w:rsidRDefault="00CF46BC" w:rsidP="00CF46BC">
      <w:pPr>
        <w:pStyle w:val="Geenafstand"/>
        <w:numPr>
          <w:ilvl w:val="1"/>
          <w:numId w:val="19"/>
        </w:numPr>
        <w:rPr>
          <w:sz w:val="22"/>
          <w:szCs w:val="22"/>
        </w:rPr>
      </w:pPr>
      <w:r w:rsidRPr="00581566">
        <w:rPr>
          <w:sz w:val="22"/>
          <w:szCs w:val="22"/>
        </w:rPr>
        <w:t xml:space="preserve">Een dagboek; leerlogboek </w:t>
      </w:r>
      <w:proofErr w:type="spellStart"/>
      <w:r w:rsidRPr="00581566">
        <w:rPr>
          <w:sz w:val="22"/>
          <w:szCs w:val="22"/>
        </w:rPr>
        <w:t>etc</w:t>
      </w:r>
      <w:proofErr w:type="spellEnd"/>
    </w:p>
    <w:p w:rsidR="00CF46BC" w:rsidRPr="00581566" w:rsidRDefault="00CF46BC" w:rsidP="00CF46BC">
      <w:pPr>
        <w:pStyle w:val="Geenafstand"/>
        <w:numPr>
          <w:ilvl w:val="1"/>
          <w:numId w:val="19"/>
        </w:numPr>
        <w:rPr>
          <w:sz w:val="22"/>
          <w:szCs w:val="22"/>
        </w:rPr>
      </w:pPr>
      <w:r w:rsidRPr="00581566">
        <w:rPr>
          <w:sz w:val="22"/>
          <w:szCs w:val="22"/>
        </w:rPr>
        <w:t>Gebruik van evaluatieformulieren</w:t>
      </w:r>
    </w:p>
    <w:p w:rsidR="00CF46BC" w:rsidRPr="00581566" w:rsidRDefault="00CF46BC" w:rsidP="00CF46BC">
      <w:pPr>
        <w:pStyle w:val="Geenafstand"/>
        <w:numPr>
          <w:ilvl w:val="1"/>
          <w:numId w:val="19"/>
        </w:numPr>
        <w:rPr>
          <w:sz w:val="22"/>
          <w:szCs w:val="22"/>
        </w:rPr>
      </w:pPr>
      <w:r w:rsidRPr="00581566">
        <w:rPr>
          <w:sz w:val="22"/>
          <w:szCs w:val="22"/>
        </w:rPr>
        <w:t>Stellen van productdoelen en die in een groepsgesprek evalueren</w:t>
      </w:r>
    </w:p>
    <w:p w:rsidR="00CF46BC" w:rsidRPr="00581566" w:rsidRDefault="00CF46BC" w:rsidP="00CF46BC">
      <w:pPr>
        <w:pStyle w:val="Geenafstand"/>
        <w:numPr>
          <w:ilvl w:val="1"/>
          <w:numId w:val="19"/>
        </w:numPr>
        <w:rPr>
          <w:sz w:val="22"/>
          <w:szCs w:val="22"/>
        </w:rPr>
      </w:pPr>
      <w:r w:rsidRPr="00581566">
        <w:rPr>
          <w:sz w:val="22"/>
          <w:szCs w:val="22"/>
        </w:rPr>
        <w:t xml:space="preserve">Gebruikmaken van </w:t>
      </w:r>
      <w:proofErr w:type="spellStart"/>
      <w:r w:rsidRPr="00581566">
        <w:rPr>
          <w:sz w:val="22"/>
          <w:szCs w:val="22"/>
        </w:rPr>
        <w:t>rubrics</w:t>
      </w:r>
      <w:proofErr w:type="spellEnd"/>
      <w:r w:rsidRPr="00581566">
        <w:rPr>
          <w:sz w:val="22"/>
          <w:szCs w:val="22"/>
        </w:rPr>
        <w:t xml:space="preserve"> rond de gestelde doelen</w:t>
      </w:r>
    </w:p>
    <w:p w:rsidR="00AD0E81" w:rsidRPr="00AD0E81" w:rsidRDefault="00AD0E81" w:rsidP="00AD0E81">
      <w:pPr>
        <w:pStyle w:val="Geenafstand"/>
        <w:ind w:left="397"/>
        <w:rPr>
          <w:rStyle w:val="Kop3Char"/>
          <w:rFonts w:asciiTheme="minorHAnsi" w:eastAsiaTheme="minorEastAsia" w:hAnsiTheme="minorHAnsi" w:cstheme="minorBidi"/>
          <w:color w:val="auto"/>
        </w:rPr>
      </w:pPr>
    </w:p>
    <w:p w:rsidR="00CF46BC" w:rsidRPr="00CF46BC" w:rsidRDefault="00EE234C" w:rsidP="00CF46BC">
      <w:pPr>
        <w:pStyle w:val="Geenafstand"/>
        <w:numPr>
          <w:ilvl w:val="0"/>
          <w:numId w:val="19"/>
        </w:numPr>
        <w:rPr>
          <w:sz w:val="24"/>
          <w:szCs w:val="24"/>
        </w:rPr>
      </w:pPr>
      <w:r w:rsidRPr="002E5EDA">
        <w:rPr>
          <w:rStyle w:val="Kop3Char"/>
          <w:rFonts w:asciiTheme="minorHAnsi" w:hAnsiTheme="minorHAnsi"/>
          <w:b/>
          <w:color w:val="2E74B5" w:themeColor="accent1" w:themeShade="BF"/>
          <w:sz w:val="22"/>
          <w:szCs w:val="22"/>
        </w:rPr>
        <w:t>Reflecteren op de processen</w:t>
      </w:r>
      <w:r w:rsidR="00CF46BC" w:rsidRPr="00AD0E81">
        <w:rPr>
          <w:rStyle w:val="Kop3Char"/>
        </w:rPr>
        <w:br/>
      </w:r>
      <w:r w:rsidR="00CF46BC" w:rsidRPr="00581566">
        <w:rPr>
          <w:sz w:val="22"/>
          <w:szCs w:val="22"/>
        </w:rPr>
        <w:t xml:space="preserve">In punt 4 ging het om het product. In punt 5 gaat het over het proces. Veel van de middelen zullen het zelfde zijn alleen de focus is anders. Het gebruik van </w:t>
      </w:r>
      <w:proofErr w:type="spellStart"/>
      <w:r w:rsidR="00CF46BC" w:rsidRPr="00581566">
        <w:rPr>
          <w:sz w:val="22"/>
          <w:szCs w:val="22"/>
        </w:rPr>
        <w:t>rubrics</w:t>
      </w:r>
      <w:proofErr w:type="spellEnd"/>
      <w:r w:rsidR="00CF46BC" w:rsidRPr="00581566">
        <w:rPr>
          <w:sz w:val="22"/>
          <w:szCs w:val="22"/>
        </w:rPr>
        <w:t xml:space="preserve"> is ook mogelijk als de procesdoelen goed gesteld zijn.</w:t>
      </w:r>
    </w:p>
    <w:p w:rsidR="00AD0E81" w:rsidRDefault="00AD0E81" w:rsidP="00AD0E81">
      <w:pPr>
        <w:pStyle w:val="Geenafstand"/>
        <w:ind w:left="397"/>
        <w:rPr>
          <w:rStyle w:val="Kop3Char"/>
          <w:rFonts w:asciiTheme="minorHAnsi" w:eastAsiaTheme="minorEastAsia" w:hAnsiTheme="minorHAnsi" w:cstheme="minorBidi"/>
          <w:color w:val="auto"/>
        </w:rPr>
      </w:pPr>
    </w:p>
    <w:p w:rsidR="002940BE" w:rsidRPr="00AD0E81" w:rsidRDefault="002940BE" w:rsidP="00AD0E81">
      <w:pPr>
        <w:pStyle w:val="Geenafstand"/>
        <w:ind w:left="397"/>
        <w:rPr>
          <w:rStyle w:val="Kop3Char"/>
          <w:rFonts w:asciiTheme="minorHAnsi" w:eastAsiaTheme="minorEastAsia" w:hAnsiTheme="minorHAnsi" w:cstheme="minorBidi"/>
          <w:color w:val="auto"/>
        </w:rPr>
      </w:pPr>
    </w:p>
    <w:p w:rsidR="00EE234C" w:rsidRPr="005D5361" w:rsidRDefault="00EE234C" w:rsidP="00EE234C">
      <w:pPr>
        <w:pStyle w:val="Geenafstand"/>
        <w:numPr>
          <w:ilvl w:val="0"/>
          <w:numId w:val="19"/>
        </w:numPr>
        <w:rPr>
          <w:sz w:val="24"/>
          <w:szCs w:val="24"/>
        </w:rPr>
      </w:pPr>
      <w:r w:rsidRPr="002E5EDA">
        <w:rPr>
          <w:rStyle w:val="Kop3Char"/>
          <w:rFonts w:asciiTheme="minorHAnsi" w:hAnsiTheme="minorHAnsi"/>
          <w:b/>
          <w:color w:val="2E74B5" w:themeColor="accent1" w:themeShade="BF"/>
          <w:sz w:val="22"/>
          <w:szCs w:val="22"/>
        </w:rPr>
        <w:t>Omgaan met fouten</w:t>
      </w:r>
      <w:r w:rsidR="00CF46BC" w:rsidRPr="00AD0E81">
        <w:rPr>
          <w:rStyle w:val="Kop3Char"/>
        </w:rPr>
        <w:br/>
      </w:r>
      <w:r w:rsidR="00CF46BC" w:rsidRPr="00581566">
        <w:rPr>
          <w:sz w:val="22"/>
          <w:szCs w:val="22"/>
        </w:rPr>
        <w:t>Leren van fouten kan als er goed met fouten wordt omgegaan. In de module over motivatie (bijeenkomst 2) werd het duidelijk  bij de attributietheorie en de drivetheorie dat de manier waarop er met fouten wordt omgegaan cruciaal is voor de impact die fouten hebben.</w:t>
      </w:r>
      <w:r w:rsidR="00CF3AA2" w:rsidRPr="00581566">
        <w:rPr>
          <w:sz w:val="22"/>
          <w:szCs w:val="22"/>
        </w:rPr>
        <w:t xml:space="preserve"> Er werd gesteld dat het attribueren van fouten en van succes aan de geleverde inspanning de meest verstandige manier is.</w:t>
      </w:r>
      <w:r w:rsidR="00CF3AA2">
        <w:rPr>
          <w:sz w:val="24"/>
          <w:szCs w:val="24"/>
        </w:rPr>
        <w:t xml:space="preserve"> </w:t>
      </w:r>
    </w:p>
    <w:p w:rsidR="002E5EDA" w:rsidRDefault="002E5EDA">
      <w:pPr>
        <w:rPr>
          <w:rFonts w:asciiTheme="majorHAnsi" w:eastAsiaTheme="majorEastAsia" w:hAnsiTheme="majorHAnsi" w:cstheme="majorBidi"/>
          <w:color w:val="404040" w:themeColor="text1" w:themeTint="BF"/>
          <w:sz w:val="28"/>
          <w:szCs w:val="28"/>
        </w:rPr>
      </w:pPr>
      <w:r>
        <w:br w:type="page"/>
      </w:r>
    </w:p>
    <w:p w:rsidR="00753641" w:rsidRPr="002E5EDA" w:rsidRDefault="00A85FB3" w:rsidP="002C58D6">
      <w:pPr>
        <w:pStyle w:val="Kop2"/>
        <w:rPr>
          <w:b/>
          <w:color w:val="2E74B5" w:themeColor="accent1" w:themeShade="BF"/>
          <w:sz w:val="32"/>
          <w:szCs w:val="32"/>
        </w:rPr>
      </w:pPr>
      <w:bookmarkStart w:id="19" w:name="_Toc440885867"/>
      <w:bookmarkStart w:id="20" w:name="_Toc440885913"/>
      <w:r w:rsidRPr="002E5EDA">
        <w:rPr>
          <w:b/>
          <w:color w:val="2E74B5" w:themeColor="accent1" w:themeShade="BF"/>
          <w:sz w:val="32"/>
          <w:szCs w:val="32"/>
        </w:rPr>
        <w:lastRenderedPageBreak/>
        <w:t xml:space="preserve">8. </w:t>
      </w:r>
      <w:r w:rsidR="002C58D6" w:rsidRPr="002E5EDA">
        <w:rPr>
          <w:b/>
          <w:color w:val="2E74B5" w:themeColor="accent1" w:themeShade="BF"/>
          <w:sz w:val="32"/>
          <w:szCs w:val="32"/>
        </w:rPr>
        <w:t>Doelen en een routeboek</w:t>
      </w:r>
      <w:bookmarkEnd w:id="19"/>
      <w:bookmarkEnd w:id="20"/>
    </w:p>
    <w:p w:rsidR="002C58D6" w:rsidRPr="00581566" w:rsidRDefault="002C58D6" w:rsidP="00753641">
      <w:pPr>
        <w:pStyle w:val="Geenafstand"/>
        <w:rPr>
          <w:sz w:val="22"/>
          <w:szCs w:val="22"/>
        </w:rPr>
      </w:pPr>
      <w:r w:rsidRPr="00581566">
        <w:rPr>
          <w:sz w:val="22"/>
          <w:szCs w:val="22"/>
        </w:rPr>
        <w:t>Al eerder werd aangegeven d</w:t>
      </w:r>
      <w:r w:rsidR="00BB1E80" w:rsidRPr="00581566">
        <w:rPr>
          <w:sz w:val="22"/>
          <w:szCs w:val="22"/>
        </w:rPr>
        <w:t>at het stellen van doelen wil</w:t>
      </w:r>
      <w:r w:rsidRPr="00581566">
        <w:rPr>
          <w:sz w:val="22"/>
          <w:szCs w:val="22"/>
        </w:rPr>
        <w:t xml:space="preserve"> helpen om studenten zelfstandig door een stuk van de lesstof te helpen. Doordat studenten zelfstandig kunnen werken, houdt de docent de handen vrij om de </w:t>
      </w:r>
      <w:r w:rsidR="00BB1E80" w:rsidRPr="00581566">
        <w:rPr>
          <w:sz w:val="22"/>
          <w:szCs w:val="22"/>
        </w:rPr>
        <w:t>gedifferentieerde instructie</w:t>
      </w:r>
      <w:r w:rsidRPr="00581566">
        <w:rPr>
          <w:sz w:val="22"/>
          <w:szCs w:val="22"/>
        </w:rPr>
        <w:t xml:space="preserve"> vorm te geven. Daarnaast kunnen doelen afgestemd worden op de onderwijsbehoefte van de student. Dit maakt het mogelijk om meerdere leerlijnen in een groep te bedienen.</w:t>
      </w:r>
    </w:p>
    <w:p w:rsidR="002C58D6" w:rsidRPr="00581566" w:rsidRDefault="002C58D6" w:rsidP="002C58D6">
      <w:pPr>
        <w:pStyle w:val="Geenafstand"/>
        <w:numPr>
          <w:ilvl w:val="0"/>
          <w:numId w:val="13"/>
        </w:numPr>
        <w:rPr>
          <w:sz w:val="22"/>
          <w:szCs w:val="22"/>
        </w:rPr>
      </w:pPr>
      <w:r w:rsidRPr="00581566">
        <w:rPr>
          <w:sz w:val="22"/>
          <w:szCs w:val="22"/>
        </w:rPr>
        <w:t>Een routeboek kan een aantal zaken bevatten:</w:t>
      </w:r>
    </w:p>
    <w:p w:rsidR="002C58D6" w:rsidRPr="00581566" w:rsidRDefault="002C58D6" w:rsidP="002C58D6">
      <w:pPr>
        <w:pStyle w:val="Geenafstand"/>
        <w:numPr>
          <w:ilvl w:val="0"/>
          <w:numId w:val="13"/>
        </w:numPr>
        <w:rPr>
          <w:sz w:val="22"/>
          <w:szCs w:val="22"/>
        </w:rPr>
      </w:pPr>
      <w:r w:rsidRPr="00581566">
        <w:rPr>
          <w:sz w:val="22"/>
          <w:szCs w:val="22"/>
        </w:rPr>
        <w:t>De doelen/ competenties die de student moet halen aantonen;</w:t>
      </w:r>
    </w:p>
    <w:p w:rsidR="002C58D6" w:rsidRPr="00581566" w:rsidRDefault="002C58D6" w:rsidP="002C58D6">
      <w:pPr>
        <w:pStyle w:val="Geenafstand"/>
        <w:numPr>
          <w:ilvl w:val="0"/>
          <w:numId w:val="13"/>
        </w:numPr>
        <w:rPr>
          <w:sz w:val="22"/>
          <w:szCs w:val="22"/>
        </w:rPr>
      </w:pPr>
      <w:r w:rsidRPr="00581566">
        <w:rPr>
          <w:sz w:val="22"/>
          <w:szCs w:val="22"/>
        </w:rPr>
        <w:t>De activiteiten die de student moet/ gaat/ wil ondernemen om de doelen te halen;</w:t>
      </w:r>
    </w:p>
    <w:p w:rsidR="002C58D6" w:rsidRPr="00581566" w:rsidRDefault="002C58D6" w:rsidP="002C58D6">
      <w:pPr>
        <w:pStyle w:val="Geenafstand"/>
        <w:numPr>
          <w:ilvl w:val="0"/>
          <w:numId w:val="13"/>
        </w:numPr>
        <w:rPr>
          <w:sz w:val="22"/>
          <w:szCs w:val="22"/>
        </w:rPr>
      </w:pPr>
      <w:r w:rsidRPr="00581566">
        <w:rPr>
          <w:sz w:val="22"/>
          <w:szCs w:val="22"/>
        </w:rPr>
        <w:t>Eventuele lesinhouden met bijvoorbeeld vragen of opdrachten (soort geprogrammeerde instructie</w:t>
      </w:r>
      <w:r w:rsidR="003B3073" w:rsidRPr="00581566">
        <w:rPr>
          <w:sz w:val="22"/>
          <w:szCs w:val="22"/>
        </w:rPr>
        <w:t>, zie hieronder</w:t>
      </w:r>
      <w:r w:rsidRPr="00581566">
        <w:rPr>
          <w:sz w:val="22"/>
          <w:szCs w:val="22"/>
        </w:rPr>
        <w:t>).</w:t>
      </w:r>
    </w:p>
    <w:p w:rsidR="003B3073" w:rsidRPr="002940BE" w:rsidRDefault="003B3073" w:rsidP="003B3073">
      <w:pPr>
        <w:pStyle w:val="Geenafstand"/>
        <w:rPr>
          <w:color w:val="5B9BD5" w:themeColor="accent1"/>
          <w:sz w:val="24"/>
          <w:szCs w:val="24"/>
        </w:rPr>
      </w:pPr>
    </w:p>
    <w:p w:rsidR="003B3073" w:rsidRPr="002E5EDA" w:rsidRDefault="00A85FB3" w:rsidP="00664EB3">
      <w:pPr>
        <w:pStyle w:val="Kop2"/>
        <w:rPr>
          <w:b/>
          <w:color w:val="2E74B5" w:themeColor="accent1" w:themeShade="BF"/>
          <w:sz w:val="32"/>
          <w:szCs w:val="32"/>
        </w:rPr>
      </w:pPr>
      <w:bookmarkStart w:id="21" w:name="_Toc440885868"/>
      <w:bookmarkStart w:id="22" w:name="_Toc440885914"/>
      <w:r w:rsidRPr="002E5EDA">
        <w:rPr>
          <w:b/>
          <w:color w:val="2E74B5" w:themeColor="accent1" w:themeShade="BF"/>
          <w:sz w:val="32"/>
          <w:szCs w:val="32"/>
        </w:rPr>
        <w:t xml:space="preserve">9. </w:t>
      </w:r>
      <w:r w:rsidR="00664EB3" w:rsidRPr="002E5EDA">
        <w:rPr>
          <w:b/>
          <w:color w:val="2E74B5" w:themeColor="accent1" w:themeShade="BF"/>
          <w:sz w:val="32"/>
          <w:szCs w:val="32"/>
        </w:rPr>
        <w:t xml:space="preserve">Zelfverantwoordelijke </w:t>
      </w:r>
      <w:r w:rsidR="003061F9" w:rsidRPr="002E5EDA">
        <w:rPr>
          <w:b/>
          <w:color w:val="2E74B5" w:themeColor="accent1" w:themeShade="BF"/>
          <w:sz w:val="32"/>
          <w:szCs w:val="32"/>
        </w:rPr>
        <w:t>student</w:t>
      </w:r>
      <w:r w:rsidR="00664EB3" w:rsidRPr="002E5EDA">
        <w:rPr>
          <w:b/>
          <w:color w:val="2E74B5" w:themeColor="accent1" w:themeShade="BF"/>
          <w:sz w:val="32"/>
          <w:szCs w:val="32"/>
        </w:rPr>
        <w:t>en</w:t>
      </w:r>
      <w:bookmarkEnd w:id="21"/>
      <w:bookmarkEnd w:id="22"/>
    </w:p>
    <w:p w:rsidR="00664EB3" w:rsidRPr="00581566" w:rsidRDefault="00664EB3" w:rsidP="00664EB3">
      <w:pPr>
        <w:pStyle w:val="Geenafstand"/>
        <w:rPr>
          <w:sz w:val="22"/>
          <w:szCs w:val="22"/>
        </w:rPr>
      </w:pPr>
      <w:r w:rsidRPr="00581566">
        <w:rPr>
          <w:sz w:val="22"/>
          <w:szCs w:val="22"/>
        </w:rPr>
        <w:t xml:space="preserve">Tot nu toe hebben we ons geconcentreerd op alles wat een </w:t>
      </w:r>
      <w:r w:rsidR="003061F9" w:rsidRPr="00581566">
        <w:rPr>
          <w:sz w:val="22"/>
          <w:szCs w:val="22"/>
        </w:rPr>
        <w:t>docent</w:t>
      </w:r>
      <w:r w:rsidRPr="00581566">
        <w:rPr>
          <w:sz w:val="22"/>
          <w:szCs w:val="22"/>
        </w:rPr>
        <w:t xml:space="preserve"> zoal kan en moet doen op het gebied van pedagogisch handelen &amp; klassenmanagement. De </w:t>
      </w:r>
      <w:r w:rsidR="003061F9" w:rsidRPr="00581566">
        <w:rPr>
          <w:sz w:val="22"/>
          <w:szCs w:val="22"/>
        </w:rPr>
        <w:t>docent</w:t>
      </w:r>
      <w:r w:rsidRPr="00581566">
        <w:rPr>
          <w:sz w:val="22"/>
          <w:szCs w:val="22"/>
        </w:rPr>
        <w:t xml:space="preserve"> is tenslotte de leidinggevende figuur in de groep. Toch is er nog een andere kant van de medaille van klassenmanagement en wel de verantwoordelijkheid van de </w:t>
      </w:r>
      <w:r w:rsidR="003061F9" w:rsidRPr="00581566">
        <w:rPr>
          <w:sz w:val="22"/>
          <w:szCs w:val="22"/>
        </w:rPr>
        <w:t>student</w:t>
      </w:r>
      <w:r w:rsidRPr="00581566">
        <w:rPr>
          <w:sz w:val="22"/>
          <w:szCs w:val="22"/>
        </w:rPr>
        <w:t xml:space="preserve">en zelf als bijdrage aan het goed functioneren van de groep. Het is niet ongewoon dat theoretici nogal negatief reageren op suggesties zoals in de hoofdstukken 2 tot en met 5 zijn behandeld. In een artikel met als titel Discipline: The Great </w:t>
      </w:r>
      <w:proofErr w:type="spellStart"/>
      <w:r w:rsidRPr="00581566">
        <w:rPr>
          <w:sz w:val="22"/>
          <w:szCs w:val="22"/>
        </w:rPr>
        <w:t>False</w:t>
      </w:r>
      <w:proofErr w:type="spellEnd"/>
      <w:r w:rsidRPr="00581566">
        <w:rPr>
          <w:sz w:val="22"/>
          <w:szCs w:val="22"/>
        </w:rPr>
        <w:t xml:space="preserve"> Hope merkt Raymond </w:t>
      </w:r>
      <w:proofErr w:type="spellStart"/>
      <w:r w:rsidRPr="00581566">
        <w:rPr>
          <w:sz w:val="22"/>
          <w:szCs w:val="22"/>
        </w:rPr>
        <w:t>Wlodkowski</w:t>
      </w:r>
      <w:proofErr w:type="spellEnd"/>
      <w:r w:rsidRPr="00581566">
        <w:rPr>
          <w:sz w:val="22"/>
          <w:szCs w:val="22"/>
        </w:rPr>
        <w:t xml:space="preserve"> (1982) op:</w:t>
      </w:r>
    </w:p>
    <w:p w:rsidR="00664EB3" w:rsidRPr="00581566" w:rsidRDefault="00664EB3" w:rsidP="00664EB3">
      <w:pPr>
        <w:pStyle w:val="Geenafstand"/>
        <w:rPr>
          <w:sz w:val="22"/>
          <w:szCs w:val="22"/>
        </w:rPr>
      </w:pPr>
      <w:r w:rsidRPr="00581566">
        <w:rPr>
          <w:sz w:val="22"/>
          <w:szCs w:val="22"/>
        </w:rPr>
        <w:t xml:space="preserve">“Omdat straf zo vaak worden toegepast als machtsmiddel, komt het op </w:t>
      </w:r>
      <w:r w:rsidR="003061F9" w:rsidRPr="00581566">
        <w:rPr>
          <w:sz w:val="22"/>
          <w:szCs w:val="22"/>
        </w:rPr>
        <w:t>student</w:t>
      </w:r>
      <w:r w:rsidRPr="00581566">
        <w:rPr>
          <w:sz w:val="22"/>
          <w:szCs w:val="22"/>
        </w:rPr>
        <w:t xml:space="preserve">en over als een direct </w:t>
      </w:r>
      <w:r w:rsidR="00272FBE" w:rsidRPr="00581566">
        <w:rPr>
          <w:sz w:val="22"/>
          <w:szCs w:val="22"/>
        </w:rPr>
        <w:t>of indirect dreigement. Eigenlijk</w:t>
      </w:r>
      <w:r w:rsidRPr="00581566">
        <w:rPr>
          <w:sz w:val="22"/>
          <w:szCs w:val="22"/>
        </w:rPr>
        <w:t xml:space="preserve"> zeggen we tegen de </w:t>
      </w:r>
      <w:r w:rsidR="003061F9" w:rsidRPr="00581566">
        <w:rPr>
          <w:sz w:val="22"/>
          <w:szCs w:val="22"/>
        </w:rPr>
        <w:t>student</w:t>
      </w:r>
      <w:r w:rsidRPr="00581566">
        <w:rPr>
          <w:sz w:val="22"/>
          <w:szCs w:val="22"/>
        </w:rPr>
        <w:t xml:space="preserve">en: “Als je niet doet wat volgens mij het beste voor je is, dan zal ik moeilijk voor je maken in deze groep.” </w:t>
      </w:r>
    </w:p>
    <w:p w:rsidR="00664EB3" w:rsidRPr="00581566" w:rsidRDefault="00664EB3" w:rsidP="00664EB3">
      <w:pPr>
        <w:pStyle w:val="Geenafstand"/>
        <w:rPr>
          <w:sz w:val="22"/>
          <w:szCs w:val="22"/>
        </w:rPr>
      </w:pPr>
    </w:p>
    <w:p w:rsidR="00664EB3" w:rsidRPr="00581566" w:rsidRDefault="00664EB3" w:rsidP="00664EB3">
      <w:pPr>
        <w:pStyle w:val="Geenafstand"/>
        <w:rPr>
          <w:sz w:val="22"/>
          <w:szCs w:val="22"/>
        </w:rPr>
      </w:pPr>
      <w:r w:rsidRPr="00581566">
        <w:rPr>
          <w:sz w:val="22"/>
          <w:szCs w:val="22"/>
        </w:rPr>
        <w:t xml:space="preserve">Jim Larson (1998) onderschrijft deze opvatting door op te merken: “Regels &amp; routines op scholen hebben de neiging meer te steunen op interventies achteraf, zoals schorsen en van school verwijderen ...” (blz. 284). Larson biedt echter een oplossing waarbij de </w:t>
      </w:r>
      <w:r w:rsidR="003061F9" w:rsidRPr="00581566">
        <w:rPr>
          <w:sz w:val="22"/>
          <w:szCs w:val="22"/>
        </w:rPr>
        <w:t>student</w:t>
      </w:r>
      <w:r w:rsidRPr="00581566">
        <w:rPr>
          <w:sz w:val="22"/>
          <w:szCs w:val="22"/>
        </w:rPr>
        <w:t>en worden betrokken bij het ontwikkelen en het uitvoeren van het beleid voor de ordehandhaving in de hele school:</w:t>
      </w:r>
    </w:p>
    <w:p w:rsidR="00664EB3" w:rsidRPr="00581566" w:rsidRDefault="00664EB3" w:rsidP="00664EB3">
      <w:pPr>
        <w:pStyle w:val="Geenafstand"/>
        <w:rPr>
          <w:sz w:val="22"/>
          <w:szCs w:val="22"/>
        </w:rPr>
      </w:pPr>
      <w:r w:rsidRPr="00581566">
        <w:rPr>
          <w:sz w:val="22"/>
          <w:szCs w:val="22"/>
        </w:rPr>
        <w:t>“Een disciplinecode omschrijft welk gedrag als gepast gedrag op school wordt beschouwd. Het vermindert de verdeeldheid met betrekking tot het willekeurig inprenten van regels. Anders dan de oudere, op wetten lijkende codemodellen, waarbij een zwaar autoritair accent op regels en straf  en ligt, dient er ‘</w:t>
      </w:r>
      <w:proofErr w:type="spellStart"/>
      <w:r w:rsidRPr="00581566">
        <w:rPr>
          <w:sz w:val="22"/>
          <w:szCs w:val="22"/>
        </w:rPr>
        <w:t>bottom</w:t>
      </w:r>
      <w:proofErr w:type="spellEnd"/>
      <w:r w:rsidRPr="00581566">
        <w:rPr>
          <w:sz w:val="22"/>
          <w:szCs w:val="22"/>
        </w:rPr>
        <w:t xml:space="preserve"> up’ een moderne ordecode te worden ontwikkeld in samenwerking met </w:t>
      </w:r>
      <w:r w:rsidR="003061F9" w:rsidRPr="00581566">
        <w:rPr>
          <w:sz w:val="22"/>
          <w:szCs w:val="22"/>
        </w:rPr>
        <w:t>student</w:t>
      </w:r>
      <w:r w:rsidRPr="00581566">
        <w:rPr>
          <w:sz w:val="22"/>
          <w:szCs w:val="22"/>
        </w:rPr>
        <w:t xml:space="preserve">en, </w:t>
      </w:r>
      <w:r w:rsidR="00BB1E80" w:rsidRPr="00581566">
        <w:rPr>
          <w:sz w:val="22"/>
          <w:szCs w:val="22"/>
        </w:rPr>
        <w:t>docenten</w:t>
      </w:r>
      <w:r w:rsidRPr="00581566">
        <w:rPr>
          <w:sz w:val="22"/>
          <w:szCs w:val="22"/>
        </w:rPr>
        <w:t xml:space="preserve">, ondersteunend personeel en ouders. </w:t>
      </w:r>
    </w:p>
    <w:p w:rsidR="00664EB3" w:rsidRPr="00581566" w:rsidRDefault="00664EB3" w:rsidP="00664EB3">
      <w:pPr>
        <w:pStyle w:val="Geenafstand"/>
        <w:rPr>
          <w:sz w:val="22"/>
          <w:szCs w:val="22"/>
        </w:rPr>
      </w:pPr>
      <w:r w:rsidRPr="00581566">
        <w:rPr>
          <w:sz w:val="22"/>
          <w:szCs w:val="22"/>
        </w:rPr>
        <w:t xml:space="preserve">Regelmatig dient te worden bekeken of aanpassingen noodzakelijk zijn.” </w:t>
      </w:r>
    </w:p>
    <w:p w:rsidR="0050411D" w:rsidRDefault="0050411D" w:rsidP="00664EB3">
      <w:pPr>
        <w:pStyle w:val="Geenafstand"/>
        <w:rPr>
          <w:sz w:val="24"/>
          <w:szCs w:val="24"/>
        </w:rPr>
      </w:pPr>
    </w:p>
    <w:p w:rsidR="0050411D" w:rsidRDefault="0050411D" w:rsidP="00664EB3">
      <w:pPr>
        <w:pStyle w:val="Geenafstand"/>
        <w:rPr>
          <w:sz w:val="24"/>
          <w:szCs w:val="24"/>
        </w:rPr>
      </w:pPr>
      <w:r>
        <w:rPr>
          <w:noProof/>
          <w:lang w:eastAsia="nl-NL"/>
        </w:rPr>
        <w:lastRenderedPageBreak/>
        <w:drawing>
          <wp:inline distT="0" distB="0" distL="0" distR="0" wp14:anchorId="193A0A94" wp14:editId="62B48BDB">
            <wp:extent cx="5760720" cy="2399585"/>
            <wp:effectExtent l="0" t="0" r="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399585"/>
                    </a:xfrm>
                    <a:prstGeom prst="rect">
                      <a:avLst/>
                    </a:prstGeom>
                  </pic:spPr>
                </pic:pic>
              </a:graphicData>
            </a:graphic>
          </wp:inline>
        </w:drawing>
      </w:r>
    </w:p>
    <w:p w:rsidR="0050411D" w:rsidRDefault="0050411D" w:rsidP="00664EB3">
      <w:pPr>
        <w:pStyle w:val="Geenafstand"/>
        <w:rPr>
          <w:sz w:val="24"/>
          <w:szCs w:val="24"/>
        </w:rPr>
      </w:pPr>
    </w:p>
    <w:p w:rsidR="0050411D" w:rsidRPr="00581566" w:rsidRDefault="0050411D" w:rsidP="0050411D">
      <w:pPr>
        <w:pStyle w:val="Geenafstand"/>
        <w:rPr>
          <w:sz w:val="22"/>
          <w:szCs w:val="22"/>
        </w:rPr>
      </w:pPr>
      <w:r w:rsidRPr="00581566">
        <w:rPr>
          <w:sz w:val="22"/>
          <w:szCs w:val="22"/>
        </w:rPr>
        <w:t xml:space="preserve">De resultaten van mijn meta-analyse inzake de verantwoordelijkheid van </w:t>
      </w:r>
      <w:r w:rsidR="003061F9" w:rsidRPr="00581566">
        <w:rPr>
          <w:sz w:val="22"/>
          <w:szCs w:val="22"/>
        </w:rPr>
        <w:t>student</w:t>
      </w:r>
      <w:r w:rsidRPr="00581566">
        <w:rPr>
          <w:sz w:val="22"/>
          <w:szCs w:val="22"/>
        </w:rPr>
        <w:t>en zijn weergegeven in i guur 6.1. Zoals uit i guur 6.1 is af te lezen, is de ge</w:t>
      </w:r>
      <w:r w:rsidR="00272FBE" w:rsidRPr="00581566">
        <w:rPr>
          <w:sz w:val="22"/>
          <w:szCs w:val="22"/>
        </w:rPr>
        <w:t>middelde eff</w:t>
      </w:r>
      <w:r w:rsidRPr="00581566">
        <w:rPr>
          <w:sz w:val="22"/>
          <w:szCs w:val="22"/>
        </w:rPr>
        <w:t xml:space="preserve">ectgrootte voor het doceren van strategieën om de verantwoordelijkheid van de </w:t>
      </w:r>
      <w:r w:rsidR="003061F9" w:rsidRPr="00581566">
        <w:rPr>
          <w:sz w:val="22"/>
          <w:szCs w:val="22"/>
        </w:rPr>
        <w:t>student</w:t>
      </w:r>
      <w:r w:rsidRPr="00581566">
        <w:rPr>
          <w:sz w:val="22"/>
          <w:szCs w:val="22"/>
        </w:rPr>
        <w:t>en te ontwikkelen globaal gezien -.694. Dat houdt in dat strategieën voor de verantwoordelijkheid worden geassocieerd met een daling van 25 percentielpunten in ordeverstorend gedrag. Let er hierbij op dat figuur 6.1 ook de effectgroottes weergeeft voor twee basiscategorieën in de strategieën om verantwoordelijkheid te kweken: ‘zelfevaluatie en controletechnieken’ en ‘cognitieve methoden’.</w:t>
      </w:r>
    </w:p>
    <w:p w:rsidR="00A120A1" w:rsidRPr="00581566" w:rsidRDefault="00A120A1" w:rsidP="00A120A1">
      <w:pPr>
        <w:pStyle w:val="Geenafstand"/>
        <w:rPr>
          <w:sz w:val="22"/>
          <w:szCs w:val="22"/>
        </w:rPr>
      </w:pPr>
      <w:r w:rsidRPr="00581566">
        <w:rPr>
          <w:sz w:val="22"/>
          <w:szCs w:val="22"/>
        </w:rPr>
        <w:t xml:space="preserve">Zelfevaluatie en controletechnieken zijn onder andere strategieën waarbij de </w:t>
      </w:r>
      <w:r w:rsidR="003061F9" w:rsidRPr="00581566">
        <w:rPr>
          <w:sz w:val="22"/>
          <w:szCs w:val="22"/>
        </w:rPr>
        <w:t>student</w:t>
      </w:r>
      <w:r w:rsidRPr="00581566">
        <w:rPr>
          <w:sz w:val="22"/>
          <w:szCs w:val="22"/>
        </w:rPr>
        <w:t xml:space="preserve">en leren hun eigen gedrag te observeren, op de één of andere manier bij te houden, te vergelijken met een vooraf bepaald criterium en hun eigen succes te erkennen en te belonen. Ik wil hierbij opmerken dat sommige onderzoekers de aanpakken in deze categorie beschouwen als een contingentiemethode, maar ik pas bewust de term zelfevaluatie en controle toe om verwarring te voorkomen met de groepsbeloningsmethoden zoals </w:t>
      </w:r>
    </w:p>
    <w:p w:rsidR="00A120A1" w:rsidRPr="00581566" w:rsidRDefault="00A120A1" w:rsidP="00A120A1">
      <w:pPr>
        <w:pStyle w:val="Geenafstand"/>
        <w:rPr>
          <w:sz w:val="22"/>
          <w:szCs w:val="22"/>
        </w:rPr>
      </w:pPr>
      <w:r w:rsidRPr="00581566">
        <w:rPr>
          <w:sz w:val="22"/>
          <w:szCs w:val="22"/>
        </w:rPr>
        <w:t xml:space="preserve">beschreven in hoofdstuk 3. Bij cognitieve methoden geldt eveneens dat de </w:t>
      </w:r>
      <w:r w:rsidR="003061F9" w:rsidRPr="00581566">
        <w:rPr>
          <w:sz w:val="22"/>
          <w:szCs w:val="22"/>
        </w:rPr>
        <w:t>student</w:t>
      </w:r>
      <w:r w:rsidRPr="00581566">
        <w:rPr>
          <w:sz w:val="22"/>
          <w:szCs w:val="22"/>
        </w:rPr>
        <w:t xml:space="preserve">en hun eigen gedrag observeren en bewaken. Over het algemeen worden bij deze vorm van aanpak </w:t>
      </w:r>
    </w:p>
    <w:p w:rsidR="00EB65AE" w:rsidRPr="00581566" w:rsidRDefault="00A120A1" w:rsidP="00C4647A">
      <w:pPr>
        <w:pStyle w:val="Geenafstand"/>
        <w:rPr>
          <w:sz w:val="22"/>
          <w:szCs w:val="22"/>
        </w:rPr>
      </w:pPr>
      <w:r w:rsidRPr="00581566">
        <w:rPr>
          <w:sz w:val="22"/>
          <w:szCs w:val="22"/>
        </w:rPr>
        <w:t>echter geen gegevens over gedrag bijgehouden, is er geen criterium waaraan het gedrag wordt getoetst, en is er geen sprake van enige vorm van beloning wanneer dat criterium wordt bereikt. Op cognitie gebaseerde methoden zijn meer gericht op het onderzoeken van gedachten in een innerlijke dialoog, het nadenken over de gevolgen van eventuele handelingen en deze af te wegen tegen mogelijke alternatieven om vervolgens de meest effectie</w:t>
      </w:r>
      <w:r w:rsidR="008845E2" w:rsidRPr="00581566">
        <w:rPr>
          <w:sz w:val="22"/>
          <w:szCs w:val="22"/>
        </w:rPr>
        <w:t>ve en positieve koers te kiezen.</w:t>
      </w:r>
    </w:p>
    <w:sectPr w:rsidR="00EB65AE" w:rsidRPr="00581566" w:rsidSect="00E32BA7">
      <w:headerReference w:type="default" r:id="rId16"/>
      <w:footerReference w:type="default" r:id="rId17"/>
      <w:pgSz w:w="11906" w:h="16838"/>
      <w:pgMar w:top="1276"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399" w:rsidRDefault="00A16399" w:rsidP="0071710E">
      <w:pPr>
        <w:spacing w:after="0" w:line="240" w:lineRule="auto"/>
      </w:pPr>
      <w:r>
        <w:separator/>
      </w:r>
    </w:p>
  </w:endnote>
  <w:endnote w:type="continuationSeparator" w:id="0">
    <w:p w:rsidR="00A16399" w:rsidRDefault="00A16399" w:rsidP="00717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317491"/>
      <w:docPartObj>
        <w:docPartGallery w:val="Page Numbers (Bottom of Page)"/>
        <w:docPartUnique/>
      </w:docPartObj>
    </w:sdtPr>
    <w:sdtEndPr/>
    <w:sdtContent>
      <w:p w:rsidR="005A386C" w:rsidRDefault="005A386C">
        <w:pPr>
          <w:pStyle w:val="Voettekst"/>
          <w:jc w:val="right"/>
        </w:pPr>
        <w:r>
          <w:fldChar w:fldCharType="begin"/>
        </w:r>
        <w:r>
          <w:instrText>PAGE   \* MERGEFORMAT</w:instrText>
        </w:r>
        <w:r>
          <w:fldChar w:fldCharType="separate"/>
        </w:r>
        <w:r w:rsidR="00961437">
          <w:rPr>
            <w:noProof/>
          </w:rPr>
          <w:t>19</w:t>
        </w:r>
        <w:r>
          <w:fldChar w:fldCharType="end"/>
        </w:r>
      </w:p>
    </w:sdtContent>
  </w:sdt>
  <w:p w:rsidR="00E32BA7" w:rsidRDefault="00E32BA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399" w:rsidRDefault="00A16399" w:rsidP="0071710E">
      <w:pPr>
        <w:spacing w:after="0" w:line="240" w:lineRule="auto"/>
      </w:pPr>
      <w:r>
        <w:separator/>
      </w:r>
    </w:p>
  </w:footnote>
  <w:footnote w:type="continuationSeparator" w:id="0">
    <w:p w:rsidR="00A16399" w:rsidRDefault="00A16399" w:rsidP="007171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6E9" w:rsidRDefault="00DF46E9">
    <w:pPr>
      <w:pStyle w:val="Koptekst"/>
    </w:pPr>
    <w:r w:rsidRPr="002940BE">
      <w:rPr>
        <w:b/>
        <w:noProof/>
        <w:color w:val="5B9BD5" w:themeColor="accent1"/>
        <w:lang w:eastAsia="nl-NL"/>
      </w:rPr>
      <w:drawing>
        <wp:anchor distT="0" distB="0" distL="114300" distR="114300" simplePos="0" relativeHeight="251659264" behindDoc="1" locked="0" layoutInCell="1" allowOverlap="1" wp14:anchorId="6AC57D86" wp14:editId="356D7F88">
          <wp:simplePos x="0" y="0"/>
          <wp:positionH relativeFrom="margin">
            <wp:posOffset>4770408</wp:posOffset>
          </wp:positionH>
          <wp:positionV relativeFrom="paragraph">
            <wp:posOffset>85929</wp:posOffset>
          </wp:positionV>
          <wp:extent cx="1181100" cy="590550"/>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A-logoRGBgroo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1100" cy="5905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0729"/>
    <w:multiLevelType w:val="multilevel"/>
    <w:tmpl w:val="B7C45276"/>
    <w:lvl w:ilvl="0">
      <w:start w:val="1"/>
      <w:numFmt w:val="bullet"/>
      <w:lvlText w:val=""/>
      <w:lvlJc w:val="left"/>
      <w:pPr>
        <w:tabs>
          <w:tab w:val="num" w:pos="397"/>
        </w:tabs>
        <w:ind w:left="397" w:hanging="397"/>
      </w:pPr>
      <w:rPr>
        <w:rFonts w:ascii="Symbol" w:hAnsi="Symbol" w:hint="default"/>
      </w:rPr>
    </w:lvl>
    <w:lvl w:ilvl="1">
      <w:start w:val="1"/>
      <w:numFmt w:val="bullet"/>
      <w:lvlText w:val=""/>
      <w:lvlJc w:val="left"/>
      <w:pPr>
        <w:tabs>
          <w:tab w:val="num" w:pos="794"/>
        </w:tabs>
        <w:ind w:left="794" w:hanging="397"/>
      </w:pPr>
      <w:rPr>
        <w:rFonts w:ascii="Wingdings" w:hAnsi="Wingdings" w:hint="default"/>
      </w:rPr>
    </w:lvl>
    <w:lvl w:ilvl="2">
      <w:start w:val="1"/>
      <w:numFmt w:val="bullet"/>
      <w:lvlText w:val=""/>
      <w:lvlJc w:val="left"/>
      <w:pPr>
        <w:tabs>
          <w:tab w:val="num" w:pos="1191"/>
        </w:tabs>
        <w:ind w:left="1191" w:hanging="397"/>
      </w:pPr>
      <w:rPr>
        <w:rFonts w:ascii="Symbol" w:hAnsi="Symbol"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15:restartNumberingAfterBreak="0">
    <w:nsid w:val="08F43599"/>
    <w:multiLevelType w:val="hybridMultilevel"/>
    <w:tmpl w:val="D3ECAF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F73B9D"/>
    <w:multiLevelType w:val="hybridMultilevel"/>
    <w:tmpl w:val="819A76D0"/>
    <w:lvl w:ilvl="0" w:tplc="04130005">
      <w:start w:val="1"/>
      <w:numFmt w:val="bullet"/>
      <w:lvlText w:val=""/>
      <w:lvlJc w:val="left"/>
      <w:pPr>
        <w:tabs>
          <w:tab w:val="num" w:pos="360"/>
        </w:tabs>
        <w:ind w:left="360" w:hanging="360"/>
      </w:pPr>
      <w:rPr>
        <w:rFonts w:ascii="Wingdings" w:hAnsi="Wingdings" w:hint="default"/>
      </w:rPr>
    </w:lvl>
    <w:lvl w:ilvl="1" w:tplc="04130003">
      <w:start w:val="1"/>
      <w:numFmt w:val="bullet"/>
      <w:lvlText w:val="o"/>
      <w:lvlJc w:val="left"/>
      <w:pPr>
        <w:tabs>
          <w:tab w:val="num" w:pos="1080"/>
        </w:tabs>
        <w:ind w:left="1080" w:hanging="360"/>
      </w:pPr>
      <w:rPr>
        <w:rFonts w:ascii="Courier New" w:hAnsi="Courier New" w:cs="Times New Roman"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cs="Times New Roman"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cs="Times New Roman"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1E70664"/>
    <w:multiLevelType w:val="hybridMultilevel"/>
    <w:tmpl w:val="C3ECA9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2AC0892"/>
    <w:multiLevelType w:val="hybridMultilevel"/>
    <w:tmpl w:val="01C8CE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6CE20F3"/>
    <w:multiLevelType w:val="hybridMultilevel"/>
    <w:tmpl w:val="97CE4D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B3A2523"/>
    <w:multiLevelType w:val="hybridMultilevel"/>
    <w:tmpl w:val="D27A34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1CE12846"/>
    <w:multiLevelType w:val="hybridMultilevel"/>
    <w:tmpl w:val="61C4FC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DD35E47"/>
    <w:multiLevelType w:val="hybridMultilevel"/>
    <w:tmpl w:val="448AD5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1E817CF3"/>
    <w:multiLevelType w:val="hybridMultilevel"/>
    <w:tmpl w:val="A230AA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EBA0DAC"/>
    <w:multiLevelType w:val="hybridMultilevel"/>
    <w:tmpl w:val="52B43FD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4B60468"/>
    <w:multiLevelType w:val="hybridMultilevel"/>
    <w:tmpl w:val="4EC0830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BBE4CCF"/>
    <w:multiLevelType w:val="hybridMultilevel"/>
    <w:tmpl w:val="98080862"/>
    <w:lvl w:ilvl="0" w:tplc="F06E5230">
      <w:start w:val="1"/>
      <w:numFmt w:val="decimal"/>
      <w:lvlText w:val="%1."/>
      <w:lvlJc w:val="left"/>
      <w:pPr>
        <w:ind w:left="720" w:hanging="360"/>
      </w:pPr>
      <w:rPr>
        <w:rFonts w:asciiTheme="minorHAnsi" w:hAnsiTheme="minorHAnsi" w:hint="default"/>
        <w:b/>
        <w:sz w:val="22"/>
        <w:szCs w:val="22"/>
      </w:rPr>
    </w:lvl>
    <w:lvl w:ilvl="1" w:tplc="B3181F82">
      <w:start w:val="1"/>
      <w:numFmt w:val="bullet"/>
      <w:lvlText w:val="•"/>
      <w:lvlJc w:val="left"/>
      <w:pPr>
        <w:ind w:left="1440" w:hanging="360"/>
      </w:pPr>
      <w:rPr>
        <w:rFonts w:ascii="Calibri" w:eastAsiaTheme="minorEastAsia" w:hAnsi="Calibri" w:cstheme="minorBid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BE10E43"/>
    <w:multiLevelType w:val="hybridMultilevel"/>
    <w:tmpl w:val="861082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DF312E"/>
    <w:multiLevelType w:val="hybridMultilevel"/>
    <w:tmpl w:val="C33418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304B5EF5"/>
    <w:multiLevelType w:val="hybridMultilevel"/>
    <w:tmpl w:val="2AB258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336730BE"/>
    <w:multiLevelType w:val="multilevel"/>
    <w:tmpl w:val="4A54F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DB0842"/>
    <w:multiLevelType w:val="hybridMultilevel"/>
    <w:tmpl w:val="1CBE1C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34A7158B"/>
    <w:multiLevelType w:val="hybridMultilevel"/>
    <w:tmpl w:val="6E5AFE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34D45603"/>
    <w:multiLevelType w:val="hybridMultilevel"/>
    <w:tmpl w:val="A816EA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501353D"/>
    <w:multiLevelType w:val="hybridMultilevel"/>
    <w:tmpl w:val="39A02A5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1" w15:restartNumberingAfterBreak="0">
    <w:nsid w:val="3B4E5AB7"/>
    <w:multiLevelType w:val="multilevel"/>
    <w:tmpl w:val="33443A0C"/>
    <w:lvl w:ilvl="0">
      <w:start w:val="1"/>
      <w:numFmt w:val="decimal"/>
      <w:lvlText w:val="%1."/>
      <w:lvlJc w:val="left"/>
      <w:pPr>
        <w:tabs>
          <w:tab w:val="num" w:pos="397"/>
        </w:tabs>
        <w:ind w:left="397" w:hanging="397"/>
      </w:pPr>
      <w:rPr>
        <w:rFonts w:hint="default"/>
      </w:rPr>
    </w:lvl>
    <w:lvl w:ilvl="1">
      <w:start w:val="1"/>
      <w:numFmt w:val="bullet"/>
      <w:lvlText w:val=""/>
      <w:lvlJc w:val="left"/>
      <w:pPr>
        <w:tabs>
          <w:tab w:val="num" w:pos="794"/>
        </w:tabs>
        <w:ind w:left="794" w:hanging="397"/>
      </w:pPr>
      <w:rPr>
        <w:rFonts w:ascii="Wingdings" w:hAnsi="Wingdings" w:hint="default"/>
      </w:rPr>
    </w:lvl>
    <w:lvl w:ilvl="2">
      <w:start w:val="1"/>
      <w:numFmt w:val="bullet"/>
      <w:lvlText w:val=""/>
      <w:lvlJc w:val="left"/>
      <w:pPr>
        <w:tabs>
          <w:tab w:val="num" w:pos="1191"/>
        </w:tabs>
        <w:ind w:left="1191" w:hanging="397"/>
      </w:pPr>
      <w:rPr>
        <w:rFonts w:ascii="Symbol" w:hAnsi="Symbol"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3C6F35F4"/>
    <w:multiLevelType w:val="hybridMultilevel"/>
    <w:tmpl w:val="1212A4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3C8870B1"/>
    <w:multiLevelType w:val="hybridMultilevel"/>
    <w:tmpl w:val="E050EF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C955BEF"/>
    <w:multiLevelType w:val="hybridMultilevel"/>
    <w:tmpl w:val="447845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E5B77FD"/>
    <w:multiLevelType w:val="hybridMultilevel"/>
    <w:tmpl w:val="D690DC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40552E1F"/>
    <w:multiLevelType w:val="hybridMultilevel"/>
    <w:tmpl w:val="E050EF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43026A2A"/>
    <w:multiLevelType w:val="hybridMultilevel"/>
    <w:tmpl w:val="21F868E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456B673A"/>
    <w:multiLevelType w:val="hybridMultilevel"/>
    <w:tmpl w:val="B41623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29" w15:restartNumberingAfterBreak="0">
    <w:nsid w:val="4C2A29CE"/>
    <w:multiLevelType w:val="hybridMultilevel"/>
    <w:tmpl w:val="D72C65F6"/>
    <w:lvl w:ilvl="0" w:tplc="04130001">
      <w:start w:val="1"/>
      <w:numFmt w:val="bullet"/>
      <w:lvlText w:val=""/>
      <w:lvlJc w:val="left"/>
      <w:pPr>
        <w:tabs>
          <w:tab w:val="num" w:pos="360"/>
        </w:tabs>
        <w:ind w:left="360" w:hanging="360"/>
      </w:pPr>
      <w:rPr>
        <w:rFonts w:ascii="Symbol" w:hAnsi="Symbol" w:hint="default"/>
      </w:rPr>
    </w:lvl>
    <w:lvl w:ilvl="1" w:tplc="04130003"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2997393"/>
    <w:multiLevelType w:val="hybridMultilevel"/>
    <w:tmpl w:val="5EFC64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8674168"/>
    <w:multiLevelType w:val="hybridMultilevel"/>
    <w:tmpl w:val="FB28F1C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2" w15:restartNumberingAfterBreak="0">
    <w:nsid w:val="61245E3F"/>
    <w:multiLevelType w:val="multilevel"/>
    <w:tmpl w:val="B7C45276"/>
    <w:lvl w:ilvl="0">
      <w:start w:val="1"/>
      <w:numFmt w:val="bullet"/>
      <w:lvlText w:val=""/>
      <w:lvlJc w:val="left"/>
      <w:pPr>
        <w:tabs>
          <w:tab w:val="num" w:pos="397"/>
        </w:tabs>
        <w:ind w:left="397" w:hanging="397"/>
      </w:pPr>
      <w:rPr>
        <w:rFonts w:ascii="Symbol" w:hAnsi="Symbol" w:hint="default"/>
      </w:rPr>
    </w:lvl>
    <w:lvl w:ilvl="1">
      <w:start w:val="1"/>
      <w:numFmt w:val="bullet"/>
      <w:lvlText w:val=""/>
      <w:lvlJc w:val="left"/>
      <w:pPr>
        <w:tabs>
          <w:tab w:val="num" w:pos="794"/>
        </w:tabs>
        <w:ind w:left="794" w:hanging="397"/>
      </w:pPr>
      <w:rPr>
        <w:rFonts w:ascii="Wingdings" w:hAnsi="Wingdings" w:hint="default"/>
      </w:rPr>
    </w:lvl>
    <w:lvl w:ilvl="2">
      <w:start w:val="1"/>
      <w:numFmt w:val="bullet"/>
      <w:lvlText w:val=""/>
      <w:lvlJc w:val="left"/>
      <w:pPr>
        <w:tabs>
          <w:tab w:val="num" w:pos="1191"/>
        </w:tabs>
        <w:ind w:left="1191" w:hanging="397"/>
      </w:pPr>
      <w:rPr>
        <w:rFonts w:ascii="Symbol" w:hAnsi="Symbol"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3" w15:restartNumberingAfterBreak="0">
    <w:nsid w:val="62D667A4"/>
    <w:multiLevelType w:val="hybridMultilevel"/>
    <w:tmpl w:val="A7DAF380"/>
    <w:lvl w:ilvl="0" w:tplc="04130005">
      <w:start w:val="1"/>
      <w:numFmt w:val="bullet"/>
      <w:lvlText w:val=""/>
      <w:lvlJc w:val="left"/>
      <w:pPr>
        <w:tabs>
          <w:tab w:val="num" w:pos="360"/>
        </w:tabs>
        <w:ind w:left="360" w:hanging="360"/>
      </w:pPr>
      <w:rPr>
        <w:rFonts w:ascii="Wingdings" w:hAnsi="Wingdings" w:hint="default"/>
      </w:rPr>
    </w:lvl>
    <w:lvl w:ilvl="1" w:tplc="04130003">
      <w:start w:val="1"/>
      <w:numFmt w:val="bullet"/>
      <w:lvlText w:val="o"/>
      <w:lvlJc w:val="left"/>
      <w:pPr>
        <w:tabs>
          <w:tab w:val="num" w:pos="1080"/>
        </w:tabs>
        <w:ind w:left="1080" w:hanging="360"/>
      </w:pPr>
      <w:rPr>
        <w:rFonts w:ascii="Courier New" w:hAnsi="Courier New" w:cs="Times New Roman"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cs="Times New Roman"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cs="Times New Roman"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632E2E8C"/>
    <w:multiLevelType w:val="hybridMultilevel"/>
    <w:tmpl w:val="FEB620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4BA0BC1"/>
    <w:multiLevelType w:val="multilevel"/>
    <w:tmpl w:val="4F0CF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D914B3"/>
    <w:multiLevelType w:val="hybridMultilevel"/>
    <w:tmpl w:val="84F07A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37" w15:restartNumberingAfterBreak="0">
    <w:nsid w:val="684731CF"/>
    <w:multiLevelType w:val="hybridMultilevel"/>
    <w:tmpl w:val="088A176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6E35426C"/>
    <w:multiLevelType w:val="multilevel"/>
    <w:tmpl w:val="7952B494"/>
    <w:lvl w:ilvl="0">
      <w:start w:val="1"/>
      <w:numFmt w:val="upperLetter"/>
      <w:lvlText w:val="%1."/>
      <w:lvlJc w:val="left"/>
      <w:pPr>
        <w:tabs>
          <w:tab w:val="num" w:pos="397"/>
        </w:tabs>
        <w:ind w:left="397" w:hanging="397"/>
      </w:pPr>
    </w:lvl>
    <w:lvl w:ilvl="1">
      <w:start w:val="1"/>
      <w:numFmt w:val="bullet"/>
      <w:lvlText w:val=""/>
      <w:lvlJc w:val="left"/>
      <w:pPr>
        <w:tabs>
          <w:tab w:val="num" w:pos="397"/>
        </w:tabs>
        <w:ind w:left="794" w:hanging="397"/>
      </w:pPr>
      <w:rPr>
        <w:rFonts w:ascii="Symbol" w:hAnsi="Symbol" w:hint="default"/>
        <w:color w:val="auto"/>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6F0A2C4F"/>
    <w:multiLevelType w:val="multilevel"/>
    <w:tmpl w:val="BE7042EC"/>
    <w:lvl w:ilvl="0">
      <w:start w:val="1"/>
      <w:numFmt w:val="decimal"/>
      <w:lvlText w:val="%1"/>
      <w:lvlJc w:val="left"/>
      <w:pPr>
        <w:tabs>
          <w:tab w:val="num" w:pos="360"/>
        </w:tabs>
        <w:ind w:left="360" w:hanging="360"/>
      </w:pPr>
      <w:rPr>
        <w:rFonts w:hint="default"/>
        <w:b w:val="0"/>
        <w:i w:val="0"/>
        <w:sz w:val="24"/>
      </w:rPr>
    </w:lvl>
    <w:lvl w:ilvl="1">
      <w:start w:val="1"/>
      <w:numFmt w:val="bullet"/>
      <w:lvlText w:val=""/>
      <w:lvlJc w:val="left"/>
      <w:pPr>
        <w:tabs>
          <w:tab w:val="num" w:pos="720"/>
        </w:tabs>
        <w:ind w:left="720" w:hanging="360"/>
      </w:pPr>
      <w:rPr>
        <w:rFonts w:ascii="Wingdings" w:hAnsi="Wingdings" w:hint="default"/>
        <w:color w:val="auto"/>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2" w:hAnsi="Wingdings 2" w:hint="default"/>
        <w:color w:val="auto"/>
      </w:rPr>
    </w:lvl>
    <w:lvl w:ilvl="4">
      <w:start w:val="1"/>
      <w:numFmt w:val="lowerLetter"/>
      <w:lvlText w:val="(%5)"/>
      <w:lvlJc w:val="left"/>
      <w:pPr>
        <w:tabs>
          <w:tab w:val="num" w:pos="1800"/>
        </w:tabs>
        <w:ind w:left="1800" w:hanging="360"/>
      </w:pPr>
      <w:rPr>
        <w:rFonts w:hint="default"/>
        <w:color w:val="auto"/>
      </w:rPr>
    </w:lvl>
    <w:lvl w:ilvl="5">
      <w:start w:val="1"/>
      <w:numFmt w:val="lowerRoman"/>
      <w:lvlText w:val="(%6)"/>
      <w:lvlJc w:val="left"/>
      <w:pPr>
        <w:tabs>
          <w:tab w:val="num" w:pos="2160"/>
        </w:tabs>
        <w:ind w:left="2160" w:hanging="360"/>
      </w:pPr>
      <w:rPr>
        <w:rFonts w:hint="default"/>
        <w:color w:val="auto"/>
      </w:rPr>
    </w:lvl>
    <w:lvl w:ilvl="6">
      <w:start w:val="1"/>
      <w:numFmt w:val="decimal"/>
      <w:lvlText w:val="%7."/>
      <w:lvlJc w:val="left"/>
      <w:pPr>
        <w:tabs>
          <w:tab w:val="num" w:pos="2520"/>
        </w:tabs>
        <w:ind w:left="2520" w:hanging="360"/>
      </w:pPr>
      <w:rPr>
        <w:rFonts w:hint="default"/>
        <w:color w:val="auto"/>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708D10F2"/>
    <w:multiLevelType w:val="hybridMultilevel"/>
    <w:tmpl w:val="68DAE0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3F125CD"/>
    <w:multiLevelType w:val="hybridMultilevel"/>
    <w:tmpl w:val="DDCEE9D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772D5291"/>
    <w:multiLevelType w:val="multilevel"/>
    <w:tmpl w:val="47EA3B90"/>
    <w:lvl w:ilvl="0">
      <w:start w:val="1"/>
      <w:numFmt w:val="decimal"/>
      <w:lvlText w:val="%1."/>
      <w:lvlJc w:val="left"/>
      <w:pPr>
        <w:tabs>
          <w:tab w:val="num" w:pos="397"/>
        </w:tabs>
        <w:ind w:left="397" w:hanging="397"/>
      </w:pPr>
      <w:rPr>
        <w:rFonts w:asciiTheme="minorHAnsi" w:hAnsiTheme="minorHAnsi" w:hint="default"/>
        <w:b/>
        <w:color w:val="2E74B5" w:themeColor="accent1" w:themeShade="BF"/>
      </w:rPr>
    </w:lvl>
    <w:lvl w:ilvl="1">
      <w:start w:val="1"/>
      <w:numFmt w:val="bullet"/>
      <w:lvlText w:val=""/>
      <w:lvlJc w:val="left"/>
      <w:pPr>
        <w:tabs>
          <w:tab w:val="num" w:pos="794"/>
        </w:tabs>
        <w:ind w:left="794" w:hanging="397"/>
      </w:pPr>
      <w:rPr>
        <w:rFonts w:ascii="Wingdings" w:hAnsi="Wingdings" w:hint="default"/>
      </w:rPr>
    </w:lvl>
    <w:lvl w:ilvl="2">
      <w:start w:val="1"/>
      <w:numFmt w:val="bullet"/>
      <w:lvlText w:val=""/>
      <w:lvlJc w:val="left"/>
      <w:pPr>
        <w:tabs>
          <w:tab w:val="num" w:pos="1191"/>
        </w:tabs>
        <w:ind w:left="1191" w:hanging="397"/>
      </w:pPr>
      <w:rPr>
        <w:rFonts w:ascii="Symbol" w:hAnsi="Symbol"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3" w15:restartNumberingAfterBreak="0">
    <w:nsid w:val="793B2863"/>
    <w:multiLevelType w:val="hybridMultilevel"/>
    <w:tmpl w:val="339405D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44" w15:restartNumberingAfterBreak="0">
    <w:nsid w:val="7B000AFA"/>
    <w:multiLevelType w:val="multilevel"/>
    <w:tmpl w:val="73C2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917246"/>
    <w:multiLevelType w:val="multilevel"/>
    <w:tmpl w:val="7EE8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44"/>
  </w:num>
  <w:num w:numId="3">
    <w:abstractNumId w:val="41"/>
  </w:num>
  <w:num w:numId="4">
    <w:abstractNumId w:val="11"/>
  </w:num>
  <w:num w:numId="5">
    <w:abstractNumId w:val="23"/>
  </w:num>
  <w:num w:numId="6">
    <w:abstractNumId w:val="26"/>
  </w:num>
  <w:num w:numId="7">
    <w:abstractNumId w:val="31"/>
  </w:num>
  <w:num w:numId="8">
    <w:abstractNumId w:val="43"/>
  </w:num>
  <w:num w:numId="9">
    <w:abstractNumId w:val="25"/>
  </w:num>
  <w:num w:numId="10">
    <w:abstractNumId w:val="37"/>
  </w:num>
  <w:num w:numId="11">
    <w:abstractNumId w:val="21"/>
  </w:num>
  <w:num w:numId="12">
    <w:abstractNumId w:val="32"/>
  </w:num>
  <w:num w:numId="13">
    <w:abstractNumId w:val="0"/>
  </w:num>
  <w:num w:numId="14">
    <w:abstractNumId w:val="35"/>
  </w:num>
  <w:num w:numId="15">
    <w:abstractNumId w:val="16"/>
  </w:num>
  <w:num w:numId="16">
    <w:abstractNumId w:val="1"/>
  </w:num>
  <w:num w:numId="17">
    <w:abstractNumId w:val="27"/>
  </w:num>
  <w:num w:numId="18">
    <w:abstractNumId w:val="20"/>
  </w:num>
  <w:num w:numId="19">
    <w:abstractNumId w:val="42"/>
  </w:num>
  <w:num w:numId="20">
    <w:abstractNumId w:val="3"/>
  </w:num>
  <w:num w:numId="21">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18"/>
  </w:num>
  <w:num w:numId="24">
    <w:abstractNumId w:val="6"/>
  </w:num>
  <w:num w:numId="25">
    <w:abstractNumId w:val="22"/>
  </w:num>
  <w:num w:numId="26">
    <w:abstractNumId w:val="17"/>
  </w:num>
  <w:num w:numId="27">
    <w:abstractNumId w:val="14"/>
  </w:num>
  <w:num w:numId="28">
    <w:abstractNumId w:val="8"/>
  </w:num>
  <w:num w:numId="29">
    <w:abstractNumId w:val="15"/>
  </w:num>
  <w:num w:numId="30">
    <w:abstractNumId w:val="36"/>
  </w:num>
  <w:num w:numId="31">
    <w:abstractNumId w:val="33"/>
  </w:num>
  <w:num w:numId="32">
    <w:abstractNumId w:val="2"/>
  </w:num>
  <w:num w:numId="33">
    <w:abstractNumId w:val="19"/>
  </w:num>
  <w:num w:numId="34">
    <w:abstractNumId w:val="10"/>
  </w:num>
  <w:num w:numId="35">
    <w:abstractNumId w:val="34"/>
  </w:num>
  <w:num w:numId="36">
    <w:abstractNumId w:val="4"/>
  </w:num>
  <w:num w:numId="37">
    <w:abstractNumId w:val="9"/>
  </w:num>
  <w:num w:numId="38">
    <w:abstractNumId w:val="30"/>
  </w:num>
  <w:num w:numId="39">
    <w:abstractNumId w:val="7"/>
  </w:num>
  <w:num w:numId="40">
    <w:abstractNumId w:val="13"/>
  </w:num>
  <w:num w:numId="41">
    <w:abstractNumId w:val="5"/>
  </w:num>
  <w:num w:numId="42">
    <w:abstractNumId w:val="24"/>
  </w:num>
  <w:num w:numId="43">
    <w:abstractNumId w:val="40"/>
  </w:num>
  <w:num w:numId="44">
    <w:abstractNumId w:val="39"/>
  </w:num>
  <w:num w:numId="45">
    <w:abstractNumId w:val="29"/>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BB8"/>
    <w:rsid w:val="001307EB"/>
    <w:rsid w:val="00213474"/>
    <w:rsid w:val="00272FBE"/>
    <w:rsid w:val="002940BE"/>
    <w:rsid w:val="002C58D6"/>
    <w:rsid w:val="002E5EDA"/>
    <w:rsid w:val="003061F9"/>
    <w:rsid w:val="003B3073"/>
    <w:rsid w:val="003E0D88"/>
    <w:rsid w:val="0042427A"/>
    <w:rsid w:val="00427D95"/>
    <w:rsid w:val="00491BA9"/>
    <w:rsid w:val="00497F6E"/>
    <w:rsid w:val="004D210B"/>
    <w:rsid w:val="0050411D"/>
    <w:rsid w:val="00541725"/>
    <w:rsid w:val="005441C8"/>
    <w:rsid w:val="00581566"/>
    <w:rsid w:val="005A386C"/>
    <w:rsid w:val="005D30A8"/>
    <w:rsid w:val="005D5361"/>
    <w:rsid w:val="00656D71"/>
    <w:rsid w:val="00661F9B"/>
    <w:rsid w:val="00664EB3"/>
    <w:rsid w:val="006A74DB"/>
    <w:rsid w:val="006D583F"/>
    <w:rsid w:val="006E1C4E"/>
    <w:rsid w:val="0071710E"/>
    <w:rsid w:val="00724BF0"/>
    <w:rsid w:val="00753641"/>
    <w:rsid w:val="007B4301"/>
    <w:rsid w:val="007C525D"/>
    <w:rsid w:val="0084573E"/>
    <w:rsid w:val="00847EF9"/>
    <w:rsid w:val="008845E2"/>
    <w:rsid w:val="008A1044"/>
    <w:rsid w:val="008B3BD3"/>
    <w:rsid w:val="008B4678"/>
    <w:rsid w:val="008C2370"/>
    <w:rsid w:val="009604B6"/>
    <w:rsid w:val="00961437"/>
    <w:rsid w:val="009868A2"/>
    <w:rsid w:val="00A120A1"/>
    <w:rsid w:val="00A16399"/>
    <w:rsid w:val="00A85F24"/>
    <w:rsid w:val="00A85FB3"/>
    <w:rsid w:val="00AB3741"/>
    <w:rsid w:val="00AC2DF1"/>
    <w:rsid w:val="00AD0E81"/>
    <w:rsid w:val="00B25818"/>
    <w:rsid w:val="00B91695"/>
    <w:rsid w:val="00B95D52"/>
    <w:rsid w:val="00BB1E80"/>
    <w:rsid w:val="00BF10FC"/>
    <w:rsid w:val="00C00AFB"/>
    <w:rsid w:val="00C1732F"/>
    <w:rsid w:val="00C4647A"/>
    <w:rsid w:val="00C5471F"/>
    <w:rsid w:val="00CE7C28"/>
    <w:rsid w:val="00CF3AA2"/>
    <w:rsid w:val="00CF46BC"/>
    <w:rsid w:val="00D27171"/>
    <w:rsid w:val="00D60DE1"/>
    <w:rsid w:val="00DB5EFD"/>
    <w:rsid w:val="00DF46E9"/>
    <w:rsid w:val="00E05DFF"/>
    <w:rsid w:val="00E32BA7"/>
    <w:rsid w:val="00EB65AE"/>
    <w:rsid w:val="00ED30A1"/>
    <w:rsid w:val="00EE0D50"/>
    <w:rsid w:val="00EE234C"/>
    <w:rsid w:val="00F46BB8"/>
    <w:rsid w:val="00FD65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docId w15:val="{7E6714D8-D430-4BAA-A664-54705C776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D0E81"/>
  </w:style>
  <w:style w:type="paragraph" w:styleId="Kop1">
    <w:name w:val="heading 1"/>
    <w:basedOn w:val="Standaard"/>
    <w:next w:val="Standaard"/>
    <w:link w:val="Kop1Char"/>
    <w:uiPriority w:val="9"/>
    <w:qFormat/>
    <w:rsid w:val="00AD0E81"/>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D0E8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Kop3">
    <w:name w:val="heading 3"/>
    <w:basedOn w:val="Standaard"/>
    <w:next w:val="Standaard"/>
    <w:link w:val="Kop3Char"/>
    <w:uiPriority w:val="9"/>
    <w:unhideWhenUsed/>
    <w:qFormat/>
    <w:rsid w:val="00AD0E8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Kop4">
    <w:name w:val="heading 4"/>
    <w:basedOn w:val="Standaard"/>
    <w:next w:val="Standaard"/>
    <w:link w:val="Kop4Char"/>
    <w:uiPriority w:val="9"/>
    <w:semiHidden/>
    <w:unhideWhenUsed/>
    <w:qFormat/>
    <w:rsid w:val="00AD0E81"/>
    <w:pPr>
      <w:keepNext/>
      <w:keepLines/>
      <w:spacing w:before="40" w:after="0"/>
      <w:outlineLvl w:val="3"/>
    </w:pPr>
    <w:rPr>
      <w:rFonts w:asciiTheme="majorHAnsi" w:eastAsiaTheme="majorEastAsia" w:hAnsiTheme="majorHAnsi" w:cstheme="majorBidi"/>
      <w:sz w:val="22"/>
      <w:szCs w:val="22"/>
    </w:rPr>
  </w:style>
  <w:style w:type="paragraph" w:styleId="Kop5">
    <w:name w:val="heading 5"/>
    <w:basedOn w:val="Standaard"/>
    <w:next w:val="Standaard"/>
    <w:link w:val="Kop5Char"/>
    <w:uiPriority w:val="9"/>
    <w:semiHidden/>
    <w:unhideWhenUsed/>
    <w:qFormat/>
    <w:rsid w:val="00AD0E8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Kop6">
    <w:name w:val="heading 6"/>
    <w:basedOn w:val="Standaard"/>
    <w:next w:val="Standaard"/>
    <w:link w:val="Kop6Char"/>
    <w:uiPriority w:val="9"/>
    <w:semiHidden/>
    <w:unhideWhenUsed/>
    <w:qFormat/>
    <w:rsid w:val="00AD0E8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Kop7">
    <w:name w:val="heading 7"/>
    <w:basedOn w:val="Standaard"/>
    <w:next w:val="Standaard"/>
    <w:link w:val="Kop7Char"/>
    <w:uiPriority w:val="9"/>
    <w:semiHidden/>
    <w:unhideWhenUsed/>
    <w:qFormat/>
    <w:rsid w:val="00AD0E81"/>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Kop8">
    <w:name w:val="heading 8"/>
    <w:basedOn w:val="Standaard"/>
    <w:next w:val="Standaard"/>
    <w:link w:val="Kop8Char"/>
    <w:uiPriority w:val="9"/>
    <w:semiHidden/>
    <w:unhideWhenUsed/>
    <w:qFormat/>
    <w:rsid w:val="00AD0E81"/>
    <w:pPr>
      <w:keepNext/>
      <w:keepLines/>
      <w:spacing w:before="40" w:after="0"/>
      <w:outlineLvl w:val="7"/>
    </w:pPr>
    <w:rPr>
      <w:rFonts w:asciiTheme="majorHAnsi" w:eastAsiaTheme="majorEastAsia" w:hAnsiTheme="majorHAnsi" w:cstheme="majorBidi"/>
      <w:b/>
      <w:bCs/>
      <w:color w:val="44546A" w:themeColor="text2"/>
    </w:rPr>
  </w:style>
  <w:style w:type="paragraph" w:styleId="Kop9">
    <w:name w:val="heading 9"/>
    <w:basedOn w:val="Standaard"/>
    <w:next w:val="Standaard"/>
    <w:link w:val="Kop9Char"/>
    <w:uiPriority w:val="9"/>
    <w:semiHidden/>
    <w:unhideWhenUsed/>
    <w:qFormat/>
    <w:rsid w:val="00AD0E8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F46BB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46BB8"/>
    <w:rPr>
      <w:rFonts w:ascii="Tahoma" w:hAnsi="Tahoma" w:cs="Tahoma"/>
      <w:sz w:val="16"/>
      <w:szCs w:val="16"/>
    </w:rPr>
  </w:style>
  <w:style w:type="character" w:customStyle="1" w:styleId="Kop1Char">
    <w:name w:val="Kop 1 Char"/>
    <w:basedOn w:val="Standaardalinea-lettertype"/>
    <w:link w:val="Kop1"/>
    <w:uiPriority w:val="9"/>
    <w:rsid w:val="00AD0E81"/>
    <w:rPr>
      <w:rFonts w:asciiTheme="majorHAnsi" w:eastAsiaTheme="majorEastAsia" w:hAnsiTheme="majorHAnsi" w:cstheme="majorBidi"/>
      <w:color w:val="2E74B5" w:themeColor="accent1" w:themeShade="BF"/>
      <w:sz w:val="32"/>
      <w:szCs w:val="32"/>
    </w:rPr>
  </w:style>
  <w:style w:type="paragraph" w:styleId="Geenafstand">
    <w:name w:val="No Spacing"/>
    <w:uiPriority w:val="1"/>
    <w:qFormat/>
    <w:rsid w:val="00AD0E81"/>
    <w:pPr>
      <w:spacing w:after="0" w:line="240" w:lineRule="auto"/>
    </w:pPr>
  </w:style>
  <w:style w:type="character" w:customStyle="1" w:styleId="Kop2Char">
    <w:name w:val="Kop 2 Char"/>
    <w:basedOn w:val="Standaardalinea-lettertype"/>
    <w:link w:val="Kop2"/>
    <w:uiPriority w:val="9"/>
    <w:rsid w:val="00AD0E81"/>
    <w:rPr>
      <w:rFonts w:asciiTheme="majorHAnsi" w:eastAsiaTheme="majorEastAsia" w:hAnsiTheme="majorHAnsi" w:cstheme="majorBidi"/>
      <w:color w:val="404040" w:themeColor="text1" w:themeTint="BF"/>
      <w:sz w:val="28"/>
      <w:szCs w:val="28"/>
    </w:rPr>
  </w:style>
  <w:style w:type="character" w:styleId="Zwaar">
    <w:name w:val="Strong"/>
    <w:basedOn w:val="Standaardalinea-lettertype"/>
    <w:uiPriority w:val="22"/>
    <w:qFormat/>
    <w:rsid w:val="00AD0E81"/>
    <w:rPr>
      <w:b/>
      <w:bCs/>
    </w:rPr>
  </w:style>
  <w:style w:type="paragraph" w:styleId="Normaalweb">
    <w:name w:val="Normal (Web)"/>
    <w:basedOn w:val="Standaard"/>
    <w:uiPriority w:val="99"/>
    <w:semiHidden/>
    <w:unhideWhenUsed/>
    <w:rsid w:val="0071710E"/>
    <w:pPr>
      <w:spacing w:before="240" w:after="240" w:line="240" w:lineRule="auto"/>
    </w:pPr>
    <w:rPr>
      <w:rFonts w:ascii="Times New Roman" w:eastAsia="Times New Roman" w:hAnsi="Times New Roman" w:cs="Times New Roman"/>
      <w:sz w:val="24"/>
      <w:szCs w:val="24"/>
      <w:lang w:eastAsia="nl-NL"/>
    </w:rPr>
  </w:style>
  <w:style w:type="character" w:customStyle="1" w:styleId="Kop5Char">
    <w:name w:val="Kop 5 Char"/>
    <w:basedOn w:val="Standaardalinea-lettertype"/>
    <w:link w:val="Kop5"/>
    <w:uiPriority w:val="9"/>
    <w:semiHidden/>
    <w:rsid w:val="00AD0E81"/>
    <w:rPr>
      <w:rFonts w:asciiTheme="majorHAnsi" w:eastAsiaTheme="majorEastAsia" w:hAnsiTheme="majorHAnsi" w:cstheme="majorBidi"/>
      <w:color w:val="44546A" w:themeColor="text2"/>
      <w:sz w:val="22"/>
      <w:szCs w:val="22"/>
    </w:rPr>
  </w:style>
  <w:style w:type="paragraph" w:styleId="Koptekst">
    <w:name w:val="header"/>
    <w:basedOn w:val="Standaard"/>
    <w:link w:val="KoptekstChar"/>
    <w:uiPriority w:val="99"/>
    <w:unhideWhenUsed/>
    <w:rsid w:val="0071710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710E"/>
  </w:style>
  <w:style w:type="paragraph" w:styleId="Voettekst">
    <w:name w:val="footer"/>
    <w:basedOn w:val="Standaard"/>
    <w:link w:val="VoettekstChar"/>
    <w:uiPriority w:val="99"/>
    <w:unhideWhenUsed/>
    <w:rsid w:val="0071710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710E"/>
  </w:style>
  <w:style w:type="character" w:styleId="Hyperlink">
    <w:name w:val="Hyperlink"/>
    <w:basedOn w:val="Standaardalinea-lettertype"/>
    <w:uiPriority w:val="99"/>
    <w:unhideWhenUsed/>
    <w:rsid w:val="009868A2"/>
    <w:rPr>
      <w:color w:val="0000FF"/>
      <w:u w:val="single"/>
    </w:rPr>
  </w:style>
  <w:style w:type="table" w:styleId="Tabelraster">
    <w:name w:val="Table Grid"/>
    <w:basedOn w:val="Standaardtabel"/>
    <w:uiPriority w:val="59"/>
    <w:rsid w:val="00986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E05DFF"/>
    <w:pPr>
      <w:ind w:left="720"/>
      <w:contextualSpacing/>
    </w:pPr>
  </w:style>
  <w:style w:type="character" w:customStyle="1" w:styleId="Kop3Char">
    <w:name w:val="Kop 3 Char"/>
    <w:basedOn w:val="Standaardalinea-lettertype"/>
    <w:link w:val="Kop3"/>
    <w:uiPriority w:val="9"/>
    <w:rsid w:val="00AD0E81"/>
    <w:rPr>
      <w:rFonts w:asciiTheme="majorHAnsi" w:eastAsiaTheme="majorEastAsia" w:hAnsiTheme="majorHAnsi" w:cstheme="majorBidi"/>
      <w:color w:val="44546A" w:themeColor="text2"/>
      <w:sz w:val="24"/>
      <w:szCs w:val="24"/>
    </w:rPr>
  </w:style>
  <w:style w:type="character" w:customStyle="1" w:styleId="Kop4Char">
    <w:name w:val="Kop 4 Char"/>
    <w:basedOn w:val="Standaardalinea-lettertype"/>
    <w:link w:val="Kop4"/>
    <w:uiPriority w:val="9"/>
    <w:semiHidden/>
    <w:rsid w:val="00AD0E81"/>
    <w:rPr>
      <w:rFonts w:asciiTheme="majorHAnsi" w:eastAsiaTheme="majorEastAsia" w:hAnsiTheme="majorHAnsi" w:cstheme="majorBidi"/>
      <w:sz w:val="22"/>
      <w:szCs w:val="22"/>
    </w:rPr>
  </w:style>
  <w:style w:type="character" w:customStyle="1" w:styleId="Kop6Char">
    <w:name w:val="Kop 6 Char"/>
    <w:basedOn w:val="Standaardalinea-lettertype"/>
    <w:link w:val="Kop6"/>
    <w:uiPriority w:val="9"/>
    <w:semiHidden/>
    <w:rsid w:val="00AD0E81"/>
    <w:rPr>
      <w:rFonts w:asciiTheme="majorHAnsi" w:eastAsiaTheme="majorEastAsia" w:hAnsiTheme="majorHAnsi" w:cstheme="majorBidi"/>
      <w:i/>
      <w:iCs/>
      <w:color w:val="44546A" w:themeColor="text2"/>
      <w:sz w:val="21"/>
      <w:szCs w:val="21"/>
    </w:rPr>
  </w:style>
  <w:style w:type="character" w:customStyle="1" w:styleId="Kop7Char">
    <w:name w:val="Kop 7 Char"/>
    <w:basedOn w:val="Standaardalinea-lettertype"/>
    <w:link w:val="Kop7"/>
    <w:uiPriority w:val="9"/>
    <w:semiHidden/>
    <w:rsid w:val="00AD0E81"/>
    <w:rPr>
      <w:rFonts w:asciiTheme="majorHAnsi" w:eastAsiaTheme="majorEastAsia" w:hAnsiTheme="majorHAnsi" w:cstheme="majorBidi"/>
      <w:i/>
      <w:iCs/>
      <w:color w:val="1F4E79" w:themeColor="accent1" w:themeShade="80"/>
      <w:sz w:val="21"/>
      <w:szCs w:val="21"/>
    </w:rPr>
  </w:style>
  <w:style w:type="character" w:customStyle="1" w:styleId="Kop8Char">
    <w:name w:val="Kop 8 Char"/>
    <w:basedOn w:val="Standaardalinea-lettertype"/>
    <w:link w:val="Kop8"/>
    <w:uiPriority w:val="9"/>
    <w:semiHidden/>
    <w:rsid w:val="00AD0E81"/>
    <w:rPr>
      <w:rFonts w:asciiTheme="majorHAnsi" w:eastAsiaTheme="majorEastAsia" w:hAnsiTheme="majorHAnsi" w:cstheme="majorBidi"/>
      <w:b/>
      <w:bCs/>
      <w:color w:val="44546A" w:themeColor="text2"/>
    </w:rPr>
  </w:style>
  <w:style w:type="character" w:customStyle="1" w:styleId="Kop9Char">
    <w:name w:val="Kop 9 Char"/>
    <w:basedOn w:val="Standaardalinea-lettertype"/>
    <w:link w:val="Kop9"/>
    <w:uiPriority w:val="9"/>
    <w:semiHidden/>
    <w:rsid w:val="00AD0E81"/>
    <w:rPr>
      <w:rFonts w:asciiTheme="majorHAnsi" w:eastAsiaTheme="majorEastAsia" w:hAnsiTheme="majorHAnsi" w:cstheme="majorBidi"/>
      <w:b/>
      <w:bCs/>
      <w:i/>
      <w:iCs/>
      <w:color w:val="44546A" w:themeColor="text2"/>
    </w:rPr>
  </w:style>
  <w:style w:type="paragraph" w:styleId="Bijschrift">
    <w:name w:val="caption"/>
    <w:basedOn w:val="Standaard"/>
    <w:next w:val="Standaard"/>
    <w:uiPriority w:val="35"/>
    <w:semiHidden/>
    <w:unhideWhenUsed/>
    <w:qFormat/>
    <w:rsid w:val="00AD0E81"/>
    <w:pPr>
      <w:spacing w:line="240" w:lineRule="auto"/>
    </w:pPr>
    <w:rPr>
      <w:b/>
      <w:bCs/>
      <w:smallCaps/>
      <w:color w:val="595959" w:themeColor="text1" w:themeTint="A6"/>
      <w:spacing w:val="6"/>
    </w:rPr>
  </w:style>
  <w:style w:type="paragraph" w:styleId="Titel">
    <w:name w:val="Title"/>
    <w:basedOn w:val="Standaard"/>
    <w:next w:val="Standaard"/>
    <w:link w:val="TitelChar"/>
    <w:uiPriority w:val="10"/>
    <w:qFormat/>
    <w:rsid w:val="00AD0E81"/>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elChar">
    <w:name w:val="Titel Char"/>
    <w:basedOn w:val="Standaardalinea-lettertype"/>
    <w:link w:val="Titel"/>
    <w:uiPriority w:val="10"/>
    <w:rsid w:val="00AD0E81"/>
    <w:rPr>
      <w:rFonts w:asciiTheme="majorHAnsi" w:eastAsiaTheme="majorEastAsia" w:hAnsiTheme="majorHAnsi" w:cstheme="majorBidi"/>
      <w:color w:val="5B9BD5" w:themeColor="accent1"/>
      <w:spacing w:val="-10"/>
      <w:sz w:val="56"/>
      <w:szCs w:val="56"/>
    </w:rPr>
  </w:style>
  <w:style w:type="paragraph" w:styleId="Ondertitel">
    <w:name w:val="Subtitle"/>
    <w:basedOn w:val="Standaard"/>
    <w:next w:val="Standaard"/>
    <w:link w:val="OndertitelChar"/>
    <w:uiPriority w:val="11"/>
    <w:qFormat/>
    <w:rsid w:val="00AD0E81"/>
    <w:pPr>
      <w:numPr>
        <w:ilvl w:val="1"/>
      </w:numPr>
      <w:spacing w:line="240" w:lineRule="auto"/>
    </w:pPr>
    <w:rPr>
      <w:rFonts w:asciiTheme="majorHAnsi" w:eastAsiaTheme="majorEastAsia" w:hAnsiTheme="majorHAnsi" w:cstheme="majorBidi"/>
      <w:sz w:val="24"/>
      <w:szCs w:val="24"/>
    </w:rPr>
  </w:style>
  <w:style w:type="character" w:customStyle="1" w:styleId="OndertitelChar">
    <w:name w:val="Ondertitel Char"/>
    <w:basedOn w:val="Standaardalinea-lettertype"/>
    <w:link w:val="Ondertitel"/>
    <w:uiPriority w:val="11"/>
    <w:rsid w:val="00AD0E81"/>
    <w:rPr>
      <w:rFonts w:asciiTheme="majorHAnsi" w:eastAsiaTheme="majorEastAsia" w:hAnsiTheme="majorHAnsi" w:cstheme="majorBidi"/>
      <w:sz w:val="24"/>
      <w:szCs w:val="24"/>
    </w:rPr>
  </w:style>
  <w:style w:type="character" w:styleId="Nadruk">
    <w:name w:val="Emphasis"/>
    <w:basedOn w:val="Standaardalinea-lettertype"/>
    <w:uiPriority w:val="20"/>
    <w:qFormat/>
    <w:rsid w:val="00AD0E81"/>
    <w:rPr>
      <w:i/>
      <w:iCs/>
    </w:rPr>
  </w:style>
  <w:style w:type="paragraph" w:styleId="Citaat">
    <w:name w:val="Quote"/>
    <w:basedOn w:val="Standaard"/>
    <w:next w:val="Standaard"/>
    <w:link w:val="CitaatChar"/>
    <w:uiPriority w:val="29"/>
    <w:qFormat/>
    <w:rsid w:val="00AD0E81"/>
    <w:pPr>
      <w:spacing w:before="160"/>
      <w:ind w:left="720" w:right="720"/>
    </w:pPr>
    <w:rPr>
      <w:i/>
      <w:iCs/>
      <w:color w:val="404040" w:themeColor="text1" w:themeTint="BF"/>
    </w:rPr>
  </w:style>
  <w:style w:type="character" w:customStyle="1" w:styleId="CitaatChar">
    <w:name w:val="Citaat Char"/>
    <w:basedOn w:val="Standaardalinea-lettertype"/>
    <w:link w:val="Citaat"/>
    <w:uiPriority w:val="29"/>
    <w:rsid w:val="00AD0E81"/>
    <w:rPr>
      <w:i/>
      <w:iCs/>
      <w:color w:val="404040" w:themeColor="text1" w:themeTint="BF"/>
    </w:rPr>
  </w:style>
  <w:style w:type="paragraph" w:styleId="Duidelijkcitaat">
    <w:name w:val="Intense Quote"/>
    <w:basedOn w:val="Standaard"/>
    <w:next w:val="Standaard"/>
    <w:link w:val="DuidelijkcitaatChar"/>
    <w:uiPriority w:val="30"/>
    <w:qFormat/>
    <w:rsid w:val="00AD0E81"/>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DuidelijkcitaatChar">
    <w:name w:val="Duidelijk citaat Char"/>
    <w:basedOn w:val="Standaardalinea-lettertype"/>
    <w:link w:val="Duidelijkcitaat"/>
    <w:uiPriority w:val="30"/>
    <w:rsid w:val="00AD0E81"/>
    <w:rPr>
      <w:rFonts w:asciiTheme="majorHAnsi" w:eastAsiaTheme="majorEastAsia" w:hAnsiTheme="majorHAnsi" w:cstheme="majorBidi"/>
      <w:color w:val="5B9BD5" w:themeColor="accent1"/>
      <w:sz w:val="28"/>
      <w:szCs w:val="28"/>
    </w:rPr>
  </w:style>
  <w:style w:type="character" w:styleId="Subtielebenadrukking">
    <w:name w:val="Subtle Emphasis"/>
    <w:basedOn w:val="Standaardalinea-lettertype"/>
    <w:uiPriority w:val="19"/>
    <w:qFormat/>
    <w:rsid w:val="00AD0E81"/>
    <w:rPr>
      <w:i/>
      <w:iCs/>
      <w:color w:val="404040" w:themeColor="text1" w:themeTint="BF"/>
    </w:rPr>
  </w:style>
  <w:style w:type="character" w:styleId="Intensievebenadrukking">
    <w:name w:val="Intense Emphasis"/>
    <w:basedOn w:val="Standaardalinea-lettertype"/>
    <w:uiPriority w:val="21"/>
    <w:qFormat/>
    <w:rsid w:val="00AD0E81"/>
    <w:rPr>
      <w:b/>
      <w:bCs/>
      <w:i/>
      <w:iCs/>
    </w:rPr>
  </w:style>
  <w:style w:type="character" w:styleId="Subtieleverwijzing">
    <w:name w:val="Subtle Reference"/>
    <w:basedOn w:val="Standaardalinea-lettertype"/>
    <w:uiPriority w:val="31"/>
    <w:qFormat/>
    <w:rsid w:val="00AD0E81"/>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AD0E81"/>
    <w:rPr>
      <w:b/>
      <w:bCs/>
      <w:smallCaps/>
      <w:spacing w:val="5"/>
      <w:u w:val="single"/>
    </w:rPr>
  </w:style>
  <w:style w:type="character" w:styleId="Titelvanboek">
    <w:name w:val="Book Title"/>
    <w:basedOn w:val="Standaardalinea-lettertype"/>
    <w:uiPriority w:val="33"/>
    <w:qFormat/>
    <w:rsid w:val="00AD0E81"/>
    <w:rPr>
      <w:b/>
      <w:bCs/>
      <w:smallCaps/>
    </w:rPr>
  </w:style>
  <w:style w:type="paragraph" w:styleId="Kopvaninhoudsopgave">
    <w:name w:val="TOC Heading"/>
    <w:basedOn w:val="Kop1"/>
    <w:next w:val="Standaard"/>
    <w:uiPriority w:val="39"/>
    <w:unhideWhenUsed/>
    <w:qFormat/>
    <w:rsid w:val="00AD0E81"/>
    <w:pPr>
      <w:outlineLvl w:val="9"/>
    </w:pPr>
  </w:style>
  <w:style w:type="paragraph" w:styleId="Inhopg1">
    <w:name w:val="toc 1"/>
    <w:basedOn w:val="Standaard"/>
    <w:next w:val="Standaard"/>
    <w:autoRedefine/>
    <w:uiPriority w:val="39"/>
    <w:unhideWhenUsed/>
    <w:rsid w:val="001307EB"/>
    <w:pPr>
      <w:spacing w:after="100"/>
    </w:pPr>
  </w:style>
  <w:style w:type="paragraph" w:styleId="Inhopg2">
    <w:name w:val="toc 2"/>
    <w:basedOn w:val="Standaard"/>
    <w:next w:val="Standaard"/>
    <w:autoRedefine/>
    <w:uiPriority w:val="39"/>
    <w:unhideWhenUsed/>
    <w:rsid w:val="001307EB"/>
    <w:pPr>
      <w:spacing w:after="100"/>
      <w:ind w:left="200"/>
    </w:pPr>
  </w:style>
  <w:style w:type="paragraph" w:styleId="Inhopg3">
    <w:name w:val="toc 3"/>
    <w:basedOn w:val="Standaard"/>
    <w:next w:val="Standaard"/>
    <w:autoRedefine/>
    <w:uiPriority w:val="39"/>
    <w:unhideWhenUsed/>
    <w:rsid w:val="001307E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066036">
      <w:bodyDiv w:val="1"/>
      <w:marLeft w:val="0"/>
      <w:marRight w:val="0"/>
      <w:marTop w:val="0"/>
      <w:marBottom w:val="0"/>
      <w:divBdr>
        <w:top w:val="none" w:sz="0" w:space="0" w:color="auto"/>
        <w:left w:val="none" w:sz="0" w:space="0" w:color="auto"/>
        <w:bottom w:val="none" w:sz="0" w:space="0" w:color="auto"/>
        <w:right w:val="none" w:sz="0" w:space="0" w:color="auto"/>
      </w:divBdr>
      <w:divsChild>
        <w:div w:id="432357558">
          <w:marLeft w:val="0"/>
          <w:marRight w:val="0"/>
          <w:marTop w:val="0"/>
          <w:marBottom w:val="0"/>
          <w:divBdr>
            <w:top w:val="none" w:sz="0" w:space="0" w:color="auto"/>
            <w:left w:val="none" w:sz="0" w:space="0" w:color="auto"/>
            <w:bottom w:val="none" w:sz="0" w:space="0" w:color="auto"/>
            <w:right w:val="none" w:sz="0" w:space="0" w:color="auto"/>
          </w:divBdr>
          <w:divsChild>
            <w:div w:id="1335644196">
              <w:marLeft w:val="0"/>
              <w:marRight w:val="0"/>
              <w:marTop w:val="0"/>
              <w:marBottom w:val="0"/>
              <w:divBdr>
                <w:top w:val="none" w:sz="0" w:space="0" w:color="auto"/>
                <w:left w:val="none" w:sz="0" w:space="0" w:color="auto"/>
                <w:bottom w:val="none" w:sz="0" w:space="0" w:color="auto"/>
                <w:right w:val="none" w:sz="0" w:space="0" w:color="auto"/>
              </w:divBdr>
              <w:divsChild>
                <w:div w:id="995645632">
                  <w:marLeft w:val="0"/>
                  <w:marRight w:val="0"/>
                  <w:marTop w:val="0"/>
                  <w:marBottom w:val="0"/>
                  <w:divBdr>
                    <w:top w:val="none" w:sz="0" w:space="0" w:color="auto"/>
                    <w:left w:val="none" w:sz="0" w:space="0" w:color="auto"/>
                    <w:bottom w:val="none" w:sz="0" w:space="0" w:color="auto"/>
                    <w:right w:val="none" w:sz="0" w:space="0" w:color="auto"/>
                  </w:divBdr>
                  <w:divsChild>
                    <w:div w:id="1139808913">
                      <w:marLeft w:val="0"/>
                      <w:marRight w:val="0"/>
                      <w:marTop w:val="0"/>
                      <w:marBottom w:val="0"/>
                      <w:divBdr>
                        <w:top w:val="none" w:sz="0" w:space="0" w:color="auto"/>
                        <w:left w:val="none" w:sz="0" w:space="0" w:color="auto"/>
                        <w:bottom w:val="none" w:sz="0" w:space="0" w:color="auto"/>
                        <w:right w:val="none" w:sz="0" w:space="0" w:color="auto"/>
                      </w:divBdr>
                      <w:divsChild>
                        <w:div w:id="2048293011">
                          <w:marLeft w:val="0"/>
                          <w:marRight w:val="0"/>
                          <w:marTop w:val="0"/>
                          <w:marBottom w:val="0"/>
                          <w:divBdr>
                            <w:top w:val="none" w:sz="0" w:space="0" w:color="auto"/>
                            <w:left w:val="none" w:sz="0" w:space="0" w:color="auto"/>
                            <w:bottom w:val="none" w:sz="0" w:space="0" w:color="auto"/>
                            <w:right w:val="none" w:sz="0" w:space="0" w:color="auto"/>
                          </w:divBdr>
                          <w:divsChild>
                            <w:div w:id="103548831">
                              <w:marLeft w:val="0"/>
                              <w:marRight w:val="0"/>
                              <w:marTop w:val="0"/>
                              <w:marBottom w:val="0"/>
                              <w:divBdr>
                                <w:top w:val="none" w:sz="0" w:space="0" w:color="auto"/>
                                <w:left w:val="none" w:sz="0" w:space="0" w:color="auto"/>
                                <w:bottom w:val="none" w:sz="0" w:space="0" w:color="auto"/>
                                <w:right w:val="none" w:sz="0" w:space="0" w:color="auto"/>
                              </w:divBdr>
                              <w:divsChild>
                                <w:div w:id="334958443">
                                  <w:marLeft w:val="0"/>
                                  <w:marRight w:val="0"/>
                                  <w:marTop w:val="0"/>
                                  <w:marBottom w:val="0"/>
                                  <w:divBdr>
                                    <w:top w:val="none" w:sz="0" w:space="0" w:color="auto"/>
                                    <w:left w:val="none" w:sz="0" w:space="0" w:color="auto"/>
                                    <w:bottom w:val="none" w:sz="0" w:space="0" w:color="auto"/>
                                    <w:right w:val="none" w:sz="0" w:space="0" w:color="auto"/>
                                  </w:divBdr>
                                  <w:divsChild>
                                    <w:div w:id="916980119">
                                      <w:marLeft w:val="0"/>
                                      <w:marRight w:val="0"/>
                                      <w:marTop w:val="0"/>
                                      <w:marBottom w:val="0"/>
                                      <w:divBdr>
                                        <w:top w:val="none" w:sz="0" w:space="0" w:color="auto"/>
                                        <w:left w:val="none" w:sz="0" w:space="0" w:color="auto"/>
                                        <w:bottom w:val="none" w:sz="0" w:space="0" w:color="auto"/>
                                        <w:right w:val="none" w:sz="0" w:space="0" w:color="auto"/>
                                      </w:divBdr>
                                      <w:divsChild>
                                        <w:div w:id="10400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8558653">
      <w:bodyDiv w:val="1"/>
      <w:marLeft w:val="0"/>
      <w:marRight w:val="0"/>
      <w:marTop w:val="0"/>
      <w:marBottom w:val="0"/>
      <w:divBdr>
        <w:top w:val="none" w:sz="0" w:space="0" w:color="auto"/>
        <w:left w:val="none" w:sz="0" w:space="0" w:color="auto"/>
        <w:bottom w:val="none" w:sz="0" w:space="0" w:color="auto"/>
        <w:right w:val="none" w:sz="0" w:space="0" w:color="auto"/>
      </w:divBdr>
      <w:divsChild>
        <w:div w:id="1343043573">
          <w:marLeft w:val="750"/>
          <w:marRight w:val="0"/>
          <w:marTop w:val="750"/>
          <w:marBottom w:val="0"/>
          <w:divBdr>
            <w:top w:val="none" w:sz="0" w:space="0" w:color="auto"/>
            <w:left w:val="none" w:sz="0" w:space="0" w:color="auto"/>
            <w:bottom w:val="none" w:sz="0" w:space="0" w:color="auto"/>
            <w:right w:val="none" w:sz="0" w:space="0" w:color="auto"/>
          </w:divBdr>
          <w:divsChild>
            <w:div w:id="1827429674">
              <w:marLeft w:val="0"/>
              <w:marRight w:val="0"/>
              <w:marTop w:val="150"/>
              <w:marBottom w:val="150"/>
              <w:divBdr>
                <w:top w:val="none" w:sz="0" w:space="0" w:color="auto"/>
                <w:left w:val="none" w:sz="0" w:space="0" w:color="auto"/>
                <w:bottom w:val="none" w:sz="0" w:space="0" w:color="auto"/>
                <w:right w:val="none" w:sz="0" w:space="0" w:color="auto"/>
              </w:divBdr>
            </w:div>
            <w:div w:id="1005285257">
              <w:marLeft w:val="0"/>
              <w:marRight w:val="0"/>
              <w:marTop w:val="150"/>
              <w:marBottom w:val="150"/>
              <w:divBdr>
                <w:top w:val="none" w:sz="0" w:space="0" w:color="auto"/>
                <w:left w:val="none" w:sz="0" w:space="0" w:color="auto"/>
                <w:bottom w:val="none" w:sz="0" w:space="0" w:color="auto"/>
                <w:right w:val="none" w:sz="0" w:space="0" w:color="auto"/>
              </w:divBdr>
              <w:divsChild>
                <w:div w:id="2111510598">
                  <w:marLeft w:val="0"/>
                  <w:marRight w:val="0"/>
                  <w:marTop w:val="0"/>
                  <w:marBottom w:val="0"/>
                  <w:divBdr>
                    <w:top w:val="none" w:sz="0" w:space="0" w:color="auto"/>
                    <w:left w:val="none" w:sz="0" w:space="0" w:color="auto"/>
                    <w:bottom w:val="none" w:sz="0" w:space="0" w:color="auto"/>
                    <w:right w:val="none" w:sz="0" w:space="0" w:color="auto"/>
                  </w:divBdr>
                </w:div>
              </w:divsChild>
            </w:div>
            <w:div w:id="2119131968">
              <w:marLeft w:val="0"/>
              <w:marRight w:val="0"/>
              <w:marTop w:val="150"/>
              <w:marBottom w:val="150"/>
              <w:divBdr>
                <w:top w:val="none" w:sz="0" w:space="0" w:color="auto"/>
                <w:left w:val="none" w:sz="0" w:space="0" w:color="auto"/>
                <w:bottom w:val="none" w:sz="0" w:space="0" w:color="auto"/>
                <w:right w:val="none" w:sz="0" w:space="0" w:color="auto"/>
              </w:divBdr>
              <w:divsChild>
                <w:div w:id="2090884326">
                  <w:marLeft w:val="0"/>
                  <w:marRight w:val="0"/>
                  <w:marTop w:val="0"/>
                  <w:marBottom w:val="0"/>
                  <w:divBdr>
                    <w:top w:val="none" w:sz="0" w:space="0" w:color="auto"/>
                    <w:left w:val="none" w:sz="0" w:space="0" w:color="auto"/>
                    <w:bottom w:val="none" w:sz="0" w:space="0" w:color="auto"/>
                    <w:right w:val="none" w:sz="0" w:space="0" w:color="auto"/>
                  </w:divBdr>
                </w:div>
              </w:divsChild>
            </w:div>
            <w:div w:id="18623714">
              <w:marLeft w:val="0"/>
              <w:marRight w:val="0"/>
              <w:marTop w:val="150"/>
              <w:marBottom w:val="150"/>
              <w:divBdr>
                <w:top w:val="none" w:sz="0" w:space="0" w:color="auto"/>
                <w:left w:val="none" w:sz="0" w:space="0" w:color="auto"/>
                <w:bottom w:val="none" w:sz="0" w:space="0" w:color="auto"/>
                <w:right w:val="none" w:sz="0" w:space="0" w:color="auto"/>
              </w:divBdr>
              <w:divsChild>
                <w:div w:id="1066999176">
                  <w:marLeft w:val="0"/>
                  <w:marRight w:val="0"/>
                  <w:marTop w:val="0"/>
                  <w:marBottom w:val="0"/>
                  <w:divBdr>
                    <w:top w:val="none" w:sz="0" w:space="0" w:color="auto"/>
                    <w:left w:val="none" w:sz="0" w:space="0" w:color="auto"/>
                    <w:bottom w:val="none" w:sz="0" w:space="0" w:color="auto"/>
                    <w:right w:val="none" w:sz="0" w:space="0" w:color="auto"/>
                  </w:divBdr>
                </w:div>
              </w:divsChild>
            </w:div>
            <w:div w:id="18212677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67649555">
      <w:bodyDiv w:val="1"/>
      <w:marLeft w:val="0"/>
      <w:marRight w:val="0"/>
      <w:marTop w:val="0"/>
      <w:marBottom w:val="0"/>
      <w:divBdr>
        <w:top w:val="none" w:sz="0" w:space="0" w:color="auto"/>
        <w:left w:val="none" w:sz="0" w:space="0" w:color="auto"/>
        <w:bottom w:val="none" w:sz="0" w:space="0" w:color="auto"/>
        <w:right w:val="none" w:sz="0" w:space="0" w:color="auto"/>
      </w:divBdr>
      <w:divsChild>
        <w:div w:id="418410732">
          <w:marLeft w:val="0"/>
          <w:marRight w:val="0"/>
          <w:marTop w:val="0"/>
          <w:marBottom w:val="0"/>
          <w:divBdr>
            <w:top w:val="none" w:sz="0" w:space="0" w:color="auto"/>
            <w:left w:val="none" w:sz="0" w:space="0" w:color="auto"/>
            <w:bottom w:val="none" w:sz="0" w:space="0" w:color="auto"/>
            <w:right w:val="none" w:sz="0" w:space="0" w:color="auto"/>
          </w:divBdr>
          <w:divsChild>
            <w:div w:id="1779064996">
              <w:marLeft w:val="0"/>
              <w:marRight w:val="0"/>
              <w:marTop w:val="0"/>
              <w:marBottom w:val="0"/>
              <w:divBdr>
                <w:top w:val="none" w:sz="0" w:space="0" w:color="auto"/>
                <w:left w:val="none" w:sz="0" w:space="0" w:color="auto"/>
                <w:bottom w:val="none" w:sz="0" w:space="0" w:color="auto"/>
                <w:right w:val="none" w:sz="0" w:space="0" w:color="auto"/>
              </w:divBdr>
              <w:divsChild>
                <w:div w:id="1680547328">
                  <w:marLeft w:val="0"/>
                  <w:marRight w:val="0"/>
                  <w:marTop w:val="0"/>
                  <w:marBottom w:val="0"/>
                  <w:divBdr>
                    <w:top w:val="none" w:sz="0" w:space="0" w:color="auto"/>
                    <w:left w:val="none" w:sz="0" w:space="0" w:color="auto"/>
                    <w:bottom w:val="none" w:sz="0" w:space="0" w:color="auto"/>
                    <w:right w:val="none" w:sz="0" w:space="0" w:color="auto"/>
                  </w:divBdr>
                  <w:divsChild>
                    <w:div w:id="341470371">
                      <w:marLeft w:val="0"/>
                      <w:marRight w:val="0"/>
                      <w:marTop w:val="0"/>
                      <w:marBottom w:val="0"/>
                      <w:divBdr>
                        <w:top w:val="none" w:sz="0" w:space="0" w:color="auto"/>
                        <w:left w:val="none" w:sz="0" w:space="0" w:color="auto"/>
                        <w:bottom w:val="none" w:sz="0" w:space="0" w:color="auto"/>
                        <w:right w:val="none" w:sz="0" w:space="0" w:color="auto"/>
                      </w:divBdr>
                      <w:divsChild>
                        <w:div w:id="264920571">
                          <w:marLeft w:val="0"/>
                          <w:marRight w:val="0"/>
                          <w:marTop w:val="0"/>
                          <w:marBottom w:val="0"/>
                          <w:divBdr>
                            <w:top w:val="none" w:sz="0" w:space="0" w:color="auto"/>
                            <w:left w:val="none" w:sz="0" w:space="0" w:color="auto"/>
                            <w:bottom w:val="none" w:sz="0" w:space="0" w:color="auto"/>
                            <w:right w:val="none" w:sz="0" w:space="0" w:color="auto"/>
                          </w:divBdr>
                          <w:divsChild>
                            <w:div w:id="809059506">
                              <w:marLeft w:val="0"/>
                              <w:marRight w:val="0"/>
                              <w:marTop w:val="0"/>
                              <w:marBottom w:val="0"/>
                              <w:divBdr>
                                <w:top w:val="none" w:sz="0" w:space="0" w:color="auto"/>
                                <w:left w:val="none" w:sz="0" w:space="0" w:color="auto"/>
                                <w:bottom w:val="none" w:sz="0" w:space="0" w:color="auto"/>
                                <w:right w:val="none" w:sz="0" w:space="0" w:color="auto"/>
                              </w:divBdr>
                              <w:divsChild>
                                <w:div w:id="1140147666">
                                  <w:marLeft w:val="0"/>
                                  <w:marRight w:val="0"/>
                                  <w:marTop w:val="0"/>
                                  <w:marBottom w:val="0"/>
                                  <w:divBdr>
                                    <w:top w:val="none" w:sz="0" w:space="0" w:color="auto"/>
                                    <w:left w:val="none" w:sz="0" w:space="0" w:color="auto"/>
                                    <w:bottom w:val="none" w:sz="0" w:space="0" w:color="auto"/>
                                    <w:right w:val="none" w:sz="0" w:space="0" w:color="auto"/>
                                  </w:divBdr>
                                  <w:divsChild>
                                    <w:div w:id="1955356624">
                                      <w:marLeft w:val="0"/>
                                      <w:marRight w:val="0"/>
                                      <w:marTop w:val="0"/>
                                      <w:marBottom w:val="0"/>
                                      <w:divBdr>
                                        <w:top w:val="none" w:sz="0" w:space="0" w:color="auto"/>
                                        <w:left w:val="none" w:sz="0" w:space="0" w:color="auto"/>
                                        <w:bottom w:val="none" w:sz="0" w:space="0" w:color="auto"/>
                                        <w:right w:val="none" w:sz="0" w:space="0" w:color="auto"/>
                                      </w:divBdr>
                                      <w:divsChild>
                                        <w:div w:id="167418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6062508">
      <w:bodyDiv w:val="1"/>
      <w:marLeft w:val="0"/>
      <w:marRight w:val="0"/>
      <w:marTop w:val="0"/>
      <w:marBottom w:val="0"/>
      <w:divBdr>
        <w:top w:val="none" w:sz="0" w:space="0" w:color="auto"/>
        <w:left w:val="none" w:sz="0" w:space="0" w:color="auto"/>
        <w:bottom w:val="none" w:sz="0" w:space="0" w:color="auto"/>
        <w:right w:val="none" w:sz="0" w:space="0" w:color="auto"/>
      </w:divBdr>
      <w:divsChild>
        <w:div w:id="1315571664">
          <w:marLeft w:val="0"/>
          <w:marRight w:val="0"/>
          <w:marTop w:val="0"/>
          <w:marBottom w:val="0"/>
          <w:divBdr>
            <w:top w:val="none" w:sz="0" w:space="0" w:color="auto"/>
            <w:left w:val="none" w:sz="0" w:space="0" w:color="auto"/>
            <w:bottom w:val="none" w:sz="0" w:space="0" w:color="auto"/>
            <w:right w:val="none" w:sz="0" w:space="0" w:color="auto"/>
          </w:divBdr>
          <w:divsChild>
            <w:div w:id="1402219181">
              <w:marLeft w:val="0"/>
              <w:marRight w:val="0"/>
              <w:marTop w:val="0"/>
              <w:marBottom w:val="0"/>
              <w:divBdr>
                <w:top w:val="none" w:sz="0" w:space="0" w:color="auto"/>
                <w:left w:val="none" w:sz="0" w:space="0" w:color="auto"/>
                <w:bottom w:val="none" w:sz="0" w:space="0" w:color="auto"/>
                <w:right w:val="none" w:sz="0" w:space="0" w:color="auto"/>
              </w:divBdr>
              <w:divsChild>
                <w:div w:id="122162069">
                  <w:marLeft w:val="0"/>
                  <w:marRight w:val="0"/>
                  <w:marTop w:val="0"/>
                  <w:marBottom w:val="0"/>
                  <w:divBdr>
                    <w:top w:val="none" w:sz="0" w:space="0" w:color="auto"/>
                    <w:left w:val="none" w:sz="0" w:space="0" w:color="auto"/>
                    <w:bottom w:val="none" w:sz="0" w:space="0" w:color="auto"/>
                    <w:right w:val="none" w:sz="0" w:space="0" w:color="auto"/>
                  </w:divBdr>
                  <w:divsChild>
                    <w:div w:id="1765372302">
                      <w:marLeft w:val="0"/>
                      <w:marRight w:val="0"/>
                      <w:marTop w:val="0"/>
                      <w:marBottom w:val="0"/>
                      <w:divBdr>
                        <w:top w:val="none" w:sz="0" w:space="0" w:color="auto"/>
                        <w:left w:val="none" w:sz="0" w:space="0" w:color="auto"/>
                        <w:bottom w:val="none" w:sz="0" w:space="0" w:color="auto"/>
                        <w:right w:val="none" w:sz="0" w:space="0" w:color="auto"/>
                      </w:divBdr>
                      <w:divsChild>
                        <w:div w:id="1182932950">
                          <w:marLeft w:val="0"/>
                          <w:marRight w:val="0"/>
                          <w:marTop w:val="0"/>
                          <w:marBottom w:val="0"/>
                          <w:divBdr>
                            <w:top w:val="none" w:sz="0" w:space="0" w:color="auto"/>
                            <w:left w:val="none" w:sz="0" w:space="0" w:color="auto"/>
                            <w:bottom w:val="none" w:sz="0" w:space="0" w:color="auto"/>
                            <w:right w:val="none" w:sz="0" w:space="0" w:color="auto"/>
                          </w:divBdr>
                          <w:divsChild>
                            <w:div w:id="122626709">
                              <w:marLeft w:val="0"/>
                              <w:marRight w:val="0"/>
                              <w:marTop w:val="0"/>
                              <w:marBottom w:val="0"/>
                              <w:divBdr>
                                <w:top w:val="none" w:sz="0" w:space="0" w:color="auto"/>
                                <w:left w:val="none" w:sz="0" w:space="0" w:color="auto"/>
                                <w:bottom w:val="none" w:sz="0" w:space="0" w:color="auto"/>
                                <w:right w:val="none" w:sz="0" w:space="0" w:color="auto"/>
                              </w:divBdr>
                              <w:divsChild>
                                <w:div w:id="1775594120">
                                  <w:marLeft w:val="0"/>
                                  <w:marRight w:val="0"/>
                                  <w:marTop w:val="0"/>
                                  <w:marBottom w:val="0"/>
                                  <w:divBdr>
                                    <w:top w:val="none" w:sz="0" w:space="0" w:color="auto"/>
                                    <w:left w:val="none" w:sz="0" w:space="0" w:color="auto"/>
                                    <w:bottom w:val="none" w:sz="0" w:space="0" w:color="auto"/>
                                    <w:right w:val="none" w:sz="0" w:space="0" w:color="auto"/>
                                  </w:divBdr>
                                  <w:divsChild>
                                    <w:div w:id="860364571">
                                      <w:marLeft w:val="0"/>
                                      <w:marRight w:val="0"/>
                                      <w:marTop w:val="0"/>
                                      <w:marBottom w:val="0"/>
                                      <w:divBdr>
                                        <w:top w:val="none" w:sz="0" w:space="0" w:color="auto"/>
                                        <w:left w:val="none" w:sz="0" w:space="0" w:color="auto"/>
                                        <w:bottom w:val="none" w:sz="0" w:space="0" w:color="auto"/>
                                        <w:right w:val="none" w:sz="0" w:space="0" w:color="auto"/>
                                      </w:divBdr>
                                      <w:divsChild>
                                        <w:div w:id="315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940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nl.wikipedia.org/wiki/Matte%C3%BCseffec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nl.wikipedia.org/wiki/Preteaching" TargetMode="External"/><Relationship Id="rId14" Type="http://schemas.openxmlformats.org/officeDocument/2006/relationships/image" Target="media/image5.png"/><Relationship Id="rId22"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D6CDF2D77A41B458E6C09F48F75FBC4" ma:contentTypeVersion="3" ma:contentTypeDescription="Een nieuw document maken." ma:contentTypeScope="" ma:versionID="eff99fe0558a62ba5e84b71a845461d2">
  <xsd:schema xmlns:xsd="http://www.w3.org/2001/XMLSchema" xmlns:xs="http://www.w3.org/2001/XMLSchema" xmlns:p="http://schemas.microsoft.com/office/2006/metadata/properties" xmlns:ns2="1b821c3a-1bd8-49c7-a6c5-ddf4ae9bb8f1" targetNamespace="http://schemas.microsoft.com/office/2006/metadata/properties" ma:root="true" ma:fieldsID="14d464b576577ab2bfa9f3bd58965362" ns2:_="">
    <xsd:import namespace="1b821c3a-1bd8-49c7-a6c5-ddf4ae9bb8f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821c3a-1bd8-49c7-a6c5-ddf4ae9bb8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7FF048-FFBA-44DB-A8AB-ECFA726B8310}">
  <ds:schemaRefs>
    <ds:schemaRef ds:uri="http://schemas.openxmlformats.org/officeDocument/2006/bibliography"/>
  </ds:schemaRefs>
</ds:datastoreItem>
</file>

<file path=customXml/itemProps2.xml><?xml version="1.0" encoding="utf-8"?>
<ds:datastoreItem xmlns:ds="http://schemas.openxmlformats.org/officeDocument/2006/customXml" ds:itemID="{1934671B-35DD-4F8B-908D-C061FD7215B8}"/>
</file>

<file path=customXml/itemProps3.xml><?xml version="1.0" encoding="utf-8"?>
<ds:datastoreItem xmlns:ds="http://schemas.openxmlformats.org/officeDocument/2006/customXml" ds:itemID="{07EA37C8-4863-4AAE-96DB-AEAF57633488}"/>
</file>

<file path=customXml/itemProps4.xml><?xml version="1.0" encoding="utf-8"?>
<ds:datastoreItem xmlns:ds="http://schemas.openxmlformats.org/officeDocument/2006/customXml" ds:itemID="{FB63AA0E-786B-4679-B9C2-C6BCEECCC761}"/>
</file>

<file path=docProps/app.xml><?xml version="1.0" encoding="utf-8"?>
<Properties xmlns="http://schemas.openxmlformats.org/officeDocument/2006/extended-properties" xmlns:vt="http://schemas.openxmlformats.org/officeDocument/2006/docPropsVTypes">
  <Template>Normal.dotm</Template>
  <TotalTime>62</TotalTime>
  <Pages>19</Pages>
  <Words>5598</Words>
  <Characters>30794</Characters>
  <Application>Microsoft Office Word</Application>
  <DocSecurity>0</DocSecurity>
  <Lines>256</Lines>
  <Paragraphs>72</Paragraphs>
  <ScaleCrop>false</ScaleCrop>
  <HeadingPairs>
    <vt:vector size="2" baseType="variant">
      <vt:variant>
        <vt:lpstr>Titel</vt:lpstr>
      </vt:variant>
      <vt:variant>
        <vt:i4>1</vt:i4>
      </vt:variant>
    </vt:vector>
  </HeadingPairs>
  <TitlesOfParts>
    <vt:vector size="1" baseType="lpstr">
      <vt:lpstr/>
    </vt:vector>
  </TitlesOfParts>
  <Company>MHR Architecten in leren</Company>
  <LinksUpToDate>false</LinksUpToDate>
  <CharactersWithSpaces>36320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dc:creator>
  <cp:lastModifiedBy>Nastasja Binnendijk</cp:lastModifiedBy>
  <cp:revision>8</cp:revision>
  <cp:lastPrinted>2018-10-23T07:55:00Z</cp:lastPrinted>
  <dcterms:created xsi:type="dcterms:W3CDTF">2016-01-18T12:09:00Z</dcterms:created>
  <dcterms:modified xsi:type="dcterms:W3CDTF">2018-10-23T08:03:00Z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0x0101003D6CDF2D77A41B458E6C09F48F75FBC4</vt:lpwstr>
  </property>
</Properties>
</file>