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5BB" w:rsidRDefault="00A845BB" w:rsidP="000E11EA">
      <w:pPr>
        <w:pStyle w:val="Kop1"/>
      </w:pP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0E11EA" w:rsidRPr="000E11EA" w:rsidTr="00235D54">
        <w:trPr>
          <w:trHeight w:val="604"/>
        </w:trPr>
        <w:tc>
          <w:tcPr>
            <w:tcW w:w="2830" w:type="dxa"/>
          </w:tcPr>
          <w:p w:rsidR="000E11EA" w:rsidRPr="005860B1" w:rsidRDefault="000E11EA" w:rsidP="005860B1">
            <w:pPr>
              <w:pStyle w:val="Kop2"/>
              <w:outlineLvl w:val="1"/>
            </w:pPr>
            <w:r w:rsidRPr="005860B1">
              <w:t>Lesmodel:</w:t>
            </w:r>
          </w:p>
          <w:p w:rsidR="000E11EA" w:rsidRPr="005860B1" w:rsidRDefault="000E11EA" w:rsidP="005860B1">
            <w:pPr>
              <w:pStyle w:val="Kop2"/>
              <w:outlineLvl w:val="1"/>
            </w:pPr>
            <w:r w:rsidRPr="005860B1">
              <w:t>Doordacht Lesgeven</w:t>
            </w:r>
          </w:p>
        </w:tc>
        <w:tc>
          <w:tcPr>
            <w:tcW w:w="6379" w:type="dxa"/>
          </w:tcPr>
          <w:p w:rsidR="000E11EA" w:rsidRPr="005860B1" w:rsidRDefault="000E11EA" w:rsidP="005860B1">
            <w:pPr>
              <w:pStyle w:val="Kop2"/>
              <w:outlineLvl w:val="1"/>
            </w:pPr>
            <w:r w:rsidRPr="005860B1">
              <w:t>Succescriteria goede les</w:t>
            </w:r>
          </w:p>
          <w:p w:rsidR="000E11EA" w:rsidRPr="005860B1" w:rsidRDefault="000E11EA" w:rsidP="005860B1">
            <w:pPr>
              <w:pStyle w:val="Kop2"/>
              <w:outlineLvl w:val="1"/>
            </w:pPr>
            <w:r w:rsidRPr="005860B1">
              <w:t>let op:</w:t>
            </w:r>
          </w:p>
        </w:tc>
      </w:tr>
      <w:tr w:rsidR="000E11EA" w:rsidRPr="000E11EA" w:rsidTr="00235D54">
        <w:tc>
          <w:tcPr>
            <w:tcW w:w="2830" w:type="dxa"/>
          </w:tcPr>
          <w:p w:rsidR="000E11EA" w:rsidRPr="005860B1" w:rsidRDefault="000E11EA" w:rsidP="000E11EA">
            <w:pPr>
              <w:rPr>
                <w:b/>
                <w:sz w:val="22"/>
                <w:szCs w:val="22"/>
              </w:rPr>
            </w:pPr>
            <w:r w:rsidRPr="005860B1">
              <w:rPr>
                <w:b/>
                <w:sz w:val="22"/>
                <w:szCs w:val="22"/>
              </w:rPr>
              <w:t>Fase 1</w:t>
            </w:r>
          </w:p>
          <w:p w:rsidR="000E11EA" w:rsidRPr="005860B1" w:rsidRDefault="000E11EA" w:rsidP="000E11EA">
            <w:pPr>
              <w:rPr>
                <w:b/>
                <w:sz w:val="22"/>
                <w:szCs w:val="22"/>
              </w:rPr>
            </w:pPr>
            <w:r w:rsidRPr="005860B1">
              <w:rPr>
                <w:b/>
                <w:sz w:val="22"/>
                <w:szCs w:val="22"/>
              </w:rPr>
              <w:t>Een goed begin</w:t>
            </w:r>
          </w:p>
        </w:tc>
        <w:tc>
          <w:tcPr>
            <w:tcW w:w="6379" w:type="dxa"/>
          </w:tcPr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Leerdoelen</w:t>
            </w:r>
          </w:p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Succescriteria</w:t>
            </w:r>
          </w:p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Samenhang met leerlijn</w:t>
            </w:r>
          </w:p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Link met praktijk-beroep</w:t>
            </w:r>
          </w:p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Voorkennis</w:t>
            </w:r>
          </w:p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Structuur</w:t>
            </w:r>
          </w:p>
        </w:tc>
      </w:tr>
      <w:tr w:rsidR="000E11EA" w:rsidRPr="000E11EA" w:rsidTr="00235D54">
        <w:tc>
          <w:tcPr>
            <w:tcW w:w="2830" w:type="dxa"/>
          </w:tcPr>
          <w:p w:rsidR="000E11EA" w:rsidRPr="005860B1" w:rsidRDefault="000E11EA" w:rsidP="000E11EA">
            <w:pPr>
              <w:rPr>
                <w:b/>
                <w:sz w:val="22"/>
                <w:szCs w:val="22"/>
              </w:rPr>
            </w:pPr>
            <w:r w:rsidRPr="005860B1">
              <w:rPr>
                <w:b/>
                <w:sz w:val="22"/>
                <w:szCs w:val="22"/>
              </w:rPr>
              <w:t>Fase 2</w:t>
            </w:r>
          </w:p>
          <w:p w:rsidR="000E11EA" w:rsidRPr="005860B1" w:rsidRDefault="000E11EA" w:rsidP="000E11EA">
            <w:pPr>
              <w:rPr>
                <w:b/>
                <w:sz w:val="22"/>
                <w:szCs w:val="22"/>
              </w:rPr>
            </w:pPr>
            <w:r w:rsidRPr="005860B1">
              <w:rPr>
                <w:b/>
                <w:sz w:val="22"/>
                <w:szCs w:val="22"/>
              </w:rPr>
              <w:t>Interactieve instructie</w:t>
            </w:r>
          </w:p>
        </w:tc>
        <w:tc>
          <w:tcPr>
            <w:tcW w:w="6379" w:type="dxa"/>
          </w:tcPr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Link met leerdoel</w:t>
            </w:r>
          </w:p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Helder en stapsgewijs</w:t>
            </w:r>
          </w:p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Interactie</w:t>
            </w:r>
          </w:p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 xml:space="preserve">Differentiatie </w:t>
            </w:r>
          </w:p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Check voor begrip</w:t>
            </w:r>
          </w:p>
        </w:tc>
        <w:bookmarkStart w:id="0" w:name="_GoBack"/>
        <w:bookmarkEnd w:id="0"/>
      </w:tr>
      <w:tr w:rsidR="000E11EA" w:rsidRPr="000E11EA" w:rsidTr="00235D54">
        <w:tc>
          <w:tcPr>
            <w:tcW w:w="2830" w:type="dxa"/>
          </w:tcPr>
          <w:p w:rsidR="000E11EA" w:rsidRPr="005860B1" w:rsidRDefault="000E11EA" w:rsidP="000E11EA">
            <w:pPr>
              <w:rPr>
                <w:b/>
                <w:sz w:val="22"/>
                <w:szCs w:val="22"/>
              </w:rPr>
            </w:pPr>
            <w:r w:rsidRPr="005860B1">
              <w:rPr>
                <w:b/>
                <w:sz w:val="22"/>
                <w:szCs w:val="22"/>
              </w:rPr>
              <w:t>Fase 3</w:t>
            </w:r>
          </w:p>
          <w:p w:rsidR="000E11EA" w:rsidRPr="005860B1" w:rsidRDefault="000E11EA" w:rsidP="000E11EA">
            <w:pPr>
              <w:rPr>
                <w:b/>
                <w:sz w:val="22"/>
                <w:szCs w:val="22"/>
              </w:rPr>
            </w:pPr>
            <w:r w:rsidRPr="005860B1">
              <w:rPr>
                <w:b/>
                <w:sz w:val="22"/>
                <w:szCs w:val="22"/>
              </w:rPr>
              <w:t>De leerling aan zet</w:t>
            </w:r>
          </w:p>
        </w:tc>
        <w:tc>
          <w:tcPr>
            <w:tcW w:w="6379" w:type="dxa"/>
          </w:tcPr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Beroepsgericht</w:t>
            </w:r>
          </w:p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Differentiatie – keuzes</w:t>
            </w:r>
          </w:p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 xml:space="preserve">Feedback en </w:t>
            </w:r>
            <w:proofErr w:type="spellStart"/>
            <w:r w:rsidRPr="005860B1">
              <w:rPr>
                <w:sz w:val="22"/>
                <w:szCs w:val="22"/>
              </w:rPr>
              <w:t>feedforward</w:t>
            </w:r>
            <w:proofErr w:type="spellEnd"/>
          </w:p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 xml:space="preserve">Zelfevaluatie </w:t>
            </w:r>
            <w:proofErr w:type="spellStart"/>
            <w:r w:rsidRPr="005860B1">
              <w:rPr>
                <w:sz w:val="22"/>
                <w:szCs w:val="22"/>
              </w:rPr>
              <w:t>mbv</w:t>
            </w:r>
            <w:proofErr w:type="spellEnd"/>
            <w:r w:rsidRPr="005860B1">
              <w:rPr>
                <w:sz w:val="22"/>
                <w:szCs w:val="22"/>
              </w:rPr>
              <w:t xml:space="preserve"> succescriteria</w:t>
            </w:r>
          </w:p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Peer feedback</w:t>
            </w:r>
          </w:p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Leerhouding</w:t>
            </w:r>
            <w:r w:rsidR="00235D54" w:rsidRPr="005860B1">
              <w:rPr>
                <w:sz w:val="22"/>
                <w:szCs w:val="22"/>
              </w:rPr>
              <w:t>/leerproces</w:t>
            </w:r>
          </w:p>
        </w:tc>
      </w:tr>
      <w:tr w:rsidR="000E11EA" w:rsidRPr="000E11EA" w:rsidTr="00235D54">
        <w:tc>
          <w:tcPr>
            <w:tcW w:w="2830" w:type="dxa"/>
          </w:tcPr>
          <w:p w:rsidR="000E11EA" w:rsidRPr="005860B1" w:rsidRDefault="000E11EA" w:rsidP="000E11EA">
            <w:pPr>
              <w:rPr>
                <w:b/>
                <w:sz w:val="22"/>
                <w:szCs w:val="22"/>
              </w:rPr>
            </w:pPr>
            <w:r w:rsidRPr="005860B1">
              <w:rPr>
                <w:b/>
                <w:sz w:val="22"/>
                <w:szCs w:val="22"/>
              </w:rPr>
              <w:t>Fase 4</w:t>
            </w:r>
          </w:p>
          <w:p w:rsidR="000E11EA" w:rsidRPr="005860B1" w:rsidRDefault="000E11EA" w:rsidP="000E11EA">
            <w:pPr>
              <w:rPr>
                <w:b/>
                <w:sz w:val="22"/>
                <w:szCs w:val="22"/>
              </w:rPr>
            </w:pPr>
            <w:r w:rsidRPr="005860B1">
              <w:rPr>
                <w:b/>
                <w:sz w:val="22"/>
                <w:szCs w:val="22"/>
              </w:rPr>
              <w:t>Integratie</w:t>
            </w:r>
          </w:p>
        </w:tc>
        <w:tc>
          <w:tcPr>
            <w:tcW w:w="6379" w:type="dxa"/>
          </w:tcPr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Check op leerdoelen</w:t>
            </w:r>
          </w:p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Volgende stap in leerproces</w:t>
            </w:r>
          </w:p>
          <w:p w:rsidR="000E11EA" w:rsidRPr="005860B1" w:rsidRDefault="000E11EA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Vooruitblik</w:t>
            </w:r>
          </w:p>
        </w:tc>
      </w:tr>
      <w:tr w:rsidR="00235D54" w:rsidRPr="000E11EA" w:rsidTr="00235D54">
        <w:tc>
          <w:tcPr>
            <w:tcW w:w="2830" w:type="dxa"/>
          </w:tcPr>
          <w:p w:rsidR="00235D54" w:rsidRPr="005860B1" w:rsidRDefault="00235D54" w:rsidP="000E11EA">
            <w:pPr>
              <w:rPr>
                <w:b/>
                <w:sz w:val="22"/>
                <w:szCs w:val="22"/>
              </w:rPr>
            </w:pPr>
            <w:r w:rsidRPr="005860B1">
              <w:rPr>
                <w:b/>
                <w:sz w:val="22"/>
                <w:szCs w:val="22"/>
              </w:rPr>
              <w:t>Algemeen</w:t>
            </w:r>
          </w:p>
        </w:tc>
        <w:tc>
          <w:tcPr>
            <w:tcW w:w="6379" w:type="dxa"/>
          </w:tcPr>
          <w:p w:rsidR="00235D54" w:rsidRPr="005860B1" w:rsidRDefault="00235D54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Optimistisch (hoge verwachtingen)</w:t>
            </w:r>
          </w:p>
          <w:p w:rsidR="00235D54" w:rsidRPr="005860B1" w:rsidRDefault="00235D54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Betrokken</w:t>
            </w:r>
          </w:p>
          <w:p w:rsidR="00235D54" w:rsidRPr="005860B1" w:rsidRDefault="00235D54" w:rsidP="00235D54">
            <w:pPr>
              <w:numPr>
                <w:ilvl w:val="0"/>
                <w:numId w:val="8"/>
              </w:numPr>
              <w:ind w:left="317" w:hanging="317"/>
              <w:contextualSpacing/>
              <w:rPr>
                <w:sz w:val="22"/>
                <w:szCs w:val="22"/>
              </w:rPr>
            </w:pPr>
            <w:r w:rsidRPr="005860B1">
              <w:rPr>
                <w:sz w:val="22"/>
                <w:szCs w:val="22"/>
              </w:rPr>
              <w:t>Duidelijk en consequent</w:t>
            </w:r>
          </w:p>
        </w:tc>
      </w:tr>
    </w:tbl>
    <w:p w:rsidR="000E11EA" w:rsidRDefault="000E11EA"/>
    <w:sectPr w:rsidR="000E1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4405B"/>
    <w:multiLevelType w:val="hybridMultilevel"/>
    <w:tmpl w:val="360CD300"/>
    <w:lvl w:ilvl="0" w:tplc="0413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2313566D"/>
    <w:multiLevelType w:val="hybridMultilevel"/>
    <w:tmpl w:val="D60C23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F554E"/>
    <w:multiLevelType w:val="hybridMultilevel"/>
    <w:tmpl w:val="AD8A0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74047"/>
    <w:multiLevelType w:val="hybridMultilevel"/>
    <w:tmpl w:val="40E894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3627B"/>
    <w:multiLevelType w:val="hybridMultilevel"/>
    <w:tmpl w:val="DDE8D0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C258B"/>
    <w:multiLevelType w:val="hybridMultilevel"/>
    <w:tmpl w:val="F33E1F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239F8"/>
    <w:multiLevelType w:val="hybridMultilevel"/>
    <w:tmpl w:val="407AF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654D7"/>
    <w:multiLevelType w:val="hybridMultilevel"/>
    <w:tmpl w:val="75223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EA"/>
    <w:rsid w:val="0009411F"/>
    <w:rsid w:val="000E11EA"/>
    <w:rsid w:val="00235D54"/>
    <w:rsid w:val="00485D4B"/>
    <w:rsid w:val="005860B1"/>
    <w:rsid w:val="00934C17"/>
    <w:rsid w:val="00A845BB"/>
    <w:rsid w:val="00C56D66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DED1E-F016-45DF-8C05-D1F01C72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1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1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E11EA"/>
    <w:pPr>
      <w:spacing w:after="0" w:line="240" w:lineRule="auto"/>
    </w:pPr>
    <w:rPr>
      <w:rFonts w:eastAsiaTheme="minorEastAsia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0E1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E11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235D54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34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34C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5B97DE-CDE4-4820-929F-0C451129CA24}"/>
</file>

<file path=customXml/itemProps2.xml><?xml version="1.0" encoding="utf-8"?>
<ds:datastoreItem xmlns:ds="http://schemas.openxmlformats.org/officeDocument/2006/customXml" ds:itemID="{B0ACE220-8604-48C5-9256-DB99DAB50E35}"/>
</file>

<file path=customXml/itemProps3.xml><?xml version="1.0" encoding="utf-8"?>
<ds:datastoreItem xmlns:ds="http://schemas.openxmlformats.org/officeDocument/2006/customXml" ds:itemID="{BBF04FF8-D7DD-4AC9-A0F9-074B84BA73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Onderwijsadvies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Marks</dc:creator>
  <cp:keywords/>
  <dc:description/>
  <cp:lastModifiedBy>Ilse</cp:lastModifiedBy>
  <cp:revision>2</cp:revision>
  <cp:lastPrinted>2017-12-27T12:16:00Z</cp:lastPrinted>
  <dcterms:created xsi:type="dcterms:W3CDTF">2019-09-30T19:51:00Z</dcterms:created>
  <dcterms:modified xsi:type="dcterms:W3CDTF">2019-09-30T19:51:00Z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</Properties>
</file>