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1603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181691CB" w:rsidR="009A059D" w:rsidRPr="00BF3B5C" w:rsidRDefault="00BA7341" w:rsidP="007E4A7A">
            <w:pPr>
              <w:rPr>
                <w:color w:val="000000"/>
              </w:rPr>
            </w:pPr>
            <w:r>
              <w:rPr>
                <w:color w:val="000000"/>
              </w:rPr>
              <w:t>Fabian Boshoven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1B3FF965" w:rsidR="009A059D" w:rsidRPr="00BF3B5C" w:rsidRDefault="00BA7341" w:rsidP="007E4A7A">
            <w:pPr>
              <w:rPr>
                <w:color w:val="000000"/>
              </w:rPr>
            </w:pPr>
            <w:r>
              <w:rPr>
                <w:color w:val="000000"/>
              </w:rPr>
              <w:t>99062208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:rsidRPr="00EB35D5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2A1B3C42" w:rsidR="009A059D" w:rsidRPr="00BA7341" w:rsidRDefault="00BA7341" w:rsidP="007E4A7A">
            <w:pPr>
              <w:rPr>
                <w:color w:val="000000"/>
                <w:highlight w:val="yellow"/>
                <w:lang w:val="en-US"/>
              </w:rPr>
            </w:pPr>
            <w:r w:rsidRPr="008B76AA">
              <w:rPr>
                <w:color w:val="000000"/>
                <w:lang w:val="en-US"/>
              </w:rPr>
              <w:t>Coneco Building Automation B.V.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Pr="00BA7341" w:rsidRDefault="009A059D" w:rsidP="007E4A7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135DAFF4" w:rsidR="009A059D" w:rsidRPr="00BF3B5C" w:rsidRDefault="00BA7341" w:rsidP="007E4A7A">
            <w:pPr>
              <w:rPr>
                <w:color w:val="000000"/>
                <w:highlight w:val="yellow"/>
              </w:rPr>
            </w:pPr>
            <w:r w:rsidRPr="008B76AA">
              <w:rPr>
                <w:color w:val="000000"/>
              </w:rPr>
              <w:t xml:space="preserve">Van </w:t>
            </w:r>
            <w:proofErr w:type="spellStart"/>
            <w:r w:rsidRPr="008B76AA">
              <w:rPr>
                <w:color w:val="000000"/>
              </w:rPr>
              <w:t>Coulsterweg</w:t>
            </w:r>
            <w:proofErr w:type="spellEnd"/>
            <w:r w:rsidRPr="008B76AA">
              <w:rPr>
                <w:color w:val="000000"/>
              </w:rPr>
              <w:t xml:space="preserve"> 2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54BF1AD5" w:rsidR="009A059D" w:rsidRPr="00BF3B5C" w:rsidRDefault="00BA7341" w:rsidP="007E4A7A">
            <w:pPr>
              <w:rPr>
                <w:color w:val="000000"/>
                <w:highlight w:val="yellow"/>
              </w:rPr>
            </w:pPr>
            <w:r w:rsidRPr="008B76AA">
              <w:rPr>
                <w:color w:val="000000"/>
              </w:rPr>
              <w:t>2952 CB Alblasserdam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1671BAE9" w:rsidR="009A059D" w:rsidRPr="00BF3B5C" w:rsidRDefault="00BA7341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Arnout Janze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7B7F6AEA" w:rsidR="009A059D" w:rsidRPr="00BF3B5C" w:rsidRDefault="004A6C67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Software engineer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3F3D33C5" w:rsidR="009A059D" w:rsidRPr="00BF3B5C" w:rsidRDefault="00BA7341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+31 6 82437276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29CA1ADB" w:rsidR="009A059D" w:rsidRPr="00BF3B5C" w:rsidRDefault="00BA7341" w:rsidP="007E4A7A">
            <w:pPr>
              <w:rPr>
                <w:color w:val="000000"/>
                <w:highlight w:val="yellow"/>
              </w:rPr>
            </w:pPr>
            <w:proofErr w:type="gramStart"/>
            <w:r>
              <w:rPr>
                <w:color w:val="000000"/>
                <w:highlight w:val="yellow"/>
              </w:rPr>
              <w:t>ajanze@coneco.nl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4BD6D41" w14:textId="12C1DC68" w:rsidR="00BA7341" w:rsidRPr="00727B16" w:rsidRDefault="00BA7341" w:rsidP="00BA7341">
            <w:pPr>
              <w:rPr>
                <w:color w:val="000000"/>
              </w:rPr>
            </w:pPr>
            <w:r w:rsidRPr="00727B16">
              <w:rPr>
                <w:color w:val="000000"/>
              </w:rPr>
              <w:t xml:space="preserve">Van </w:t>
            </w:r>
            <w:proofErr w:type="spellStart"/>
            <w:r w:rsidRPr="00727B16">
              <w:rPr>
                <w:color w:val="000000"/>
              </w:rPr>
              <w:t>Coulsterweg</w:t>
            </w:r>
            <w:proofErr w:type="spellEnd"/>
            <w:r w:rsidRPr="00727B16">
              <w:rPr>
                <w:color w:val="000000"/>
              </w:rPr>
              <w:t xml:space="preserve"> 2</w:t>
            </w:r>
          </w:p>
          <w:p w14:paraId="2EDF0C09" w14:textId="6215353F" w:rsidR="00AB2AE9" w:rsidRPr="00BA7341" w:rsidRDefault="00BA7341" w:rsidP="00BA7341">
            <w:pPr>
              <w:rPr>
                <w:color w:val="FF0000"/>
              </w:rPr>
            </w:pPr>
            <w:r w:rsidRPr="00727B16">
              <w:rPr>
                <w:color w:val="000000"/>
              </w:rPr>
              <w:t>2952 CB Alblasserdam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6B981708" w:rsidR="00AC4682" w:rsidRPr="00212CE1" w:rsidRDefault="00EB35D5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maart</w:t>
            </w:r>
            <w:proofErr w:type="gramEnd"/>
            <w:r w:rsidR="00AC4682" w:rsidRPr="00212CE1">
              <w:rPr>
                <w:color w:val="000000"/>
                <w:sz w:val="18"/>
                <w:szCs w:val="18"/>
              </w:rPr>
              <w:t xml:space="preserve"> 202</w:t>
            </w:r>
            <w:r w:rsidR="00BF006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13ADE5D" w:rsidR="00AC4682" w:rsidRPr="00212CE1" w:rsidRDefault="00EB35D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</w:t>
            </w:r>
            <w:r w:rsidR="00BF0064">
              <w:rPr>
                <w:color w:val="000000"/>
                <w:sz w:val="18"/>
                <w:szCs w:val="18"/>
              </w:rPr>
              <w:t>4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40408E80" w:rsidR="00AB2AE9" w:rsidRPr="00EB35D5" w:rsidRDefault="00C435C2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64B00" w:rsidRPr="00EB35D5">
              <w:rPr>
                <w:color w:val="FF0000"/>
                <w:sz w:val="18"/>
                <w:szCs w:val="18"/>
              </w:rPr>
              <w:t xml:space="preserve">72 </w:t>
            </w:r>
            <w:r w:rsidRPr="00EB35D5">
              <w:rPr>
                <w:color w:val="FF0000"/>
                <w:sz w:val="18"/>
                <w:szCs w:val="18"/>
              </w:rPr>
              <w:t>uur.</w:t>
            </w:r>
            <w:r w:rsidR="006B0502" w:rsidRPr="00EB35D5">
              <w:rPr>
                <w:color w:val="FF0000"/>
                <w:sz w:val="18"/>
                <w:szCs w:val="18"/>
              </w:rPr>
              <w:t xml:space="preserve"> </w:t>
            </w:r>
          </w:p>
          <w:p w14:paraId="21E11094" w14:textId="60A2A935" w:rsidR="00B26351" w:rsidRPr="00EB35D5" w:rsidRDefault="00851A0A">
            <w:pPr>
              <w:rPr>
                <w:color w:val="FF0000"/>
                <w:sz w:val="18"/>
                <w:szCs w:val="18"/>
              </w:rPr>
            </w:pPr>
            <w:r w:rsidRPr="00EB35D5">
              <w:rPr>
                <w:color w:val="FF0000"/>
                <w:sz w:val="18"/>
                <w:szCs w:val="18"/>
              </w:rPr>
              <w:t>Als bijlage is een globale planning toegevoegd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31F51DA0" w:rsidR="005342E2" w:rsidRPr="00274E22" w:rsidRDefault="00BA7341" w:rsidP="00443BC5">
            <w:pPr>
              <w:rPr>
                <w:color w:val="FF0000"/>
              </w:rPr>
            </w:pPr>
            <w:r>
              <w:rPr>
                <w:color w:val="FF0000"/>
              </w:rPr>
              <w:t xml:space="preserve">Martin </w:t>
            </w:r>
            <w:proofErr w:type="spellStart"/>
            <w:r>
              <w:rPr>
                <w:color w:val="FF0000"/>
              </w:rPr>
              <w:t>Koorevaar</w:t>
            </w:r>
            <w:proofErr w:type="spellEnd"/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D24C5BA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</w:t>
            </w:r>
            <w:proofErr w:type="spellStart"/>
            <w:r w:rsidR="009218C0">
              <w:rPr>
                <w:color w:val="000000"/>
              </w:rPr>
              <w:t>daVinci</w:t>
            </w:r>
            <w:proofErr w:type="spellEnd"/>
            <w:r w:rsidR="009218C0"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651EAF5B" w:rsidR="005342E2" w:rsidRPr="00274E22" w:rsidRDefault="00BA7341" w:rsidP="00443BC5">
            <w:pPr>
              <w:rPr>
                <w:color w:val="FF0000"/>
              </w:rPr>
            </w:pPr>
            <w:r>
              <w:rPr>
                <w:color w:val="FF0000"/>
              </w:rPr>
              <w:t>Arnout Janze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CAF7789" w:rsidR="005342E2" w:rsidRPr="009A7EAB" w:rsidRDefault="004A6C67" w:rsidP="00443BC5">
            <w:pPr>
              <w:rPr>
                <w:color w:val="000000"/>
              </w:rPr>
            </w:pPr>
            <w:r>
              <w:rPr>
                <w:color w:val="000000"/>
              </w:rPr>
              <w:t>Software engineer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4EA4D585" w:rsidR="00AC4682" w:rsidRDefault="00AC4682">
      <w:pPr>
        <w:rPr>
          <w:sz w:val="18"/>
          <w:szCs w:val="18"/>
        </w:rPr>
      </w:pP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58AC68B7" w:rsidR="009D0522" w:rsidRPr="00212CE1" w:rsidRDefault="00F805CB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Begeleiding o</w:t>
            </w:r>
            <w:r w:rsidR="002652AE">
              <w:rPr>
                <w:color w:val="FF0000"/>
                <w:sz w:val="18"/>
                <w:szCs w:val="18"/>
              </w:rPr>
              <w:t>nderhoud</w:t>
            </w:r>
            <w:r>
              <w:rPr>
                <w:color w:val="FF0000"/>
                <w:sz w:val="18"/>
                <w:szCs w:val="18"/>
              </w:rPr>
              <w:t xml:space="preserve"> regelkast </w:t>
            </w:r>
            <w:r w:rsidR="00356CB6">
              <w:rPr>
                <w:color w:val="FF0000"/>
                <w:sz w:val="18"/>
                <w:szCs w:val="18"/>
              </w:rPr>
              <w:t xml:space="preserve">bij een Kantoorpand in </w:t>
            </w:r>
            <w:r w:rsidR="002652AE">
              <w:rPr>
                <w:color w:val="FF0000"/>
                <w:sz w:val="18"/>
                <w:szCs w:val="18"/>
              </w:rPr>
              <w:t>Tilburg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5FC89205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A02112" w:rsidRPr="00E5681D">
              <w:rPr>
                <w:color w:val="FF0000"/>
                <w:sz w:val="18"/>
                <w:szCs w:val="18"/>
              </w:rPr>
              <w:t xml:space="preserve">Coneco Building Automation B.V. </w:t>
            </w:r>
            <w:r w:rsidR="00A02112">
              <w:rPr>
                <w:color w:val="FF0000"/>
                <w:sz w:val="18"/>
                <w:szCs w:val="18"/>
              </w:rPr>
              <w:t xml:space="preserve"> </w:t>
            </w:r>
            <w:proofErr w:type="gramStart"/>
            <w:r w:rsidRPr="009A7EAB">
              <w:rPr>
                <w:sz w:val="18"/>
                <w:szCs w:val="18"/>
              </w:rPr>
              <w:t>voer</w:t>
            </w:r>
            <w:proofErr w:type="gramEnd"/>
            <w:r w:rsidRPr="009A7EAB">
              <w:rPr>
                <w:sz w:val="18"/>
                <w:szCs w:val="18"/>
              </w:rPr>
              <w:t xml:space="preserve"> je</w:t>
            </w:r>
            <w:r w:rsidR="00503CF5">
              <w:rPr>
                <w:sz w:val="18"/>
                <w:szCs w:val="18"/>
              </w:rPr>
              <w:t xml:space="preserve"> de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5FCB217A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6E7AD2">
              <w:rPr>
                <w:color w:val="FF0000"/>
                <w:sz w:val="18"/>
                <w:szCs w:val="18"/>
              </w:rPr>
              <w:t xml:space="preserve">een regelkast bij </w:t>
            </w:r>
            <w:r w:rsidR="006169C4">
              <w:rPr>
                <w:color w:val="FF0000"/>
                <w:sz w:val="18"/>
                <w:szCs w:val="18"/>
              </w:rPr>
              <w:t xml:space="preserve">een </w:t>
            </w:r>
            <w:r w:rsidR="00356CB6">
              <w:rPr>
                <w:color w:val="FF0000"/>
                <w:sz w:val="18"/>
                <w:szCs w:val="18"/>
              </w:rPr>
              <w:t xml:space="preserve">kantoorpand </w:t>
            </w:r>
            <w:r w:rsidR="006169C4">
              <w:rPr>
                <w:color w:val="FF0000"/>
                <w:sz w:val="18"/>
                <w:szCs w:val="18"/>
              </w:rPr>
              <w:t>in Tilburg</w:t>
            </w:r>
            <w:r w:rsidRPr="009A7EAB">
              <w:rPr>
                <w:sz w:val="18"/>
                <w:szCs w:val="18"/>
              </w:rPr>
              <w:t xml:space="preserve">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61EBB295" w:rsidR="000F3133" w:rsidRDefault="000F3133" w:rsidP="006C3FEE">
            <w:pPr>
              <w:rPr>
                <w:color w:val="FF0000"/>
                <w:sz w:val="18"/>
                <w:szCs w:val="18"/>
              </w:rPr>
            </w:pPr>
          </w:p>
          <w:p w14:paraId="0E5061CA" w14:textId="0893F209" w:rsidR="006169C4" w:rsidRDefault="00187C08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Onderhoud aan de regelkasten </w:t>
            </w:r>
            <w:r w:rsidR="000777A7">
              <w:rPr>
                <w:color w:val="FF0000"/>
                <w:sz w:val="18"/>
                <w:szCs w:val="18"/>
              </w:rPr>
              <w:t xml:space="preserve">bij </w:t>
            </w:r>
            <w:proofErr w:type="spellStart"/>
            <w:r w:rsidR="000777A7">
              <w:rPr>
                <w:color w:val="FF0000"/>
                <w:sz w:val="18"/>
                <w:szCs w:val="18"/>
              </w:rPr>
              <w:t>Coneco</w:t>
            </w:r>
            <w:proofErr w:type="spellEnd"/>
            <w:r w:rsidR="000777A7">
              <w:rPr>
                <w:color w:val="FF0000"/>
                <w:sz w:val="18"/>
                <w:szCs w:val="18"/>
              </w:rPr>
              <w:t xml:space="preserve"> </w:t>
            </w:r>
            <w:r w:rsidR="00EB35D5">
              <w:rPr>
                <w:color w:val="FF0000"/>
                <w:sz w:val="18"/>
                <w:szCs w:val="18"/>
              </w:rPr>
              <w:t>vindt</w:t>
            </w:r>
            <w:r w:rsidR="000777A7">
              <w:rPr>
                <w:color w:val="FF0000"/>
                <w:sz w:val="18"/>
                <w:szCs w:val="18"/>
              </w:rPr>
              <w:t xml:space="preserve"> ieder jaar plaats</w:t>
            </w:r>
            <w:r w:rsidR="00506604">
              <w:rPr>
                <w:color w:val="FF0000"/>
                <w:sz w:val="18"/>
                <w:szCs w:val="18"/>
              </w:rPr>
              <w:t xml:space="preserve">. </w:t>
            </w:r>
          </w:p>
          <w:p w14:paraId="7E7E0590" w14:textId="66BA4BD6" w:rsidR="00DE3B45" w:rsidRDefault="00506604" w:rsidP="00CA35F8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Het begeleiden van het onderhoudswerk </w:t>
            </w:r>
            <w:r w:rsidR="00EB35D5">
              <w:rPr>
                <w:color w:val="FF0000"/>
                <w:sz w:val="18"/>
                <w:szCs w:val="18"/>
              </w:rPr>
              <w:t>vindt</w:t>
            </w:r>
            <w:r>
              <w:rPr>
                <w:color w:val="FF0000"/>
                <w:sz w:val="18"/>
                <w:szCs w:val="18"/>
              </w:rPr>
              <w:t xml:space="preserve"> plaat</w:t>
            </w:r>
            <w:r w:rsidR="007A535C">
              <w:rPr>
                <w:color w:val="FF0000"/>
                <w:sz w:val="18"/>
                <w:szCs w:val="18"/>
              </w:rPr>
              <w:t xml:space="preserve">s bij </w:t>
            </w:r>
            <w:r w:rsidR="00356CB6">
              <w:rPr>
                <w:color w:val="FF0000"/>
                <w:sz w:val="18"/>
                <w:szCs w:val="18"/>
              </w:rPr>
              <w:t xml:space="preserve">een kantoorpand </w:t>
            </w:r>
            <w:r>
              <w:rPr>
                <w:color w:val="FF0000"/>
                <w:sz w:val="18"/>
                <w:szCs w:val="18"/>
              </w:rPr>
              <w:t xml:space="preserve">in </w:t>
            </w:r>
            <w:r w:rsidR="002C2A6A">
              <w:rPr>
                <w:color w:val="FF0000"/>
                <w:sz w:val="18"/>
                <w:szCs w:val="18"/>
              </w:rPr>
              <w:t>T</w:t>
            </w:r>
            <w:r>
              <w:rPr>
                <w:color w:val="FF0000"/>
                <w:sz w:val="18"/>
                <w:szCs w:val="18"/>
              </w:rPr>
              <w:t xml:space="preserve">ilburg. Tijdens dit onderhoud wordt </w:t>
            </w:r>
            <w:r w:rsidR="00CA35F8">
              <w:rPr>
                <w:color w:val="FF0000"/>
                <w:sz w:val="18"/>
                <w:szCs w:val="18"/>
              </w:rPr>
              <w:t xml:space="preserve">gekeken of de regelkast nog voldoet aan de </w:t>
            </w:r>
            <w:r w:rsidR="00B1504C">
              <w:rPr>
                <w:color w:val="FF0000"/>
                <w:sz w:val="18"/>
                <w:szCs w:val="18"/>
              </w:rPr>
              <w:t>gestelde</w:t>
            </w:r>
            <w:r w:rsidR="00CA35F8">
              <w:rPr>
                <w:color w:val="FF0000"/>
                <w:sz w:val="18"/>
                <w:szCs w:val="18"/>
              </w:rPr>
              <w:t xml:space="preserve"> normen en of alles nog </w:t>
            </w:r>
            <w:r w:rsidR="00B1504C">
              <w:rPr>
                <w:color w:val="FF0000"/>
                <w:sz w:val="18"/>
                <w:szCs w:val="18"/>
              </w:rPr>
              <w:t>functioneert</w:t>
            </w:r>
            <w:r w:rsidR="00CA35F8">
              <w:rPr>
                <w:color w:val="FF0000"/>
                <w:sz w:val="18"/>
                <w:szCs w:val="18"/>
              </w:rPr>
              <w:t xml:space="preserve"> naar behoren.</w:t>
            </w:r>
          </w:p>
          <w:p w14:paraId="1FD86459" w14:textId="77777777" w:rsidR="00CA35F8" w:rsidRDefault="00CA35F8" w:rsidP="00CA35F8">
            <w:pPr>
              <w:rPr>
                <w:color w:val="FF0000"/>
                <w:sz w:val="18"/>
                <w:szCs w:val="18"/>
              </w:rPr>
            </w:pPr>
          </w:p>
          <w:p w14:paraId="34A826B6" w14:textId="4FFC99A1" w:rsidR="00CA35F8" w:rsidRPr="00CA35F8" w:rsidRDefault="00CA35F8" w:rsidP="00CA35F8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Fabian Boshoven gaat </w:t>
            </w:r>
            <w:r w:rsidRPr="00E71AFE">
              <w:rPr>
                <w:color w:val="00B0F0"/>
                <w:sz w:val="18"/>
                <w:szCs w:val="18"/>
              </w:rPr>
              <w:t xml:space="preserve">Dirk </w:t>
            </w:r>
            <w:r>
              <w:rPr>
                <w:color w:val="00B0F0"/>
                <w:sz w:val="18"/>
                <w:szCs w:val="18"/>
              </w:rPr>
              <w:t>J</w:t>
            </w:r>
            <w:r w:rsidRPr="00E71AFE">
              <w:rPr>
                <w:color w:val="00B0F0"/>
                <w:sz w:val="18"/>
                <w:szCs w:val="18"/>
              </w:rPr>
              <w:t xml:space="preserve">an </w:t>
            </w:r>
            <w:r>
              <w:rPr>
                <w:color w:val="00B0F0"/>
                <w:sz w:val="18"/>
                <w:szCs w:val="18"/>
              </w:rPr>
              <w:t>Kroon (Servicetechnicus meet</w:t>
            </w:r>
            <w:r w:rsidR="00EB35D5">
              <w:rPr>
                <w:color w:val="00B0F0"/>
                <w:sz w:val="18"/>
                <w:szCs w:val="18"/>
              </w:rPr>
              <w:t>-</w:t>
            </w:r>
            <w:r>
              <w:rPr>
                <w:color w:val="00B0F0"/>
                <w:sz w:val="18"/>
                <w:szCs w:val="18"/>
              </w:rPr>
              <w:t xml:space="preserve"> en regeltechniek) </w:t>
            </w:r>
            <w:r>
              <w:rPr>
                <w:color w:val="FF0000"/>
                <w:sz w:val="18"/>
                <w:szCs w:val="18"/>
              </w:rPr>
              <w:t xml:space="preserve">begeleiden met het onderhoud aan de regelkast bij </w:t>
            </w:r>
            <w:r w:rsidR="00356CB6">
              <w:rPr>
                <w:color w:val="FF0000"/>
                <w:sz w:val="18"/>
                <w:szCs w:val="18"/>
              </w:rPr>
              <w:t>een kantoorpand in Tilburg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289EA7D5" w:rsidR="0043745D" w:rsidRDefault="00E71AFE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E71AFE">
              <w:rPr>
                <w:color w:val="00B0F0"/>
                <w:sz w:val="18"/>
                <w:szCs w:val="18"/>
              </w:rPr>
              <w:t xml:space="preserve">Dirk </w:t>
            </w:r>
            <w:r w:rsidR="00B21817">
              <w:rPr>
                <w:color w:val="00B0F0"/>
                <w:sz w:val="18"/>
                <w:szCs w:val="18"/>
              </w:rPr>
              <w:t>J</w:t>
            </w:r>
            <w:r w:rsidRPr="00E71AFE">
              <w:rPr>
                <w:color w:val="00B0F0"/>
                <w:sz w:val="18"/>
                <w:szCs w:val="18"/>
              </w:rPr>
              <w:t xml:space="preserve">an </w:t>
            </w:r>
            <w:r w:rsidR="00B21817">
              <w:rPr>
                <w:color w:val="00B0F0"/>
                <w:sz w:val="18"/>
                <w:szCs w:val="18"/>
              </w:rPr>
              <w:t xml:space="preserve">Kroon </w:t>
            </w:r>
            <w:r>
              <w:rPr>
                <w:color w:val="00B0F0"/>
                <w:sz w:val="18"/>
                <w:szCs w:val="18"/>
              </w:rPr>
              <w:t>(</w:t>
            </w:r>
            <w:r w:rsidR="00D06BB9">
              <w:rPr>
                <w:color w:val="00B0F0"/>
                <w:sz w:val="18"/>
                <w:szCs w:val="18"/>
              </w:rPr>
              <w:t>Servicetech</w:t>
            </w:r>
            <w:r w:rsidR="00BC2954">
              <w:rPr>
                <w:color w:val="00B0F0"/>
                <w:sz w:val="18"/>
                <w:szCs w:val="18"/>
              </w:rPr>
              <w:t xml:space="preserve">nicus meet en regeltechniek) </w:t>
            </w:r>
            <w:r w:rsidR="0043745D" w:rsidRPr="00D028E6">
              <w:rPr>
                <w:color w:val="FF0000"/>
                <w:sz w:val="18"/>
                <w:szCs w:val="18"/>
              </w:rPr>
              <w:t xml:space="preserve">hebt begeleid bij </w:t>
            </w:r>
            <w:r w:rsidR="00885269" w:rsidRPr="00D028E6">
              <w:rPr>
                <w:color w:val="FF0000"/>
                <w:sz w:val="18"/>
                <w:szCs w:val="18"/>
              </w:rPr>
              <w:t xml:space="preserve">het </w:t>
            </w:r>
            <w:r w:rsidR="00D028E6" w:rsidRPr="00D028E6">
              <w:rPr>
                <w:color w:val="FF0000"/>
                <w:sz w:val="18"/>
                <w:szCs w:val="18"/>
              </w:rPr>
              <w:t xml:space="preserve">onderhouden van de regelkast bij </w:t>
            </w:r>
            <w:r w:rsidR="00356CB6">
              <w:rPr>
                <w:color w:val="FF0000"/>
                <w:sz w:val="18"/>
                <w:szCs w:val="18"/>
              </w:rPr>
              <w:t>een kantoorpand in Tilburg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3D48F6B3" w14:textId="5D883743" w:rsidR="006B0502" w:rsidRPr="006B0502" w:rsidRDefault="006B0502" w:rsidP="006B0502">
            <w:pPr>
              <w:pStyle w:val="ListParagraph"/>
              <w:ind w:left="335"/>
              <w:rPr>
                <w:color w:val="FF0000"/>
                <w:sz w:val="18"/>
                <w:szCs w:val="18"/>
              </w:rPr>
            </w:pP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4966CF1B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12764">
              <w:rPr>
                <w:color w:val="FF0000"/>
                <w:sz w:val="18"/>
                <w:szCs w:val="18"/>
              </w:rPr>
              <w:t xml:space="preserve">72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7F7DD774" w:rsidR="00BC534E" w:rsidRPr="009A7EAB" w:rsidRDefault="008A64EC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72 uur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699950E5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223D53">
              <w:rPr>
                <w:color w:val="FF0000"/>
                <w:sz w:val="18"/>
                <w:szCs w:val="18"/>
              </w:rPr>
              <w:t>de regelkast bij</w:t>
            </w:r>
            <w:r w:rsidR="00356CB6">
              <w:rPr>
                <w:color w:val="FF0000"/>
                <w:sz w:val="18"/>
                <w:szCs w:val="18"/>
              </w:rPr>
              <w:t xml:space="preserve"> een kantoorpand in Tilburg 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6E0485C7" w:rsidR="00BC534E" w:rsidRPr="00440A79" w:rsidRDefault="00BC534E" w:rsidP="00124A12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440A79">
              <w:rPr>
                <w:color w:val="000000"/>
                <w:sz w:val="18"/>
                <w:szCs w:val="18"/>
              </w:rPr>
              <w:t xml:space="preserve">te verstrekken door </w:t>
            </w:r>
            <w:r w:rsidR="00440A79" w:rsidRPr="00440A79">
              <w:rPr>
                <w:color w:val="FF0000"/>
                <w:sz w:val="18"/>
                <w:szCs w:val="18"/>
              </w:rPr>
              <w:t>Coneco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215FE786" w14:textId="77777777" w:rsidR="003B4A2F" w:rsidRDefault="003B4A2F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8509BDB" w14:textId="459A17E5" w:rsidR="003B4A2F" w:rsidRPr="003B4A2F" w:rsidRDefault="003B4A2F" w:rsidP="003B4A2F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B4A2F">
              <w:rPr>
                <w:color w:val="FF0000"/>
                <w:sz w:val="18"/>
                <w:szCs w:val="18"/>
              </w:rPr>
              <w:t>Het onderhoud aan de regelkast</w:t>
            </w:r>
            <w:r>
              <w:rPr>
                <w:color w:val="FF0000"/>
                <w:sz w:val="18"/>
                <w:szCs w:val="18"/>
              </w:rPr>
              <w:t xml:space="preserve"> bij </w:t>
            </w:r>
            <w:r w:rsidR="00356CB6">
              <w:rPr>
                <w:color w:val="FF0000"/>
                <w:sz w:val="18"/>
                <w:szCs w:val="18"/>
              </w:rPr>
              <w:t>een kantoorpand in Tilburg</w:t>
            </w:r>
            <w:r w:rsidR="00356CB6" w:rsidRPr="003B4A2F">
              <w:rPr>
                <w:color w:val="FF0000"/>
                <w:sz w:val="18"/>
                <w:szCs w:val="18"/>
              </w:rPr>
              <w:t xml:space="preserve"> </w:t>
            </w:r>
            <w:r w:rsidRPr="003B4A2F">
              <w:rPr>
                <w:color w:val="FF0000"/>
                <w:sz w:val="18"/>
                <w:szCs w:val="18"/>
              </w:rPr>
              <w:t xml:space="preserve">zal plaats vinden in de week van </w:t>
            </w:r>
            <w:r w:rsidRPr="003B4A2F">
              <w:rPr>
                <w:b/>
                <w:bCs/>
                <w:color w:val="FF0000"/>
                <w:sz w:val="18"/>
                <w:szCs w:val="18"/>
              </w:rPr>
              <w:t>1 april 2024 tot en met 5 april 2024</w:t>
            </w:r>
          </w:p>
          <w:p w14:paraId="2778154C" w14:textId="3FECD9F8" w:rsidR="003B4A2F" w:rsidRDefault="003B4A2F" w:rsidP="003B4A2F">
            <w:pPr>
              <w:rPr>
                <w:color w:val="FF0000"/>
                <w:sz w:val="18"/>
                <w:szCs w:val="18"/>
              </w:rPr>
            </w:pPr>
            <w:r w:rsidRPr="003B4A2F">
              <w:rPr>
                <w:color w:val="FF0000"/>
                <w:sz w:val="18"/>
                <w:szCs w:val="18"/>
              </w:rPr>
              <w:t xml:space="preserve">Tijdens het onderhoudt wordt gecontroleerd of de installatie nog werkt zoals </w:t>
            </w:r>
            <w:r w:rsidR="001934F4">
              <w:rPr>
                <w:color w:val="FF0000"/>
                <w:sz w:val="18"/>
                <w:szCs w:val="18"/>
              </w:rPr>
              <w:t>er beschreven is. E</w:t>
            </w:r>
            <w:r w:rsidRPr="003B4A2F">
              <w:rPr>
                <w:color w:val="FF0000"/>
                <w:sz w:val="18"/>
                <w:szCs w:val="18"/>
              </w:rPr>
              <w:t>r worden bijvoorbeeld te volgende dingen gecontroleerd tijdens het onderhoud:</w:t>
            </w:r>
          </w:p>
          <w:p w14:paraId="526D0B72" w14:textId="69A9B9FB" w:rsidR="00E044B4" w:rsidRDefault="00716754" w:rsidP="00E044B4">
            <w:pPr>
              <w:pStyle w:val="ListParagraph"/>
              <w:numPr>
                <w:ilvl w:val="0"/>
                <w:numId w:val="15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Hangt er geen rare geur in de regelkast</w:t>
            </w:r>
          </w:p>
          <w:p w14:paraId="48456CED" w14:textId="120F385E" w:rsidR="00716754" w:rsidRDefault="00716754" w:rsidP="00E044B4">
            <w:pPr>
              <w:pStyle w:val="ListParagraph"/>
              <w:numPr>
                <w:ilvl w:val="0"/>
                <w:numId w:val="15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Worden alle ingestelde </w:t>
            </w:r>
            <w:r w:rsidR="00032C41">
              <w:rPr>
                <w:color w:val="FF0000"/>
                <w:sz w:val="18"/>
                <w:szCs w:val="18"/>
              </w:rPr>
              <w:t>waardes</w:t>
            </w:r>
            <w:r>
              <w:rPr>
                <w:color w:val="FF0000"/>
                <w:sz w:val="18"/>
                <w:szCs w:val="18"/>
              </w:rPr>
              <w:t xml:space="preserve"> (setpoints) behaald en zijn er geen afwijkingen</w:t>
            </w:r>
          </w:p>
          <w:p w14:paraId="34B652E2" w14:textId="300959CD" w:rsidR="00716754" w:rsidRDefault="00B41FE0" w:rsidP="00E044B4">
            <w:pPr>
              <w:pStyle w:val="ListParagraph"/>
              <w:numPr>
                <w:ilvl w:val="0"/>
                <w:numId w:val="15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Worden alle sensoren goed ingelezen</w:t>
            </w:r>
          </w:p>
          <w:p w14:paraId="756B67D4" w14:textId="27984D99" w:rsidR="00B41FE0" w:rsidRDefault="00B41FE0" w:rsidP="00E044B4">
            <w:pPr>
              <w:pStyle w:val="ListParagraph"/>
              <w:numPr>
                <w:ilvl w:val="0"/>
                <w:numId w:val="15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Worden alle actuatoren goed aangestuurd vanuit de regelkas</w:t>
            </w:r>
            <w:r w:rsidR="00032C41">
              <w:rPr>
                <w:color w:val="FF0000"/>
                <w:sz w:val="18"/>
                <w:szCs w:val="18"/>
              </w:rPr>
              <w:t xml:space="preserve">t </w:t>
            </w:r>
          </w:p>
          <w:p w14:paraId="08481D87" w14:textId="63636385" w:rsidR="002E751A" w:rsidRDefault="002E751A" w:rsidP="00E044B4">
            <w:pPr>
              <w:pStyle w:val="ListParagraph"/>
              <w:numPr>
                <w:ilvl w:val="0"/>
                <w:numId w:val="15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Zijn er geen vreemde afwijkingen te zien in de grafieken vanu</w:t>
            </w:r>
            <w:r w:rsidR="00C749B2">
              <w:rPr>
                <w:color w:val="FF0000"/>
                <w:sz w:val="18"/>
                <w:szCs w:val="18"/>
              </w:rPr>
              <w:t xml:space="preserve">it de PLC in vergelijking met </w:t>
            </w:r>
            <w:r>
              <w:rPr>
                <w:color w:val="FF0000"/>
                <w:sz w:val="18"/>
                <w:szCs w:val="18"/>
              </w:rPr>
              <w:t>alle uitgelezen waardes</w:t>
            </w:r>
          </w:p>
          <w:p w14:paraId="3D3CAD23" w14:textId="77777777" w:rsidR="00032C41" w:rsidRPr="00032C41" w:rsidRDefault="00032C41" w:rsidP="00032C41">
            <w:pPr>
              <w:ind w:left="360"/>
              <w:rPr>
                <w:color w:val="FF0000"/>
                <w:sz w:val="18"/>
                <w:szCs w:val="18"/>
              </w:rPr>
            </w:pPr>
          </w:p>
          <w:p w14:paraId="690B9109" w14:textId="6495BFFC" w:rsidR="003B4A2F" w:rsidRPr="000A258E" w:rsidRDefault="003B4A2F" w:rsidP="003B4A2F">
            <w:pPr>
              <w:rPr>
                <w:color w:val="FF0000"/>
                <w:sz w:val="18"/>
                <w:szCs w:val="18"/>
              </w:rPr>
            </w:pPr>
            <w:r w:rsidRPr="000A258E">
              <w:rPr>
                <w:color w:val="FF0000"/>
                <w:sz w:val="18"/>
                <w:szCs w:val="18"/>
              </w:rPr>
              <w:t xml:space="preserve">Onderhoud </w:t>
            </w:r>
            <w:r w:rsidR="000A258E" w:rsidRPr="000A258E">
              <w:rPr>
                <w:color w:val="FF0000"/>
                <w:sz w:val="18"/>
                <w:szCs w:val="18"/>
              </w:rPr>
              <w:t xml:space="preserve">aan de regelkasten van </w:t>
            </w:r>
            <w:proofErr w:type="spellStart"/>
            <w:r w:rsidR="000A258E" w:rsidRPr="000A258E">
              <w:rPr>
                <w:color w:val="FF0000"/>
                <w:sz w:val="18"/>
                <w:szCs w:val="18"/>
              </w:rPr>
              <w:t>Coneco</w:t>
            </w:r>
            <w:proofErr w:type="spellEnd"/>
            <w:r w:rsidR="000A258E" w:rsidRPr="000A258E">
              <w:rPr>
                <w:color w:val="FF0000"/>
                <w:sz w:val="18"/>
                <w:szCs w:val="18"/>
              </w:rPr>
              <w:t xml:space="preserve"> </w:t>
            </w:r>
            <w:r w:rsidR="00EB35D5" w:rsidRPr="000A258E">
              <w:rPr>
                <w:color w:val="FF0000"/>
                <w:sz w:val="18"/>
                <w:szCs w:val="18"/>
              </w:rPr>
              <w:t>vindt</w:t>
            </w:r>
            <w:r w:rsidRPr="000A258E">
              <w:rPr>
                <w:color w:val="FF0000"/>
                <w:sz w:val="18"/>
                <w:szCs w:val="18"/>
              </w:rPr>
              <w:t xml:space="preserve"> ieder jaar plaats om te controleren of de regeltechnische installatie nog voldoet aan de opgestelde eisen en </w:t>
            </w:r>
            <w:r w:rsidR="00C749B2">
              <w:rPr>
                <w:color w:val="FF0000"/>
                <w:sz w:val="18"/>
                <w:szCs w:val="18"/>
              </w:rPr>
              <w:t xml:space="preserve">de </w:t>
            </w:r>
            <w:r w:rsidRPr="000A258E">
              <w:rPr>
                <w:color w:val="FF0000"/>
                <w:sz w:val="18"/>
                <w:szCs w:val="18"/>
              </w:rPr>
              <w:t>opgestelde werking</w:t>
            </w:r>
          </w:p>
          <w:p w14:paraId="73622CE9" w14:textId="0EFF725A" w:rsidR="00212CE1" w:rsidRPr="00212CE1" w:rsidRDefault="00212CE1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1EA19AD0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</w:t>
            </w:r>
            <w:r w:rsidR="00F26333" w:rsidRPr="00F26333">
              <w:rPr>
                <w:color w:val="FF0000"/>
                <w:sz w:val="18"/>
                <w:szCs w:val="18"/>
              </w:rPr>
              <w:t>Coneco</w:t>
            </w:r>
            <w:r w:rsidR="00F26333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488E8EAC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6973D1">
              <w:rPr>
                <w:color w:val="FF0000"/>
                <w:sz w:val="18"/>
                <w:szCs w:val="18"/>
              </w:rPr>
              <w:t xml:space="preserve">de regelkast bij </w:t>
            </w:r>
            <w:r w:rsidR="00356CB6">
              <w:rPr>
                <w:color w:val="FF0000"/>
                <w:sz w:val="18"/>
                <w:szCs w:val="18"/>
              </w:rPr>
              <w:t>een kantoorpand in Tilburg</w:t>
            </w:r>
          </w:p>
          <w:p w14:paraId="7EDB5638" w14:textId="5AD32A9F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Instrueer</w:t>
            </w:r>
            <w:r w:rsidR="00FD71AB">
              <w:rPr>
                <w:sz w:val="18"/>
                <w:szCs w:val="18"/>
              </w:rPr>
              <w:t xml:space="preserve"> </w:t>
            </w:r>
            <w:r w:rsidR="00FD71AB" w:rsidRPr="00E71AFE">
              <w:rPr>
                <w:color w:val="00B0F0"/>
                <w:sz w:val="18"/>
                <w:szCs w:val="18"/>
              </w:rPr>
              <w:t xml:space="preserve">Dirk </w:t>
            </w:r>
            <w:r w:rsidR="00FD71AB">
              <w:rPr>
                <w:color w:val="00B0F0"/>
                <w:sz w:val="18"/>
                <w:szCs w:val="18"/>
              </w:rPr>
              <w:t>J</w:t>
            </w:r>
            <w:r w:rsidR="00FD71AB" w:rsidRPr="00E71AFE">
              <w:rPr>
                <w:color w:val="00B0F0"/>
                <w:sz w:val="18"/>
                <w:szCs w:val="18"/>
              </w:rPr>
              <w:t xml:space="preserve">an </w:t>
            </w:r>
            <w:r w:rsidR="00FD71AB">
              <w:rPr>
                <w:color w:val="00B0F0"/>
                <w:sz w:val="18"/>
                <w:szCs w:val="18"/>
              </w:rPr>
              <w:t>Kroon (Servicetechnicus meet</w:t>
            </w:r>
            <w:r w:rsidR="00EB35D5">
              <w:rPr>
                <w:color w:val="00B0F0"/>
                <w:sz w:val="18"/>
                <w:szCs w:val="18"/>
              </w:rPr>
              <w:t>-</w:t>
            </w:r>
            <w:r w:rsidR="00FD71AB">
              <w:rPr>
                <w:color w:val="00B0F0"/>
                <w:sz w:val="18"/>
                <w:szCs w:val="18"/>
              </w:rPr>
              <w:t xml:space="preserve"> en regeltechniek)</w:t>
            </w:r>
            <w:r w:rsidRPr="009A7EAB">
              <w:rPr>
                <w:sz w:val="18"/>
                <w:szCs w:val="18"/>
              </w:rPr>
              <w:t xml:space="preserve">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CA1B0C4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</w:t>
            </w:r>
            <w:r w:rsidR="00FD71AB">
              <w:rPr>
                <w:sz w:val="18"/>
                <w:szCs w:val="18"/>
              </w:rPr>
              <w:t xml:space="preserve">de regelkast bij </w:t>
            </w:r>
            <w:r w:rsidR="00356CB6">
              <w:rPr>
                <w:sz w:val="18"/>
                <w:szCs w:val="18"/>
              </w:rPr>
              <w:t xml:space="preserve">een kantoorpand in </w:t>
            </w:r>
            <w:r w:rsidR="00FD71AB">
              <w:rPr>
                <w:sz w:val="18"/>
                <w:szCs w:val="18"/>
              </w:rPr>
              <w:t>Tilburg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7216F2E5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FD71AB">
              <w:rPr>
                <w:sz w:val="18"/>
                <w:szCs w:val="18"/>
              </w:rPr>
              <w:t xml:space="preserve">de </w:t>
            </w:r>
            <w:r w:rsidR="00FD71AB">
              <w:rPr>
                <w:color w:val="FF0000"/>
                <w:sz w:val="18"/>
                <w:szCs w:val="18"/>
              </w:rPr>
              <w:t xml:space="preserve">regelkast </w:t>
            </w:r>
            <w:r w:rsidR="00356CB6">
              <w:rPr>
                <w:color w:val="FF0000"/>
                <w:sz w:val="18"/>
                <w:szCs w:val="18"/>
              </w:rPr>
              <w:t xml:space="preserve">bij een kantoorpand in </w:t>
            </w:r>
            <w:r w:rsidR="00313F5D">
              <w:rPr>
                <w:color w:val="FF0000"/>
                <w:sz w:val="18"/>
                <w:szCs w:val="18"/>
              </w:rPr>
              <w:t xml:space="preserve">Tilburg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6256A829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BA7341">
              <w:rPr>
                <w:color w:val="000000" w:themeColor="text1"/>
                <w:sz w:val="18"/>
                <w:szCs w:val="18"/>
              </w:rPr>
              <w:t xml:space="preserve"> Arnout Janze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3DDC7C99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BA7341">
              <w:rPr>
                <w:color w:val="000000"/>
                <w:sz w:val="18"/>
                <w:szCs w:val="18"/>
              </w:rPr>
              <w:t xml:space="preserve"> Fabian Boshoven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&#13;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2FC77458" w:rsidR="006B0502" w:rsidRDefault="006B050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5F2C41" w:rsidRPr="009A7EAB" w14:paraId="06F807F0" w14:textId="77777777" w:rsidTr="00054DDF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0755F080" w14:textId="77777777" w:rsidR="005F2C41" w:rsidRPr="009A7EAB" w:rsidRDefault="005F2C41" w:rsidP="00054D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7782885B" w14:textId="77777777" w:rsidR="006B0502" w:rsidRDefault="006B0502" w:rsidP="006B0502"/>
    <w:p w14:paraId="65B5F41B" w14:textId="342F6BE4" w:rsidR="006B0502" w:rsidRDefault="006B0502" w:rsidP="00B1504C">
      <w:pPr>
        <w:rPr>
          <w:color w:val="FF0000"/>
        </w:rPr>
      </w:pPr>
    </w:p>
    <w:p w14:paraId="3E66F020" w14:textId="77777777" w:rsidR="006B0502" w:rsidRPr="002B0AE1" w:rsidRDefault="006B0502" w:rsidP="006B0502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10"/>
        <w:gridCol w:w="470"/>
        <w:gridCol w:w="560"/>
        <w:gridCol w:w="439"/>
        <w:gridCol w:w="559"/>
        <w:gridCol w:w="515"/>
        <w:gridCol w:w="474"/>
        <w:gridCol w:w="470"/>
        <w:gridCol w:w="439"/>
        <w:gridCol w:w="560"/>
        <w:gridCol w:w="560"/>
        <w:gridCol w:w="542"/>
        <w:gridCol w:w="444"/>
        <w:gridCol w:w="560"/>
        <w:gridCol w:w="560"/>
        <w:gridCol w:w="547"/>
        <w:gridCol w:w="439"/>
      </w:tblGrid>
      <w:tr w:rsidR="00BF6D57" w14:paraId="2E9F7D8E" w14:textId="77777777" w:rsidTr="00BF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1062A320" w14:textId="01525290" w:rsidR="00BF6D57" w:rsidRDefault="00BF6D57" w:rsidP="00BF6D57">
            <w:r>
              <w:t>Week</w:t>
            </w:r>
          </w:p>
        </w:tc>
        <w:tc>
          <w:tcPr>
            <w:tcW w:w="470" w:type="dxa"/>
          </w:tcPr>
          <w:p w14:paraId="3318CB02" w14:textId="0A91CCDB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4" w:type="dxa"/>
          </w:tcPr>
          <w:p w14:paraId="5930D109" w14:textId="5E11E2F8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39" w:type="dxa"/>
          </w:tcPr>
          <w:p w14:paraId="40D020C8" w14:textId="1938EE67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64" w:type="dxa"/>
          </w:tcPr>
          <w:p w14:paraId="0B8682AF" w14:textId="07D3E6C4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17" w:type="dxa"/>
          </w:tcPr>
          <w:p w14:paraId="425027E0" w14:textId="678B4D6B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74" w:type="dxa"/>
          </w:tcPr>
          <w:p w14:paraId="18168DFA" w14:textId="55DDA19D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24" w:type="dxa"/>
          </w:tcPr>
          <w:p w14:paraId="34515BE1" w14:textId="0B7F3E45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25" w:type="dxa"/>
          </w:tcPr>
          <w:p w14:paraId="303E9916" w14:textId="177078C2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564" w:type="dxa"/>
          </w:tcPr>
          <w:p w14:paraId="6C83AC5E" w14:textId="254B6243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64" w:type="dxa"/>
          </w:tcPr>
          <w:p w14:paraId="12788804" w14:textId="62B89F8F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545" w:type="dxa"/>
          </w:tcPr>
          <w:p w14:paraId="3506AA4A" w14:textId="7FB16B58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44" w:type="dxa"/>
          </w:tcPr>
          <w:p w14:paraId="5BBFB27F" w14:textId="67B8771D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564" w:type="dxa"/>
          </w:tcPr>
          <w:p w14:paraId="642F9544" w14:textId="66F267FC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64" w:type="dxa"/>
          </w:tcPr>
          <w:p w14:paraId="107E3775" w14:textId="2549D732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50" w:type="dxa"/>
          </w:tcPr>
          <w:p w14:paraId="5522509B" w14:textId="2869D3BB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39" w:type="dxa"/>
          </w:tcPr>
          <w:p w14:paraId="207B20A1" w14:textId="4E3E222D" w:rsidR="00BF6D57" w:rsidRDefault="00BF6D57" w:rsidP="00BF6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BF6D57" w14:paraId="4BBEA72A" w14:textId="77777777" w:rsidTr="00BF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7A08BD9" w14:textId="077C57E7" w:rsidR="00BF6D57" w:rsidRDefault="00BF6D57" w:rsidP="00BF6D57">
            <w:r>
              <w:t>Datum (week van)</w:t>
            </w:r>
          </w:p>
        </w:tc>
        <w:tc>
          <w:tcPr>
            <w:tcW w:w="470" w:type="dxa"/>
          </w:tcPr>
          <w:p w14:paraId="2521E6D0" w14:textId="194FD7CB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18/3</w:t>
            </w:r>
          </w:p>
        </w:tc>
        <w:tc>
          <w:tcPr>
            <w:tcW w:w="564" w:type="dxa"/>
          </w:tcPr>
          <w:p w14:paraId="20A09161" w14:textId="1E17481A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25/3</w:t>
            </w:r>
          </w:p>
        </w:tc>
        <w:tc>
          <w:tcPr>
            <w:tcW w:w="439" w:type="dxa"/>
          </w:tcPr>
          <w:p w14:paraId="4AF60B95" w14:textId="7050A2BB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1/4</w:t>
            </w:r>
          </w:p>
        </w:tc>
        <w:tc>
          <w:tcPr>
            <w:tcW w:w="564" w:type="dxa"/>
          </w:tcPr>
          <w:p w14:paraId="5C2728B2" w14:textId="21AD1428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8/4</w:t>
            </w:r>
          </w:p>
        </w:tc>
        <w:tc>
          <w:tcPr>
            <w:tcW w:w="517" w:type="dxa"/>
          </w:tcPr>
          <w:p w14:paraId="65511F23" w14:textId="60A0E636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15/4</w:t>
            </w:r>
          </w:p>
        </w:tc>
        <w:tc>
          <w:tcPr>
            <w:tcW w:w="474" w:type="dxa"/>
          </w:tcPr>
          <w:p w14:paraId="74245FD2" w14:textId="4F82DE99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22/4</w:t>
            </w:r>
          </w:p>
        </w:tc>
        <w:tc>
          <w:tcPr>
            <w:tcW w:w="424" w:type="dxa"/>
          </w:tcPr>
          <w:p w14:paraId="327D00E3" w14:textId="7546AEA7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29/4</w:t>
            </w:r>
          </w:p>
        </w:tc>
        <w:tc>
          <w:tcPr>
            <w:tcW w:w="425" w:type="dxa"/>
          </w:tcPr>
          <w:p w14:paraId="0097D937" w14:textId="2FC9005A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6/5</w:t>
            </w:r>
          </w:p>
        </w:tc>
        <w:tc>
          <w:tcPr>
            <w:tcW w:w="564" w:type="dxa"/>
          </w:tcPr>
          <w:p w14:paraId="5C74B0CD" w14:textId="443F4ED9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13/5</w:t>
            </w:r>
          </w:p>
        </w:tc>
        <w:tc>
          <w:tcPr>
            <w:tcW w:w="564" w:type="dxa"/>
          </w:tcPr>
          <w:p w14:paraId="03AF8D8E" w14:textId="3D5B3F93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20/5</w:t>
            </w:r>
          </w:p>
        </w:tc>
        <w:tc>
          <w:tcPr>
            <w:tcW w:w="545" w:type="dxa"/>
          </w:tcPr>
          <w:p w14:paraId="00D640CE" w14:textId="30BC5FC6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27/5</w:t>
            </w:r>
          </w:p>
        </w:tc>
        <w:tc>
          <w:tcPr>
            <w:tcW w:w="444" w:type="dxa"/>
          </w:tcPr>
          <w:p w14:paraId="3680C580" w14:textId="7CA42A6E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4" w:type="dxa"/>
          </w:tcPr>
          <w:p w14:paraId="05258EDB" w14:textId="3A54ABCD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10/6</w:t>
            </w:r>
          </w:p>
        </w:tc>
        <w:tc>
          <w:tcPr>
            <w:tcW w:w="564" w:type="dxa"/>
          </w:tcPr>
          <w:p w14:paraId="0CE60DDA" w14:textId="524CDE86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50" w:type="dxa"/>
          </w:tcPr>
          <w:p w14:paraId="70AE10B3" w14:textId="5901EB9E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25/6</w:t>
            </w:r>
          </w:p>
        </w:tc>
        <w:tc>
          <w:tcPr>
            <w:tcW w:w="439" w:type="dxa"/>
          </w:tcPr>
          <w:p w14:paraId="60C39F2F" w14:textId="07458E3D" w:rsidR="00BF6D57" w:rsidRPr="00AD5D73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Pr="00AD5D73">
              <w:rPr>
                <w:sz w:val="13"/>
                <w:szCs w:val="13"/>
              </w:rPr>
              <w:t>/7</w:t>
            </w:r>
          </w:p>
        </w:tc>
      </w:tr>
      <w:tr w:rsidR="00BF6D57" w14:paraId="12229E6C" w14:textId="77777777" w:rsidTr="00BF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C1FCEF8" w14:textId="77777777" w:rsidR="00BF6D57" w:rsidRDefault="00BF6D57" w:rsidP="00BF6D57"/>
        </w:tc>
        <w:tc>
          <w:tcPr>
            <w:tcW w:w="470" w:type="dxa"/>
          </w:tcPr>
          <w:p w14:paraId="1B5402B2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0F83139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C8500EB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5810D78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2EE6838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F210BF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1D460C9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B91F46F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95B120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5CE755F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6C79A28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15C761A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32B765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5670E7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DA1D90B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5106C96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D57" w14:paraId="6DD635BE" w14:textId="77777777" w:rsidTr="007E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70AB11C9" w14:textId="1C2C558F" w:rsidR="00BF6D57" w:rsidRDefault="00BF6D57" w:rsidP="00BF6D57">
            <w:r>
              <w:t>Examen Organisatie</w:t>
            </w:r>
          </w:p>
        </w:tc>
      </w:tr>
      <w:tr w:rsidR="00BF6D57" w14:paraId="17F9A204" w14:textId="77777777" w:rsidTr="00BF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DD89F40" w14:textId="77777777" w:rsidR="00BF6D57" w:rsidRPr="002B0AE1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0A62436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6BF8DA4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DA9CFA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68F217D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C0495A0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6ECCD19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5853E3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3B0302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933105E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707D0B2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1DE21BE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1C1512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05280C2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8227289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C90C65D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1916BA66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1E5821" w14:paraId="46B9B400" w14:textId="77777777" w:rsidTr="001E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5EC92774" w14:textId="77777777" w:rsidR="00BF6D57" w:rsidRPr="002B0AE1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65FB693A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900B8F9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BC51FAB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00B050"/>
          </w:tcPr>
          <w:p w14:paraId="445CBCA9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BE7B8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A96E077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92DDB98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F4E300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5968120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9E45BA6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89CE3E5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5DF93F2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D3B76E5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D4CE9B5" w14:textId="27DBBEC1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AAEBFA2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CFAA5DB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D57" w14:paraId="1ABDE3B7" w14:textId="77777777" w:rsidTr="00BF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5D3B3DFD" w14:textId="77777777" w:rsidR="00BF6D57" w:rsidRPr="002B0AE1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44C5F285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8F5A976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3730935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F34FB1C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E925E9A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044167C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F1F5309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FC15EC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85CEDD4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01C9E15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4E94AB8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74E44C6F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555251F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E7E1E8E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767170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8EA975F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D57" w14:paraId="7330D1E5" w14:textId="77777777" w:rsidTr="00BF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1D5B2E9" w14:textId="77777777" w:rsidR="00BF6D57" w:rsidRPr="002B0AE1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7E3D366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D5E3D76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688918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C604486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431843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AAB4E3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8E53C78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D4DBE49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A899F34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CAD7FE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7711B8FB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F2681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7915FAD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F1057C5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1041E4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60B1BA9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D57" w14:paraId="5A0AC7D3" w14:textId="77777777" w:rsidTr="00BF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2F1448A" w14:textId="77777777" w:rsidR="00BF6D57" w:rsidRPr="002B0AE1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6CDF2FD5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93AE614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997616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1542E9D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58D2A5A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39EBF6C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C226E79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FF4E270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09FAB4B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87B3676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9E51B05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54A539A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F760B0C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E92858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6187DE8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4A2F12A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D57" w14:paraId="1FE99689" w14:textId="77777777" w:rsidTr="00BF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AA0D53F" w14:textId="77777777" w:rsidR="00BF6D57" w:rsidRDefault="00BF6D57" w:rsidP="00BF6D57"/>
        </w:tc>
        <w:tc>
          <w:tcPr>
            <w:tcW w:w="470" w:type="dxa"/>
          </w:tcPr>
          <w:p w14:paraId="3721CBC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69418E4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A8BBD1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DE2FD03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811697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F08643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FFA0F64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72D2EA4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B633612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81E5158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E2359BD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36670D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B1C2AD3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2A3B6F9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DAF2B86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4258EF2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D57" w14:paraId="767BB050" w14:textId="77777777" w:rsidTr="0090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821DF2D" w14:textId="0BD623DF" w:rsidR="00BF6D57" w:rsidRDefault="00BF6D57" w:rsidP="00BF6D57">
            <w:r>
              <w:t>Opdracht1 (P1-K2):</w:t>
            </w:r>
          </w:p>
        </w:tc>
      </w:tr>
      <w:tr w:rsidR="00BF6D57" w14:paraId="6CD495AB" w14:textId="77777777" w:rsidTr="00BF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227EDA5" w14:textId="1294E9E7" w:rsidR="00BF6D57" w:rsidRPr="0026206C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testen van producten en systemen</w:t>
            </w:r>
          </w:p>
        </w:tc>
        <w:tc>
          <w:tcPr>
            <w:tcW w:w="470" w:type="dxa"/>
          </w:tcPr>
          <w:p w14:paraId="50D47ABA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2751CB9" w14:textId="65051EA2" w:rsidR="00BF6D57" w:rsidRDefault="002163E8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39" w:type="dxa"/>
          </w:tcPr>
          <w:p w14:paraId="61DBA5F1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27A0C5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F38EEED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32DB35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8104352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2F343B4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97942F4" w14:textId="069D64A7" w:rsidR="00BF6D57" w:rsidRPr="006B0502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564" w:type="dxa"/>
          </w:tcPr>
          <w:p w14:paraId="3C0A8081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79F0A40F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FD2D36E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605DFBA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A64C852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765E567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1E84A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D57" w14:paraId="3AFD53AF" w14:textId="77777777" w:rsidTr="00BF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27EC37F" w14:textId="0104AA2F" w:rsidR="00BF6D57" w:rsidRPr="0026206C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uitvoering van onderhoudsopdrachten</w:t>
            </w:r>
          </w:p>
        </w:tc>
        <w:tc>
          <w:tcPr>
            <w:tcW w:w="470" w:type="dxa"/>
          </w:tcPr>
          <w:p w14:paraId="441EBB1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9FB9CDE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4BDF019" w14:textId="76422A99" w:rsidR="00BF6D57" w:rsidRDefault="0012751B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564" w:type="dxa"/>
          </w:tcPr>
          <w:p w14:paraId="35B0EE29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FAD7721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CC01DD5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1453CFD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84169C3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auto"/>
          </w:tcPr>
          <w:p w14:paraId="70832BFD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auto"/>
          </w:tcPr>
          <w:p w14:paraId="733B740E" w14:textId="128B2172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  <w:shd w:val="clear" w:color="auto" w:fill="auto"/>
          </w:tcPr>
          <w:p w14:paraId="4AE033B2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auto"/>
          </w:tcPr>
          <w:p w14:paraId="162C2230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auto"/>
          </w:tcPr>
          <w:p w14:paraId="36283BD8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08C8DFB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B2FBF15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1C26DDC" w14:textId="77777777" w:rsidR="00BF6D57" w:rsidRDefault="00BF6D57" w:rsidP="00BF6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D57" w14:paraId="27DA3EC2" w14:textId="77777777" w:rsidTr="00BF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23803459" w14:textId="637343F5" w:rsidR="00BF6D57" w:rsidRPr="0026206C" w:rsidRDefault="00BF6D57" w:rsidP="00BF6D57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Verwerken van onderhoud rapportage</w:t>
            </w:r>
          </w:p>
        </w:tc>
        <w:tc>
          <w:tcPr>
            <w:tcW w:w="470" w:type="dxa"/>
          </w:tcPr>
          <w:p w14:paraId="0864F0A9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3712AF5" w14:textId="62D58BA8" w:rsidR="00BF6D57" w:rsidRDefault="00D72E99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9" w:type="dxa"/>
          </w:tcPr>
          <w:p w14:paraId="4789CF3F" w14:textId="628D6C67" w:rsidR="00BF6D57" w:rsidRDefault="00982C3A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4" w:type="dxa"/>
          </w:tcPr>
          <w:p w14:paraId="0CE0805A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BA8B5B8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501016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485F754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26E3B76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9EC17ED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15EB4D1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194B87FA" w14:textId="542C6898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1AC3154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5ED1D23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4839558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7052257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B03477C" w14:textId="77777777" w:rsidR="00BF6D57" w:rsidRDefault="00BF6D57" w:rsidP="00BF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FA839F" w14:textId="77777777" w:rsidR="006B0502" w:rsidRDefault="006B0502" w:rsidP="006B0502"/>
    <w:p w14:paraId="3E746F82" w14:textId="77777777" w:rsidR="0044269D" w:rsidRPr="00AD5D73" w:rsidRDefault="0044269D" w:rsidP="006B0502"/>
    <w:sectPr w:rsidR="0044269D" w:rsidRPr="00AD5D73" w:rsidSect="00090B0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F64E" w14:textId="77777777" w:rsidR="00090B0F" w:rsidRDefault="00090B0F" w:rsidP="00C0771C">
      <w:r>
        <w:separator/>
      </w:r>
    </w:p>
  </w:endnote>
  <w:endnote w:type="continuationSeparator" w:id="0">
    <w:p w14:paraId="6FA45DC4" w14:textId="77777777" w:rsidR="00090B0F" w:rsidRDefault="00090B0F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6B6D517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 xml:space="preserve">25297  MKE-T niv 4  -  PvB EsMEI va cohort 2015  -  </w:t>
    </w:r>
    <w:r w:rsidR="00616173">
      <w:rPr>
        <w:noProof/>
        <w:sz w:val="15"/>
        <w:szCs w:val="15"/>
      </w:rPr>
      <w:t xml:space="preserve">Begeleiding onderhoud regelkast </w:t>
    </w:r>
    <w:r w:rsidR="00356CB6">
      <w:rPr>
        <w:noProof/>
        <w:sz w:val="15"/>
        <w:szCs w:val="15"/>
      </w:rPr>
      <w:t xml:space="preserve">bij een kantoorpand in </w:t>
    </w:r>
    <w:r w:rsidR="00A045BB">
      <w:rPr>
        <w:noProof/>
        <w:sz w:val="15"/>
        <w:szCs w:val="15"/>
      </w:rPr>
      <w:t>Tilburg</w:t>
    </w:r>
    <w:r w:rsidR="003C11C5">
      <w:rPr>
        <w:noProof/>
        <w:sz w:val="15"/>
        <w:szCs w:val="15"/>
      </w:rPr>
      <w:t xml:space="preserve">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B242" w14:textId="77777777" w:rsidR="00090B0F" w:rsidRDefault="00090B0F" w:rsidP="00C0771C">
      <w:r>
        <w:separator/>
      </w:r>
    </w:p>
  </w:footnote>
  <w:footnote w:type="continuationSeparator" w:id="0">
    <w:p w14:paraId="14D71057" w14:textId="77777777" w:rsidR="00090B0F" w:rsidRDefault="00090B0F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">
              <v:group id="Groep 9" o:spid="_x0000_s1028" style="position:absolute;left:27279;width:29628;height:5148" coordorigin="27279" coordsize="29610,5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&#13;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&#13;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&#13;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91648"/>
    <w:multiLevelType w:val="hybridMultilevel"/>
    <w:tmpl w:val="F67218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6783"/>
    <w:multiLevelType w:val="hybridMultilevel"/>
    <w:tmpl w:val="C46CE7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8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9353B"/>
    <w:multiLevelType w:val="hybridMultilevel"/>
    <w:tmpl w:val="86F284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3850"/>
    <w:multiLevelType w:val="hybridMultilevel"/>
    <w:tmpl w:val="029EC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6"/>
  </w:num>
  <w:num w:numId="2" w16cid:durableId="1986818200">
    <w:abstractNumId w:val="7"/>
  </w:num>
  <w:num w:numId="3" w16cid:durableId="1808425788">
    <w:abstractNumId w:val="8"/>
  </w:num>
  <w:num w:numId="4" w16cid:durableId="1735931247">
    <w:abstractNumId w:val="5"/>
  </w:num>
  <w:num w:numId="5" w16cid:durableId="291178664">
    <w:abstractNumId w:val="0"/>
  </w:num>
  <w:num w:numId="6" w16cid:durableId="462357602">
    <w:abstractNumId w:val="10"/>
  </w:num>
  <w:num w:numId="7" w16cid:durableId="1506745679">
    <w:abstractNumId w:val="11"/>
  </w:num>
  <w:num w:numId="8" w16cid:durableId="819347208">
    <w:abstractNumId w:val="1"/>
  </w:num>
  <w:num w:numId="9" w16cid:durableId="1650018768">
    <w:abstractNumId w:val="4"/>
  </w:num>
  <w:num w:numId="10" w16cid:durableId="1383676167">
    <w:abstractNumId w:val="14"/>
  </w:num>
  <w:num w:numId="11" w16cid:durableId="2105228150">
    <w:abstractNumId w:val="13"/>
  </w:num>
  <w:num w:numId="12" w16cid:durableId="1547792585">
    <w:abstractNumId w:val="2"/>
  </w:num>
  <w:num w:numId="13" w16cid:durableId="620115532">
    <w:abstractNumId w:val="12"/>
  </w:num>
  <w:num w:numId="14" w16cid:durableId="1290353127">
    <w:abstractNumId w:val="3"/>
  </w:num>
  <w:num w:numId="15" w16cid:durableId="40653779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2C41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7A7"/>
    <w:rsid w:val="00077CA9"/>
    <w:rsid w:val="00080521"/>
    <w:rsid w:val="00081162"/>
    <w:rsid w:val="000853DC"/>
    <w:rsid w:val="00086639"/>
    <w:rsid w:val="00090B0F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258E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3CC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51B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87C08"/>
    <w:rsid w:val="001905C4"/>
    <w:rsid w:val="00190888"/>
    <w:rsid w:val="00191CA5"/>
    <w:rsid w:val="00191D08"/>
    <w:rsid w:val="00193040"/>
    <w:rsid w:val="00193436"/>
    <w:rsid w:val="00193471"/>
    <w:rsid w:val="001934F4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821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163E8"/>
    <w:rsid w:val="002211C2"/>
    <w:rsid w:val="0022248C"/>
    <w:rsid w:val="00223479"/>
    <w:rsid w:val="00223D53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06C"/>
    <w:rsid w:val="00262822"/>
    <w:rsid w:val="00264688"/>
    <w:rsid w:val="002652AE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2A6A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E751A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3F5D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4676"/>
    <w:rsid w:val="003558E8"/>
    <w:rsid w:val="00355FA6"/>
    <w:rsid w:val="00356CB6"/>
    <w:rsid w:val="00356ECC"/>
    <w:rsid w:val="00362548"/>
    <w:rsid w:val="00362F20"/>
    <w:rsid w:val="003630C4"/>
    <w:rsid w:val="0036374B"/>
    <w:rsid w:val="0036503D"/>
    <w:rsid w:val="003670CD"/>
    <w:rsid w:val="00370E56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4A2F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1D4F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5B07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0A79"/>
    <w:rsid w:val="00441BE6"/>
    <w:rsid w:val="0044269D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A6C67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3CF5"/>
    <w:rsid w:val="0050428D"/>
    <w:rsid w:val="005046D8"/>
    <w:rsid w:val="00504D49"/>
    <w:rsid w:val="005058E5"/>
    <w:rsid w:val="00505AEA"/>
    <w:rsid w:val="00506604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1DFA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3DCF"/>
    <w:rsid w:val="005E516E"/>
    <w:rsid w:val="005E5C52"/>
    <w:rsid w:val="005E60E2"/>
    <w:rsid w:val="005F0706"/>
    <w:rsid w:val="005F2438"/>
    <w:rsid w:val="005F2C41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173"/>
    <w:rsid w:val="006169C4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3D1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E7AD2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754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535C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2764"/>
    <w:rsid w:val="00814716"/>
    <w:rsid w:val="0081478E"/>
    <w:rsid w:val="00814CF6"/>
    <w:rsid w:val="00816D7A"/>
    <w:rsid w:val="00817A5D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1A0A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4B00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64EC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4FAE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2C3A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522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112"/>
    <w:rsid w:val="00A0269B"/>
    <w:rsid w:val="00A02FCA"/>
    <w:rsid w:val="00A045BB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548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04C"/>
    <w:rsid w:val="00B15E95"/>
    <w:rsid w:val="00B20ED0"/>
    <w:rsid w:val="00B214CE"/>
    <w:rsid w:val="00B21817"/>
    <w:rsid w:val="00B21ED7"/>
    <w:rsid w:val="00B22928"/>
    <w:rsid w:val="00B235D7"/>
    <w:rsid w:val="00B23985"/>
    <w:rsid w:val="00B25B91"/>
    <w:rsid w:val="00B26067"/>
    <w:rsid w:val="00B26351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1FE0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DC1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A7341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2954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064"/>
    <w:rsid w:val="00BF0391"/>
    <w:rsid w:val="00BF1802"/>
    <w:rsid w:val="00BF1817"/>
    <w:rsid w:val="00BF3407"/>
    <w:rsid w:val="00BF3965"/>
    <w:rsid w:val="00BF3B5C"/>
    <w:rsid w:val="00BF4CA2"/>
    <w:rsid w:val="00BF6D57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749B2"/>
    <w:rsid w:val="00C807E1"/>
    <w:rsid w:val="00C819CD"/>
    <w:rsid w:val="00C8206C"/>
    <w:rsid w:val="00C829C5"/>
    <w:rsid w:val="00C82DEC"/>
    <w:rsid w:val="00C843AC"/>
    <w:rsid w:val="00C86B06"/>
    <w:rsid w:val="00C879F8"/>
    <w:rsid w:val="00C87A9D"/>
    <w:rsid w:val="00C91542"/>
    <w:rsid w:val="00C9191D"/>
    <w:rsid w:val="00C9228E"/>
    <w:rsid w:val="00C9234F"/>
    <w:rsid w:val="00C92EDA"/>
    <w:rsid w:val="00C940E4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35F8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8E6"/>
    <w:rsid w:val="00D02FE9"/>
    <w:rsid w:val="00D06593"/>
    <w:rsid w:val="00D06BB9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2988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3808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2E99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3B45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B4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1AFE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5D5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333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05CB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211E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1AB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1145</Words>
  <Characters>6530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25</cp:revision>
  <cp:lastPrinted>2015-12-14T20:10:00Z</cp:lastPrinted>
  <dcterms:created xsi:type="dcterms:W3CDTF">2024-02-29T10:07:00Z</dcterms:created>
  <dcterms:modified xsi:type="dcterms:W3CDTF">2024-03-01T14:31:00Z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