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4BB6EFE2"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0016DEF0" w:rsidR="009A059D" w:rsidRPr="00BF3B5C" w:rsidRDefault="008B76AA" w:rsidP="007E4A7A">
            <w:pPr>
              <w:rPr>
                <w:color w:val="000000"/>
              </w:rPr>
            </w:pPr>
            <w:r>
              <w:rPr>
                <w:color w:val="000000"/>
              </w:rPr>
              <w:t>Fabian Boshoven</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0530DE73" w:rsidR="009A059D" w:rsidRPr="00BF3B5C" w:rsidRDefault="008B76AA" w:rsidP="007E4A7A">
            <w:pPr>
              <w:rPr>
                <w:color w:val="000000"/>
              </w:rPr>
            </w:pPr>
            <w:r>
              <w:rPr>
                <w:color w:val="000000"/>
              </w:rPr>
              <w:t>99062208</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proofErr w:type="spellStart"/>
            <w:r>
              <w:t>Crebonummer</w:t>
            </w:r>
            <w:proofErr w:type="spellEnd"/>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rsidRPr="00AC0CE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4BA07180" w:rsidR="009A059D" w:rsidRPr="008B76AA" w:rsidRDefault="008B76AA" w:rsidP="007E4A7A">
            <w:pPr>
              <w:rPr>
                <w:color w:val="000000"/>
                <w:highlight w:val="yellow"/>
                <w:lang w:val="en-US"/>
              </w:rPr>
            </w:pPr>
            <w:proofErr w:type="spellStart"/>
            <w:r w:rsidRPr="008B76AA">
              <w:rPr>
                <w:color w:val="000000"/>
                <w:lang w:val="en-US"/>
              </w:rPr>
              <w:t>Coneco</w:t>
            </w:r>
            <w:proofErr w:type="spellEnd"/>
            <w:r w:rsidRPr="008B76AA">
              <w:rPr>
                <w:color w:val="000000"/>
                <w:lang w:val="en-US"/>
              </w:rPr>
              <w:t xml:space="preserve"> Building Automation B.V.</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Pr="008B76AA" w:rsidRDefault="009A059D" w:rsidP="007E4A7A">
            <w:pPr>
              <w:rPr>
                <w:b/>
                <w:bCs/>
                <w:color w:val="000000" w:themeColor="text1"/>
                <w:lang w:val="en-US"/>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1BC900A1" w:rsidR="009A059D" w:rsidRPr="00BF3B5C" w:rsidRDefault="008B76AA" w:rsidP="007E4A7A">
            <w:pPr>
              <w:rPr>
                <w:color w:val="000000"/>
                <w:highlight w:val="yellow"/>
              </w:rPr>
            </w:pPr>
            <w:r w:rsidRPr="008B76AA">
              <w:rPr>
                <w:color w:val="000000"/>
              </w:rPr>
              <w:t xml:space="preserve">Van </w:t>
            </w:r>
            <w:proofErr w:type="spellStart"/>
            <w:r w:rsidRPr="008B76AA">
              <w:rPr>
                <w:color w:val="000000"/>
              </w:rPr>
              <w:t>Coulsterweg</w:t>
            </w:r>
            <w:proofErr w:type="spellEnd"/>
            <w:r w:rsidRPr="008B76AA">
              <w:rPr>
                <w:color w:val="000000"/>
              </w:rPr>
              <w:t xml:space="preserve"> 2</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526CBAD1" w:rsidR="009A059D" w:rsidRPr="00BF3B5C" w:rsidRDefault="008B76AA" w:rsidP="007E4A7A">
            <w:pPr>
              <w:rPr>
                <w:color w:val="000000"/>
                <w:highlight w:val="yellow"/>
              </w:rPr>
            </w:pPr>
            <w:r w:rsidRPr="008B76AA">
              <w:rPr>
                <w:color w:val="000000"/>
              </w:rPr>
              <w:t>2952 CB Alblasserdam</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4EAB9D47" w:rsidR="009A059D" w:rsidRPr="00BF3B5C" w:rsidRDefault="008B76AA" w:rsidP="007E4A7A">
            <w:pPr>
              <w:rPr>
                <w:color w:val="000000"/>
                <w:highlight w:val="yellow"/>
              </w:rPr>
            </w:pPr>
            <w:r>
              <w:rPr>
                <w:color w:val="000000"/>
                <w:highlight w:val="yellow"/>
              </w:rPr>
              <w:t>Arnout Janze</w:t>
            </w: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66C82851" w:rsidR="009A059D" w:rsidRPr="00BF3B5C" w:rsidRDefault="002B2302" w:rsidP="007E4A7A">
            <w:pPr>
              <w:rPr>
                <w:color w:val="000000"/>
                <w:highlight w:val="yellow"/>
              </w:rPr>
            </w:pPr>
            <w:r>
              <w:rPr>
                <w:color w:val="000000"/>
                <w:highlight w:val="yellow"/>
              </w:rPr>
              <w:t>Software Engineer</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6EFB5578" w:rsidR="009A059D" w:rsidRPr="00BF3B5C" w:rsidRDefault="008B76AA" w:rsidP="007E4A7A">
            <w:pPr>
              <w:rPr>
                <w:color w:val="000000"/>
                <w:highlight w:val="yellow"/>
              </w:rPr>
            </w:pPr>
            <w:r>
              <w:rPr>
                <w:color w:val="000000"/>
                <w:highlight w:val="yellow"/>
              </w:rPr>
              <w:t>+31 6 82437276</w:t>
            </w: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377CA173" w:rsidR="009A059D" w:rsidRPr="00BF3B5C" w:rsidRDefault="008B76AA" w:rsidP="007E4A7A">
            <w:pPr>
              <w:rPr>
                <w:color w:val="000000"/>
                <w:highlight w:val="yellow"/>
              </w:rPr>
            </w:pPr>
            <w:proofErr w:type="gramStart"/>
            <w:r>
              <w:rPr>
                <w:color w:val="000000"/>
                <w:highlight w:val="yellow"/>
              </w:rPr>
              <w:t>ajanze@coneco.nl</w:t>
            </w:r>
            <w:proofErr w:type="gramEnd"/>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04A08C7" w14:textId="77777777" w:rsidR="00727B16" w:rsidRPr="00727B16" w:rsidRDefault="00727B16" w:rsidP="00727B16">
            <w:pPr>
              <w:rPr>
                <w:color w:val="000000"/>
              </w:rPr>
            </w:pPr>
            <w:r w:rsidRPr="00727B16">
              <w:rPr>
                <w:color w:val="000000"/>
              </w:rPr>
              <w:t xml:space="preserve">Van </w:t>
            </w:r>
            <w:proofErr w:type="spellStart"/>
            <w:r w:rsidRPr="00727B16">
              <w:rPr>
                <w:color w:val="000000"/>
              </w:rPr>
              <w:t>Coulsterweg</w:t>
            </w:r>
            <w:proofErr w:type="spellEnd"/>
            <w:r w:rsidRPr="00727B16">
              <w:rPr>
                <w:color w:val="000000"/>
              </w:rPr>
              <w:t xml:space="preserve"> 2</w:t>
            </w:r>
          </w:p>
          <w:p w14:paraId="2EDF0C09" w14:textId="533F6F44" w:rsidR="00AB2AE9" w:rsidRPr="009A7EAB" w:rsidRDefault="00727B16" w:rsidP="00727B16">
            <w:pPr>
              <w:rPr>
                <w:color w:val="000000"/>
              </w:rPr>
            </w:pPr>
            <w:r w:rsidRPr="00727B16">
              <w:rPr>
                <w:color w:val="000000"/>
              </w:rPr>
              <w:t>2952 CB Alblasserdam</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1C35212F" w:rsidR="00816F4C" w:rsidRPr="00816F4C" w:rsidRDefault="00AD5D73">
            <w:pPr>
              <w:rPr>
                <w:color w:val="000000"/>
                <w:sz w:val="18"/>
                <w:szCs w:val="18"/>
              </w:rPr>
            </w:pPr>
            <w:r>
              <w:rPr>
                <w:color w:val="000000"/>
                <w:sz w:val="18"/>
                <w:szCs w:val="18"/>
              </w:rPr>
              <w:t>M</w:t>
            </w:r>
            <w:r w:rsidR="008116A7">
              <w:rPr>
                <w:color w:val="000000"/>
                <w:sz w:val="18"/>
                <w:szCs w:val="18"/>
              </w:rPr>
              <w:t>aart</w:t>
            </w:r>
            <w:r w:rsidR="00816F4C" w:rsidRPr="00816F4C">
              <w:rPr>
                <w:color w:val="000000"/>
                <w:sz w:val="18"/>
                <w:szCs w:val="18"/>
              </w:rPr>
              <w:t xml:space="preserve"> 202</w:t>
            </w:r>
            <w:r w:rsidR="00AF11C9">
              <w:rPr>
                <w:color w:val="000000"/>
                <w:sz w:val="18"/>
                <w:szCs w:val="18"/>
              </w:rPr>
              <w:t>4</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5D95E1E5" w:rsidR="00816F4C" w:rsidRPr="00816F4C" w:rsidRDefault="00816F4C">
            <w:pPr>
              <w:rPr>
                <w:color w:val="000000"/>
                <w:sz w:val="18"/>
                <w:szCs w:val="18"/>
              </w:rPr>
            </w:pPr>
            <w:r w:rsidRPr="00816F4C">
              <w:rPr>
                <w:color w:val="000000"/>
                <w:sz w:val="18"/>
                <w:szCs w:val="18"/>
              </w:rPr>
              <w:t>Mei - 202</w:t>
            </w:r>
            <w:r w:rsidR="00AF11C9">
              <w:rPr>
                <w:color w:val="000000"/>
                <w:sz w:val="18"/>
                <w:szCs w:val="18"/>
              </w:rPr>
              <w:t>4</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62C52DD2" w14:textId="331E64C2" w:rsidR="00AD5D73" w:rsidRDefault="00C435C2">
            <w:pPr>
              <w:rPr>
                <w:color w:val="000000"/>
                <w:sz w:val="18"/>
                <w:szCs w:val="18"/>
              </w:rPr>
            </w:pPr>
            <w:r w:rsidRPr="009A7EAB">
              <w:rPr>
                <w:color w:val="000000"/>
                <w:sz w:val="18"/>
                <w:szCs w:val="18"/>
              </w:rPr>
              <w:t xml:space="preserve">De tijd voor de totale opdracht </w:t>
            </w:r>
            <w:r w:rsidRPr="00816F4C">
              <w:rPr>
                <w:color w:val="FF0000"/>
                <w:sz w:val="18"/>
                <w:szCs w:val="18"/>
              </w:rPr>
              <w:t xml:space="preserve">bedraagt </w:t>
            </w:r>
            <w:r w:rsidR="000C366F">
              <w:rPr>
                <w:color w:val="FF0000"/>
                <w:sz w:val="18"/>
                <w:szCs w:val="18"/>
              </w:rPr>
              <w:t xml:space="preserve">178 </w:t>
            </w:r>
            <w:r w:rsidRPr="009A7EAB">
              <w:rPr>
                <w:color w:val="000000"/>
                <w:sz w:val="18"/>
                <w:szCs w:val="18"/>
              </w:rPr>
              <w:t>uur.</w:t>
            </w:r>
          </w:p>
          <w:p w14:paraId="4341A6E1" w14:textId="3F8C2DBE" w:rsidR="002D5DC1" w:rsidRPr="00816F4C" w:rsidRDefault="00AD5D73">
            <w:pPr>
              <w:rPr>
                <w:color w:val="000000"/>
                <w:sz w:val="18"/>
                <w:szCs w:val="18"/>
              </w:rPr>
            </w:pPr>
            <w:r>
              <w:rPr>
                <w:color w:val="FF0000"/>
                <w:sz w:val="18"/>
                <w:szCs w:val="18"/>
              </w:rPr>
              <w:t>[</w:t>
            </w:r>
            <w:r w:rsidRPr="00AD5D73">
              <w:rPr>
                <w:color w:val="FF0000"/>
                <w:sz w:val="18"/>
                <w:szCs w:val="18"/>
              </w:rPr>
              <w:t>Als bijlage is een globale planning toegevoegd</w:t>
            </w:r>
            <w:r w:rsidR="00810BE3">
              <w:rPr>
                <w:color w:val="FF0000"/>
                <w:sz w:val="18"/>
                <w:szCs w:val="18"/>
              </w:rPr>
              <w:t>]</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35CBD2CD" w:rsidR="005342E2" w:rsidRPr="002A72B2" w:rsidRDefault="008B76AA" w:rsidP="00443BC5">
            <w:pPr>
              <w:rPr>
                <w:color w:val="FF0000"/>
              </w:rPr>
            </w:pPr>
            <w:r>
              <w:rPr>
                <w:color w:val="FF0000"/>
              </w:rPr>
              <w:t xml:space="preserve">Martin </w:t>
            </w:r>
            <w:proofErr w:type="spellStart"/>
            <w:r>
              <w:rPr>
                <w:color w:val="FF0000"/>
              </w:rPr>
              <w:t>Koorevaar</w:t>
            </w:r>
            <w:proofErr w:type="spellEnd"/>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28FCB40" w:rsidR="005342E2" w:rsidRPr="009A7EAB" w:rsidRDefault="008116A7" w:rsidP="00443BC5">
            <w:pPr>
              <w:rPr>
                <w:color w:val="000000"/>
              </w:rPr>
            </w:pPr>
            <w:r>
              <w:rPr>
                <w:color w:val="000000"/>
              </w:rPr>
              <w:t xml:space="preserve">Examinator </w:t>
            </w:r>
            <w:proofErr w:type="spellStart"/>
            <w:r>
              <w:rPr>
                <w:color w:val="000000"/>
              </w:rPr>
              <w:t>daVinci</w:t>
            </w:r>
            <w:proofErr w:type="spellEnd"/>
            <w:r>
              <w:rPr>
                <w:color w:val="000000"/>
              </w:rPr>
              <w:t xml:space="preserve"> Dordrecht</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28BB3E00" w:rsidR="005342E2" w:rsidRPr="002A72B2" w:rsidRDefault="008B76AA" w:rsidP="00443BC5">
            <w:pPr>
              <w:rPr>
                <w:color w:val="FF0000"/>
              </w:rPr>
            </w:pPr>
            <w:r>
              <w:rPr>
                <w:color w:val="FF0000"/>
              </w:rPr>
              <w:t>Arnout Janze</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425C5D70" w:rsidR="005342E2" w:rsidRPr="009A7EAB" w:rsidRDefault="00412AC8" w:rsidP="00443BC5">
            <w:pPr>
              <w:rPr>
                <w:color w:val="000000"/>
              </w:rPr>
            </w:pPr>
            <w:r>
              <w:rPr>
                <w:color w:val="000000"/>
              </w:rPr>
              <w:t>Software engineer</w:t>
            </w: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5069229D" w14:textId="77777777" w:rsidR="00AF11C9" w:rsidRDefault="00AF11C9" w:rsidP="009C54B3">
            <w:pPr>
              <w:rPr>
                <w:color w:val="FF0000"/>
                <w:sz w:val="18"/>
                <w:szCs w:val="18"/>
              </w:rPr>
            </w:pPr>
          </w:p>
          <w:p w14:paraId="4F1562B9" w14:textId="3435D465" w:rsidR="00AF11C9" w:rsidRPr="009A7EAB" w:rsidRDefault="00AF11C9" w:rsidP="009C54B3">
            <w:pPr>
              <w:rPr>
                <w:color w:val="000000"/>
                <w:sz w:val="18"/>
                <w:szCs w:val="18"/>
              </w:rPr>
            </w:pPr>
            <w:r>
              <w:rPr>
                <w:color w:val="FF0000"/>
                <w:sz w:val="18"/>
                <w:szCs w:val="18"/>
              </w:rPr>
              <w:t xml:space="preserve">Demo </w:t>
            </w:r>
            <w:r w:rsidR="006A6DB6">
              <w:rPr>
                <w:color w:val="FF0000"/>
                <w:sz w:val="18"/>
                <w:szCs w:val="18"/>
              </w:rPr>
              <w:t xml:space="preserve">koffer </w:t>
            </w:r>
            <w:r>
              <w:rPr>
                <w:color w:val="FF0000"/>
                <w:sz w:val="18"/>
                <w:szCs w:val="18"/>
              </w:rPr>
              <w:t>luchtbehandelingskast</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2A2F8C31" w:rsidR="00D41955" w:rsidRPr="009A7EAB" w:rsidRDefault="00C4532C" w:rsidP="00D41955">
            <w:pPr>
              <w:pStyle w:val="CommentText"/>
              <w:rPr>
                <w:sz w:val="18"/>
                <w:szCs w:val="18"/>
              </w:rPr>
            </w:pPr>
            <w:r w:rsidRPr="009A7EAB">
              <w:rPr>
                <w:sz w:val="18"/>
                <w:szCs w:val="18"/>
              </w:rPr>
              <w:t>Bij h</w:t>
            </w:r>
            <w:r w:rsidR="00D41955" w:rsidRPr="009A7EAB">
              <w:rPr>
                <w:sz w:val="18"/>
                <w:szCs w:val="18"/>
              </w:rPr>
              <w:t>et bedrijf waar je werkt</w:t>
            </w:r>
            <w:r w:rsidR="00AF11C9">
              <w:rPr>
                <w:sz w:val="18"/>
                <w:szCs w:val="18"/>
              </w:rPr>
              <w:t xml:space="preserve"> </w:t>
            </w:r>
            <w:proofErr w:type="spellStart"/>
            <w:r w:rsidR="00AF11C9" w:rsidRPr="00E5681D">
              <w:rPr>
                <w:color w:val="FF0000"/>
                <w:sz w:val="18"/>
                <w:szCs w:val="18"/>
              </w:rPr>
              <w:t>Coneco</w:t>
            </w:r>
            <w:proofErr w:type="spellEnd"/>
            <w:r w:rsidR="00AF11C9" w:rsidRPr="00E5681D">
              <w:rPr>
                <w:color w:val="FF0000"/>
                <w:sz w:val="18"/>
                <w:szCs w:val="18"/>
              </w:rPr>
              <w:t xml:space="preserve"> Building Automation B.V.</w:t>
            </w:r>
            <w:r w:rsidR="00D41955" w:rsidRPr="00E5681D">
              <w:rPr>
                <w:color w:val="FF0000"/>
                <w:sz w:val="18"/>
                <w:szCs w:val="18"/>
              </w:rPr>
              <w:t xml:space="preserve"> </w:t>
            </w:r>
            <w:r w:rsidRPr="009A7EAB">
              <w:rPr>
                <w:sz w:val="18"/>
                <w:szCs w:val="18"/>
              </w:rPr>
              <w:t xml:space="preserve">voer je </w:t>
            </w:r>
            <w:r w:rsidR="00816F4C">
              <w:rPr>
                <w:sz w:val="18"/>
                <w:szCs w:val="18"/>
              </w:rPr>
              <w:t>twee</w:t>
            </w:r>
            <w:r w:rsidRPr="009A7EAB">
              <w:rPr>
                <w:sz w:val="18"/>
                <w:szCs w:val="18"/>
              </w:rPr>
              <w:t xml:space="preserve"> opdrachten uit.</w:t>
            </w:r>
          </w:p>
          <w:p w14:paraId="69AD9E9D" w14:textId="77777777" w:rsidR="00D41955" w:rsidRDefault="00D41955" w:rsidP="00AF7E17">
            <w:pPr>
              <w:rPr>
                <w:b/>
                <w:color w:val="000000"/>
                <w:sz w:val="18"/>
                <w:szCs w:val="18"/>
              </w:rPr>
            </w:pPr>
          </w:p>
          <w:p w14:paraId="44824E65" w14:textId="77777777" w:rsidR="006A1EAB" w:rsidRPr="009A7EAB" w:rsidRDefault="006A1EAB"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17A2D9C9" w:rsidR="00430579" w:rsidRPr="009A7EAB"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van</w:t>
            </w:r>
            <w:r w:rsidR="006A6DB6">
              <w:rPr>
                <w:color w:val="000000"/>
                <w:sz w:val="18"/>
                <w:szCs w:val="18"/>
              </w:rPr>
              <w:t xml:space="preserve"> </w:t>
            </w:r>
            <w:r w:rsidR="006A6DB6">
              <w:rPr>
                <w:color w:val="FF0000"/>
                <w:sz w:val="18"/>
                <w:szCs w:val="18"/>
              </w:rPr>
              <w:t>een demo luchtbehandelingskoffer</w:t>
            </w:r>
            <w:r w:rsidRPr="009A7EAB">
              <w:rPr>
                <w:color w:val="000000"/>
                <w:sz w:val="18"/>
                <w:szCs w:val="18"/>
              </w:rPr>
              <w:t>.</w:t>
            </w:r>
            <w:r w:rsidR="003F145C" w:rsidRPr="009A7EAB">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xml:space="preserve">. De eerste materialen-/onderdelenlijst maak je conform bestek. Bij de tweede materialen-/onderdelenlijst vervang je een deel van de materialen en/of onderdelen om </w:t>
            </w:r>
            <w:r w:rsidR="00571094">
              <w:rPr>
                <w:color w:val="FF0000"/>
                <w:sz w:val="18"/>
                <w:szCs w:val="18"/>
              </w:rPr>
              <w:t>continuïteit</w:t>
            </w:r>
            <w:r w:rsidR="008A15CA">
              <w:rPr>
                <w:color w:val="FF0000"/>
                <w:sz w:val="18"/>
                <w:szCs w:val="18"/>
              </w:rPr>
              <w:t xml:space="preserve"> en leveringsproblemen te vo</w:t>
            </w:r>
            <w:r w:rsidR="00571094">
              <w:rPr>
                <w:color w:val="FF0000"/>
                <w:sz w:val="18"/>
                <w:szCs w:val="18"/>
              </w:rPr>
              <w:t>o</w:t>
            </w:r>
            <w:r w:rsidR="008A15CA">
              <w:rPr>
                <w:color w:val="FF0000"/>
                <w:sz w:val="18"/>
                <w:szCs w:val="18"/>
              </w:rPr>
              <w:t>rkom</w:t>
            </w:r>
            <w:r w:rsidR="00571094">
              <w:rPr>
                <w:color w:val="FF0000"/>
                <w:sz w:val="18"/>
                <w:szCs w:val="18"/>
              </w:rPr>
              <w:t>en</w:t>
            </w:r>
            <w:r w:rsidR="005A5B84">
              <w:rPr>
                <w:color w:val="FF0000"/>
                <w:sz w:val="18"/>
                <w:szCs w:val="18"/>
              </w:rPr>
              <w:t>.</w:t>
            </w:r>
            <w:r w:rsidR="00571094">
              <w:rPr>
                <w:color w:val="FF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0B3583C0" w14:textId="77777777" w:rsidR="00AF7E17" w:rsidRPr="009A7EAB" w:rsidRDefault="00AF7E17" w:rsidP="00E2098E">
            <w:pPr>
              <w:rPr>
                <w:b/>
                <w:color w:val="000000"/>
                <w:sz w:val="18"/>
                <w:szCs w:val="18"/>
              </w:rPr>
            </w:pPr>
          </w:p>
          <w:p w14:paraId="436F6472" w14:textId="0A546309" w:rsidR="001267B5" w:rsidRPr="001267B5" w:rsidRDefault="001267B5" w:rsidP="001267B5">
            <w:pPr>
              <w:pStyle w:val="CommentText"/>
              <w:rPr>
                <w:iCs/>
                <w:color w:val="FF0000"/>
                <w:sz w:val="18"/>
                <w:szCs w:val="18"/>
              </w:rPr>
            </w:pPr>
            <w:r w:rsidRPr="001267B5">
              <w:rPr>
                <w:iCs/>
                <w:color w:val="FF0000"/>
                <w:sz w:val="18"/>
                <w:szCs w:val="18"/>
              </w:rPr>
              <w:t xml:space="preserve">Het doel van dit project is; </w:t>
            </w:r>
          </w:p>
          <w:p w14:paraId="236D389E" w14:textId="4F1A54DE" w:rsidR="001267B5" w:rsidRDefault="001267B5" w:rsidP="001267B5">
            <w:pPr>
              <w:pStyle w:val="CommentText"/>
              <w:rPr>
                <w:iCs/>
                <w:color w:val="FF0000"/>
                <w:sz w:val="18"/>
                <w:szCs w:val="18"/>
              </w:rPr>
            </w:pPr>
            <w:r w:rsidRPr="001267B5">
              <w:rPr>
                <w:iCs/>
                <w:color w:val="FF0000"/>
                <w:sz w:val="18"/>
                <w:szCs w:val="18"/>
              </w:rPr>
              <w:t xml:space="preserve">Ontwerp en maak een draagbare demo-koffer om de werking van een luchtbehandelingskast te demonstreren. Het educatieve model richt zich op </w:t>
            </w:r>
            <w:r w:rsidR="00157CF9">
              <w:rPr>
                <w:iCs/>
                <w:color w:val="FF0000"/>
                <w:sz w:val="18"/>
                <w:szCs w:val="18"/>
              </w:rPr>
              <w:t xml:space="preserve">laten begrijpen wat meet en regeltechniek precies inhoudt en </w:t>
            </w:r>
            <w:r w:rsidR="005A16ED">
              <w:rPr>
                <w:iCs/>
                <w:color w:val="FF0000"/>
                <w:sz w:val="18"/>
                <w:szCs w:val="18"/>
              </w:rPr>
              <w:t xml:space="preserve">wat voor rol </w:t>
            </w:r>
            <w:proofErr w:type="spellStart"/>
            <w:r w:rsidR="005A16ED">
              <w:rPr>
                <w:iCs/>
                <w:color w:val="FF0000"/>
                <w:sz w:val="18"/>
                <w:szCs w:val="18"/>
              </w:rPr>
              <w:t>Coneco</w:t>
            </w:r>
            <w:proofErr w:type="spellEnd"/>
            <w:r w:rsidR="005A16ED">
              <w:rPr>
                <w:iCs/>
                <w:color w:val="FF0000"/>
                <w:sz w:val="18"/>
                <w:szCs w:val="18"/>
              </w:rPr>
              <w:t xml:space="preserve"> hierin heeft. </w:t>
            </w:r>
          </w:p>
          <w:p w14:paraId="0B3F5466" w14:textId="77777777" w:rsidR="005A16ED" w:rsidRDefault="005A16ED" w:rsidP="001267B5">
            <w:pPr>
              <w:pStyle w:val="CommentText"/>
              <w:rPr>
                <w:iCs/>
                <w:color w:val="FF0000"/>
                <w:sz w:val="18"/>
                <w:szCs w:val="18"/>
              </w:rPr>
            </w:pPr>
          </w:p>
          <w:p w14:paraId="5BB04740" w14:textId="0284408F" w:rsidR="005A16ED" w:rsidRPr="001267B5" w:rsidRDefault="005A16ED" w:rsidP="001267B5">
            <w:pPr>
              <w:pStyle w:val="CommentText"/>
              <w:rPr>
                <w:iCs/>
                <w:color w:val="FF0000"/>
                <w:sz w:val="18"/>
                <w:szCs w:val="18"/>
              </w:rPr>
            </w:pPr>
            <w:r>
              <w:rPr>
                <w:iCs/>
                <w:color w:val="FF0000"/>
                <w:sz w:val="18"/>
                <w:szCs w:val="18"/>
              </w:rPr>
              <w:t xml:space="preserve">Het model dient straks gebruikt te gaan worden bij beurzen om te laten zien wat </w:t>
            </w:r>
            <w:proofErr w:type="spellStart"/>
            <w:r>
              <w:rPr>
                <w:iCs/>
                <w:color w:val="FF0000"/>
                <w:sz w:val="18"/>
                <w:szCs w:val="18"/>
              </w:rPr>
              <w:t>Coneco</w:t>
            </w:r>
            <w:proofErr w:type="spellEnd"/>
            <w:r>
              <w:rPr>
                <w:iCs/>
                <w:color w:val="FF0000"/>
                <w:sz w:val="18"/>
                <w:szCs w:val="18"/>
              </w:rPr>
              <w:t xml:space="preserve"> precies doet en bijvoorbeeld in samenwerking op scholen om mensen te interesseren in de meet en </w:t>
            </w:r>
            <w:r w:rsidR="0093473E">
              <w:rPr>
                <w:iCs/>
                <w:color w:val="FF0000"/>
                <w:sz w:val="18"/>
                <w:szCs w:val="18"/>
              </w:rPr>
              <w:t>regeltechniek</w:t>
            </w:r>
            <w:r>
              <w:rPr>
                <w:iCs/>
                <w:color w:val="FF0000"/>
                <w:sz w:val="18"/>
                <w:szCs w:val="18"/>
              </w:rPr>
              <w:t>.</w:t>
            </w:r>
          </w:p>
          <w:p w14:paraId="3021B8A7" w14:textId="77777777" w:rsidR="001267B5" w:rsidRPr="001267B5" w:rsidRDefault="001267B5" w:rsidP="001267B5">
            <w:pPr>
              <w:pStyle w:val="CommentText"/>
              <w:rPr>
                <w:iCs/>
                <w:color w:val="FF0000"/>
                <w:sz w:val="18"/>
                <w:szCs w:val="18"/>
              </w:rPr>
            </w:pPr>
          </w:p>
          <w:p w14:paraId="18B59B70" w14:textId="77777777" w:rsidR="001267B5" w:rsidRPr="001267B5" w:rsidRDefault="001267B5" w:rsidP="001267B5">
            <w:pPr>
              <w:pStyle w:val="CommentText"/>
              <w:rPr>
                <w:iCs/>
                <w:color w:val="FF0000"/>
                <w:sz w:val="18"/>
                <w:szCs w:val="18"/>
              </w:rPr>
            </w:pPr>
            <w:r w:rsidRPr="001267B5">
              <w:rPr>
                <w:iCs/>
                <w:color w:val="FF0000"/>
                <w:sz w:val="18"/>
                <w:szCs w:val="18"/>
              </w:rPr>
              <w:t>Functies en Eigenschappen:</w:t>
            </w:r>
          </w:p>
          <w:p w14:paraId="0A18D715" w14:textId="77777777" w:rsidR="001267B5" w:rsidRPr="001267B5" w:rsidRDefault="001267B5" w:rsidP="001267B5">
            <w:pPr>
              <w:pStyle w:val="CommentText"/>
              <w:rPr>
                <w:iCs/>
                <w:color w:val="FF0000"/>
                <w:sz w:val="18"/>
                <w:szCs w:val="18"/>
              </w:rPr>
            </w:pPr>
          </w:p>
          <w:p w14:paraId="75FFE75D" w14:textId="0681D4C9" w:rsidR="001267B5" w:rsidRPr="001267B5" w:rsidRDefault="001267B5" w:rsidP="001267B5">
            <w:pPr>
              <w:pStyle w:val="CommentText"/>
              <w:numPr>
                <w:ilvl w:val="0"/>
                <w:numId w:val="14"/>
              </w:numPr>
              <w:rPr>
                <w:iCs/>
                <w:color w:val="FF0000"/>
                <w:sz w:val="18"/>
                <w:szCs w:val="18"/>
              </w:rPr>
            </w:pPr>
            <w:r w:rsidRPr="001267B5">
              <w:rPr>
                <w:iCs/>
                <w:color w:val="FF0000"/>
                <w:sz w:val="18"/>
                <w:szCs w:val="18"/>
              </w:rPr>
              <w:t xml:space="preserve">Gebruik van een </w:t>
            </w:r>
            <w:r w:rsidR="00CD1C5E">
              <w:rPr>
                <w:iCs/>
                <w:color w:val="FF0000"/>
                <w:sz w:val="18"/>
                <w:szCs w:val="18"/>
              </w:rPr>
              <w:t xml:space="preserve">microcomputer of single board computer </w:t>
            </w:r>
            <w:r w:rsidRPr="001267B5">
              <w:rPr>
                <w:iCs/>
                <w:color w:val="FF0000"/>
                <w:sz w:val="18"/>
                <w:szCs w:val="18"/>
              </w:rPr>
              <w:t>als controller voor luchtbehandelingsprocessen met een grafische interface.</w:t>
            </w:r>
          </w:p>
          <w:p w14:paraId="755BD777" w14:textId="51344DF4" w:rsidR="001267B5" w:rsidRPr="001267B5" w:rsidRDefault="001267B5" w:rsidP="001267B5">
            <w:pPr>
              <w:pStyle w:val="CommentText"/>
              <w:numPr>
                <w:ilvl w:val="0"/>
                <w:numId w:val="14"/>
              </w:numPr>
              <w:rPr>
                <w:iCs/>
                <w:color w:val="FF0000"/>
                <w:sz w:val="18"/>
                <w:szCs w:val="18"/>
              </w:rPr>
            </w:pPr>
            <w:r w:rsidRPr="001267B5">
              <w:rPr>
                <w:iCs/>
                <w:color w:val="FF0000"/>
                <w:sz w:val="18"/>
                <w:szCs w:val="18"/>
              </w:rPr>
              <w:t>Integratie van schakelaars</w:t>
            </w:r>
            <w:r w:rsidR="00524618">
              <w:rPr>
                <w:iCs/>
                <w:color w:val="FF0000"/>
                <w:sz w:val="18"/>
                <w:szCs w:val="18"/>
              </w:rPr>
              <w:t xml:space="preserve"> en </w:t>
            </w:r>
            <w:r w:rsidRPr="001267B5">
              <w:rPr>
                <w:iCs/>
                <w:color w:val="FF0000"/>
                <w:sz w:val="18"/>
                <w:szCs w:val="18"/>
              </w:rPr>
              <w:t>potentiometers en voor interactie en demonstratie</w:t>
            </w:r>
            <w:r w:rsidR="00BD068D">
              <w:rPr>
                <w:iCs/>
                <w:color w:val="FF0000"/>
                <w:sz w:val="18"/>
                <w:szCs w:val="18"/>
              </w:rPr>
              <w:t xml:space="preserve">. De potentiometers zijn bijvoorbeeld </w:t>
            </w:r>
            <w:r w:rsidR="00CD1C5E">
              <w:rPr>
                <w:iCs/>
                <w:color w:val="FF0000"/>
                <w:sz w:val="18"/>
                <w:szCs w:val="18"/>
              </w:rPr>
              <w:t>gekoppeld</w:t>
            </w:r>
            <w:r w:rsidR="00BD068D">
              <w:rPr>
                <w:iCs/>
                <w:color w:val="FF0000"/>
                <w:sz w:val="18"/>
                <w:szCs w:val="18"/>
              </w:rPr>
              <w:t xml:space="preserve"> aan de temperatuur van buite</w:t>
            </w:r>
            <w:r w:rsidR="00E80C9F">
              <w:rPr>
                <w:iCs/>
                <w:color w:val="FF0000"/>
                <w:sz w:val="18"/>
                <w:szCs w:val="18"/>
              </w:rPr>
              <w:t>n en binnen.</w:t>
            </w:r>
          </w:p>
          <w:p w14:paraId="5F65D3A9" w14:textId="6C4D9A79" w:rsidR="001267B5" w:rsidRPr="001267B5" w:rsidRDefault="001267B5" w:rsidP="001267B5">
            <w:pPr>
              <w:pStyle w:val="CommentText"/>
              <w:numPr>
                <w:ilvl w:val="0"/>
                <w:numId w:val="14"/>
              </w:numPr>
              <w:rPr>
                <w:iCs/>
                <w:color w:val="FF0000"/>
                <w:sz w:val="18"/>
                <w:szCs w:val="18"/>
              </w:rPr>
            </w:pPr>
            <w:r w:rsidRPr="001267B5">
              <w:rPr>
                <w:iCs/>
                <w:color w:val="FF0000"/>
                <w:sz w:val="18"/>
                <w:szCs w:val="18"/>
              </w:rPr>
              <w:t>Visuele weergave van</w:t>
            </w:r>
            <w:r w:rsidR="00E80C9F">
              <w:rPr>
                <w:iCs/>
                <w:color w:val="FF0000"/>
                <w:sz w:val="18"/>
                <w:szCs w:val="18"/>
              </w:rPr>
              <w:t xml:space="preserve"> het warmtewiel </w:t>
            </w:r>
            <w:r w:rsidRPr="001267B5">
              <w:rPr>
                <w:iCs/>
                <w:color w:val="FF0000"/>
                <w:sz w:val="18"/>
                <w:szCs w:val="18"/>
              </w:rPr>
              <w:t xml:space="preserve">met </w:t>
            </w:r>
            <w:proofErr w:type="spellStart"/>
            <w:r w:rsidRPr="001267B5">
              <w:rPr>
                <w:iCs/>
                <w:color w:val="FF0000"/>
                <w:sz w:val="18"/>
                <w:szCs w:val="18"/>
              </w:rPr>
              <w:t>LED's</w:t>
            </w:r>
            <w:proofErr w:type="spellEnd"/>
            <w:r w:rsidRPr="001267B5">
              <w:rPr>
                <w:iCs/>
                <w:color w:val="FF0000"/>
                <w:sz w:val="18"/>
                <w:szCs w:val="18"/>
              </w:rPr>
              <w:t xml:space="preserve"> als vervanging voor warmte- en </w:t>
            </w:r>
            <w:proofErr w:type="spellStart"/>
            <w:r w:rsidRPr="001267B5">
              <w:rPr>
                <w:iCs/>
                <w:color w:val="FF0000"/>
                <w:sz w:val="18"/>
                <w:szCs w:val="18"/>
              </w:rPr>
              <w:t>koudegeneratie</w:t>
            </w:r>
            <w:proofErr w:type="spellEnd"/>
            <w:r w:rsidRPr="001267B5">
              <w:rPr>
                <w:iCs/>
                <w:color w:val="FF0000"/>
                <w:sz w:val="18"/>
                <w:szCs w:val="18"/>
              </w:rPr>
              <w:t>.</w:t>
            </w:r>
          </w:p>
          <w:p w14:paraId="6075D5BB" w14:textId="1D4E59FD" w:rsidR="001267B5" w:rsidRPr="001267B5" w:rsidRDefault="00863818" w:rsidP="001267B5">
            <w:pPr>
              <w:pStyle w:val="CommentText"/>
              <w:numPr>
                <w:ilvl w:val="0"/>
                <w:numId w:val="14"/>
              </w:numPr>
              <w:rPr>
                <w:iCs/>
                <w:color w:val="FF0000"/>
                <w:sz w:val="18"/>
                <w:szCs w:val="18"/>
              </w:rPr>
            </w:pPr>
            <w:r w:rsidRPr="001267B5">
              <w:rPr>
                <w:iCs/>
                <w:color w:val="FF0000"/>
                <w:sz w:val="18"/>
                <w:szCs w:val="18"/>
              </w:rPr>
              <w:t>In</w:t>
            </w:r>
            <w:r>
              <w:rPr>
                <w:iCs/>
                <w:color w:val="FF0000"/>
                <w:sz w:val="18"/>
                <w:szCs w:val="18"/>
              </w:rPr>
              <w:t>trigeren</w:t>
            </w:r>
            <w:r w:rsidR="001267B5" w:rsidRPr="001267B5">
              <w:rPr>
                <w:iCs/>
                <w:color w:val="FF0000"/>
                <w:sz w:val="18"/>
                <w:szCs w:val="18"/>
              </w:rPr>
              <w:t xml:space="preserve"> van een ventilator en </w:t>
            </w:r>
            <w:proofErr w:type="spellStart"/>
            <w:r w:rsidR="001267B5" w:rsidRPr="001267B5">
              <w:rPr>
                <w:iCs/>
                <w:color w:val="FF0000"/>
                <w:sz w:val="18"/>
                <w:szCs w:val="18"/>
              </w:rPr>
              <w:t>servo</w:t>
            </w:r>
            <w:proofErr w:type="spellEnd"/>
            <w:r w:rsidR="001267B5" w:rsidRPr="001267B5">
              <w:rPr>
                <w:iCs/>
                <w:color w:val="FF0000"/>
                <w:sz w:val="18"/>
                <w:szCs w:val="18"/>
              </w:rPr>
              <w:t xml:space="preserve"> om de luchtstroom te simuleren</w:t>
            </w:r>
            <w:r>
              <w:rPr>
                <w:iCs/>
                <w:color w:val="FF0000"/>
                <w:sz w:val="18"/>
                <w:szCs w:val="18"/>
              </w:rPr>
              <w:t>.</w:t>
            </w:r>
          </w:p>
          <w:p w14:paraId="239550E2" w14:textId="77777777" w:rsidR="001267B5" w:rsidRPr="001267B5" w:rsidRDefault="001267B5" w:rsidP="001267B5">
            <w:pPr>
              <w:pStyle w:val="CommentText"/>
              <w:rPr>
                <w:iCs/>
                <w:color w:val="FF0000"/>
                <w:sz w:val="18"/>
                <w:szCs w:val="18"/>
              </w:rPr>
            </w:pPr>
          </w:p>
          <w:p w14:paraId="324CC1CC" w14:textId="77777777" w:rsidR="001267B5" w:rsidRPr="001267B5" w:rsidRDefault="001267B5" w:rsidP="001267B5">
            <w:pPr>
              <w:pStyle w:val="CommentText"/>
              <w:rPr>
                <w:iCs/>
                <w:color w:val="FF0000"/>
                <w:sz w:val="18"/>
                <w:szCs w:val="18"/>
              </w:rPr>
            </w:pPr>
            <w:r w:rsidRPr="001267B5">
              <w:rPr>
                <w:iCs/>
                <w:color w:val="FF0000"/>
                <w:sz w:val="18"/>
                <w:szCs w:val="18"/>
              </w:rPr>
              <w:t>Ontwerp- en Voorbereidingsfase:</w:t>
            </w:r>
          </w:p>
          <w:p w14:paraId="45B384D4" w14:textId="77777777" w:rsidR="001267B5" w:rsidRPr="001267B5" w:rsidRDefault="001267B5" w:rsidP="001267B5">
            <w:pPr>
              <w:pStyle w:val="CommentText"/>
              <w:rPr>
                <w:iCs/>
                <w:color w:val="FF0000"/>
                <w:sz w:val="18"/>
                <w:szCs w:val="18"/>
              </w:rPr>
            </w:pPr>
          </w:p>
          <w:p w14:paraId="12FB8B11" w14:textId="2660EDDA" w:rsidR="001267B5" w:rsidRPr="001267B5" w:rsidRDefault="00CD1C5E" w:rsidP="00FB241E">
            <w:pPr>
              <w:pStyle w:val="CommentText"/>
              <w:numPr>
                <w:ilvl w:val="0"/>
                <w:numId w:val="15"/>
              </w:numPr>
              <w:rPr>
                <w:iCs/>
                <w:color w:val="FF0000"/>
                <w:sz w:val="18"/>
                <w:szCs w:val="18"/>
              </w:rPr>
            </w:pPr>
            <w:proofErr w:type="gramStart"/>
            <w:r>
              <w:rPr>
                <w:iCs/>
                <w:color w:val="FF0000"/>
                <w:sz w:val="18"/>
                <w:szCs w:val="18"/>
              </w:rPr>
              <w:t>maken</w:t>
            </w:r>
            <w:proofErr w:type="gramEnd"/>
            <w:r w:rsidR="001267B5" w:rsidRPr="001267B5">
              <w:rPr>
                <w:iCs/>
                <w:color w:val="FF0000"/>
                <w:sz w:val="18"/>
                <w:szCs w:val="18"/>
              </w:rPr>
              <w:t xml:space="preserve"> van een functieboom en materiaallijst </w:t>
            </w:r>
          </w:p>
          <w:p w14:paraId="5712BAAE" w14:textId="556530CA" w:rsidR="001267B5" w:rsidRPr="001267B5" w:rsidRDefault="001267B5" w:rsidP="00FB241E">
            <w:pPr>
              <w:pStyle w:val="CommentText"/>
              <w:numPr>
                <w:ilvl w:val="0"/>
                <w:numId w:val="15"/>
              </w:numPr>
              <w:rPr>
                <w:iCs/>
                <w:color w:val="FF0000"/>
                <w:sz w:val="18"/>
                <w:szCs w:val="18"/>
              </w:rPr>
            </w:pPr>
            <w:r w:rsidRPr="001267B5">
              <w:rPr>
                <w:iCs/>
                <w:color w:val="FF0000"/>
                <w:sz w:val="18"/>
                <w:szCs w:val="18"/>
              </w:rPr>
              <w:t>Ontwerp en fabricage van een op maat gemaakte printplaat voor sensoren en aansturing.</w:t>
            </w:r>
          </w:p>
          <w:p w14:paraId="04908533" w14:textId="10C0F83A" w:rsidR="001267B5" w:rsidRPr="001267B5" w:rsidRDefault="001267B5" w:rsidP="00FB241E">
            <w:pPr>
              <w:pStyle w:val="CommentText"/>
              <w:numPr>
                <w:ilvl w:val="0"/>
                <w:numId w:val="15"/>
              </w:numPr>
              <w:rPr>
                <w:iCs/>
                <w:color w:val="FF0000"/>
                <w:sz w:val="18"/>
                <w:szCs w:val="18"/>
              </w:rPr>
            </w:pPr>
            <w:r w:rsidRPr="001267B5">
              <w:rPr>
                <w:iCs/>
                <w:color w:val="FF0000"/>
                <w:sz w:val="18"/>
                <w:szCs w:val="18"/>
              </w:rPr>
              <w:t>CAD-ontwerp van de demo-koffer</w:t>
            </w:r>
            <w:r w:rsidR="00A20253">
              <w:rPr>
                <w:iCs/>
                <w:color w:val="FF0000"/>
                <w:sz w:val="18"/>
                <w:szCs w:val="18"/>
              </w:rPr>
              <w:t>, zoals montage beugels of plastic platen waar de knoppen en potentiomete</w:t>
            </w:r>
            <w:r w:rsidR="00040172">
              <w:rPr>
                <w:iCs/>
                <w:color w:val="FF0000"/>
                <w:sz w:val="18"/>
                <w:szCs w:val="18"/>
              </w:rPr>
              <w:t>r</w:t>
            </w:r>
            <w:r w:rsidR="00A20253">
              <w:rPr>
                <w:iCs/>
                <w:color w:val="FF0000"/>
                <w:sz w:val="18"/>
                <w:szCs w:val="18"/>
              </w:rPr>
              <w:t>s op kunnen worden gemonteerd.</w:t>
            </w:r>
          </w:p>
          <w:p w14:paraId="37529CCA" w14:textId="0DD32A2B" w:rsidR="001267B5" w:rsidRDefault="001267B5" w:rsidP="00FB241E">
            <w:pPr>
              <w:pStyle w:val="CommentText"/>
              <w:numPr>
                <w:ilvl w:val="0"/>
                <w:numId w:val="15"/>
              </w:numPr>
              <w:rPr>
                <w:iCs/>
                <w:color w:val="FF0000"/>
                <w:sz w:val="18"/>
                <w:szCs w:val="18"/>
              </w:rPr>
            </w:pPr>
            <w:r w:rsidRPr="001267B5">
              <w:rPr>
                <w:iCs/>
                <w:color w:val="FF0000"/>
                <w:sz w:val="18"/>
                <w:szCs w:val="18"/>
              </w:rPr>
              <w:t>Verwerking van productiegegevens en materiaalverzameling.</w:t>
            </w:r>
          </w:p>
          <w:p w14:paraId="1D88AC6A" w14:textId="1F4B1475" w:rsidR="007F3884" w:rsidRDefault="007F3884" w:rsidP="00FB241E">
            <w:pPr>
              <w:pStyle w:val="CommentText"/>
              <w:numPr>
                <w:ilvl w:val="0"/>
                <w:numId w:val="15"/>
              </w:numPr>
              <w:rPr>
                <w:iCs/>
                <w:color w:val="FF0000"/>
                <w:sz w:val="18"/>
                <w:szCs w:val="18"/>
              </w:rPr>
            </w:pPr>
            <w:r w:rsidRPr="001267B5">
              <w:rPr>
                <w:iCs/>
                <w:color w:val="FF0000"/>
                <w:sz w:val="18"/>
                <w:szCs w:val="18"/>
              </w:rPr>
              <w:t>Programmeren van software voor actuatoraansturing en sensoruitlezing.</w:t>
            </w:r>
          </w:p>
          <w:p w14:paraId="343E44A7" w14:textId="7B83D9AE" w:rsidR="007F3884" w:rsidRPr="001267B5" w:rsidRDefault="00040172" w:rsidP="00FB241E">
            <w:pPr>
              <w:pStyle w:val="CommentText"/>
              <w:numPr>
                <w:ilvl w:val="0"/>
                <w:numId w:val="15"/>
              </w:numPr>
              <w:rPr>
                <w:iCs/>
                <w:color w:val="FF0000"/>
                <w:sz w:val="18"/>
                <w:szCs w:val="18"/>
              </w:rPr>
            </w:pPr>
            <w:r>
              <w:rPr>
                <w:iCs/>
                <w:color w:val="FF0000"/>
                <w:sz w:val="18"/>
                <w:szCs w:val="18"/>
              </w:rPr>
              <w:t xml:space="preserve">Maken </w:t>
            </w:r>
            <w:r w:rsidR="007F3884" w:rsidRPr="001267B5">
              <w:rPr>
                <w:iCs/>
                <w:color w:val="FF0000"/>
                <w:sz w:val="18"/>
                <w:szCs w:val="18"/>
              </w:rPr>
              <w:t>van een grafische interface voor monitoring en bediening.</w:t>
            </w:r>
          </w:p>
          <w:p w14:paraId="7755D21D" w14:textId="77777777" w:rsidR="001267B5" w:rsidRPr="001267B5" w:rsidRDefault="001267B5" w:rsidP="001267B5">
            <w:pPr>
              <w:pStyle w:val="CommentText"/>
              <w:rPr>
                <w:iCs/>
                <w:color w:val="FF0000"/>
                <w:sz w:val="18"/>
                <w:szCs w:val="18"/>
              </w:rPr>
            </w:pPr>
          </w:p>
          <w:p w14:paraId="69035CDD" w14:textId="156C16C6" w:rsidR="00816F4C" w:rsidRDefault="00816F4C" w:rsidP="001267B5">
            <w:pPr>
              <w:pStyle w:val="CommentText"/>
              <w:rPr>
                <w:i/>
                <w:color w:val="FF0000"/>
                <w:sz w:val="18"/>
                <w:szCs w:val="18"/>
                <w:highlight w:val="yellow"/>
              </w:rPr>
            </w:pPr>
          </w:p>
          <w:p w14:paraId="606D1FDB" w14:textId="334C72FE" w:rsidR="006A1EAB" w:rsidRDefault="006A1EAB" w:rsidP="006A1EAB">
            <w:pPr>
              <w:pStyle w:val="CommentText"/>
              <w:ind w:left="52"/>
              <w:rPr>
                <w:i/>
                <w:color w:val="FF0000"/>
                <w:sz w:val="18"/>
                <w:szCs w:val="18"/>
                <w:highlight w:val="yellow"/>
              </w:rPr>
            </w:pPr>
          </w:p>
          <w:p w14:paraId="65E6B41B" w14:textId="77777777" w:rsidR="0093473E" w:rsidRDefault="0093473E" w:rsidP="006A1EAB">
            <w:pPr>
              <w:pStyle w:val="CommentText"/>
              <w:ind w:left="52"/>
              <w:rPr>
                <w:i/>
                <w:color w:val="FF0000"/>
                <w:sz w:val="18"/>
                <w:szCs w:val="18"/>
                <w:highlight w:val="yellow"/>
              </w:rPr>
            </w:pPr>
          </w:p>
          <w:p w14:paraId="56376398" w14:textId="77777777" w:rsidR="006A1EAB" w:rsidRPr="006A1EAB" w:rsidRDefault="006A1EAB" w:rsidP="006A1EAB">
            <w:pPr>
              <w:pStyle w:val="CommentText"/>
              <w:ind w:left="52"/>
              <w:rPr>
                <w:i/>
                <w:color w:val="FF0000"/>
                <w:sz w:val="18"/>
                <w:szCs w:val="18"/>
                <w:highlight w:val="yellow"/>
              </w:rPr>
            </w:pPr>
          </w:p>
          <w:p w14:paraId="43B98BA6" w14:textId="3A55BE50" w:rsidR="00494162" w:rsidRPr="00870F3B" w:rsidRDefault="00494162" w:rsidP="009457DC">
            <w:pPr>
              <w:spacing w:line="276" w:lineRule="auto"/>
              <w:rPr>
                <w:b/>
                <w:sz w:val="18"/>
                <w:szCs w:val="18"/>
              </w:rPr>
            </w:pPr>
            <w:r w:rsidRPr="009A7EAB">
              <w:rPr>
                <w:b/>
                <w:color w:val="000000"/>
                <w:sz w:val="18"/>
                <w:szCs w:val="18"/>
              </w:rPr>
              <w:lastRenderedPageBreak/>
              <w:t xml:space="preserve">Opdracht 2. Begeleiden </w:t>
            </w:r>
            <w:r w:rsidR="00716FB7" w:rsidRPr="00816F4C">
              <w:rPr>
                <w:b/>
                <w:color w:val="000000"/>
                <w:sz w:val="16"/>
                <w:szCs w:val="16"/>
              </w:rPr>
              <w:t xml:space="preserve">[B1-K2] </w:t>
            </w:r>
            <w:r w:rsidRPr="009A7EAB">
              <w:rPr>
                <w:b/>
                <w:color w:val="000000"/>
                <w:sz w:val="18"/>
                <w:szCs w:val="18"/>
              </w:rPr>
              <w:t xml:space="preserve">van </w:t>
            </w:r>
            <w:r w:rsidR="00A426B9">
              <w:rPr>
                <w:b/>
                <w:color w:val="000000"/>
                <w:sz w:val="18"/>
                <w:szCs w:val="18"/>
              </w:rPr>
              <w:t>het solderen van de printplaat</w:t>
            </w:r>
            <w:r w:rsidR="00A376A2">
              <w:rPr>
                <w:b/>
                <w:color w:val="000000"/>
                <w:sz w:val="18"/>
                <w:szCs w:val="18"/>
              </w:rPr>
              <w:t>.</w:t>
            </w:r>
          </w:p>
          <w:p w14:paraId="705CD397" w14:textId="77777777" w:rsidR="00A426B9" w:rsidRDefault="00A426B9" w:rsidP="00E2098E">
            <w:pPr>
              <w:rPr>
                <w:sz w:val="18"/>
                <w:szCs w:val="18"/>
              </w:rPr>
            </w:pPr>
          </w:p>
          <w:p w14:paraId="6D53076B" w14:textId="77777777" w:rsidR="00A426B9" w:rsidRDefault="00A426B9" w:rsidP="00E2098E">
            <w:pPr>
              <w:rPr>
                <w:sz w:val="18"/>
                <w:szCs w:val="18"/>
              </w:rPr>
            </w:pPr>
          </w:p>
          <w:p w14:paraId="7B875BBF" w14:textId="3C99C6DF" w:rsidR="004E7BC7" w:rsidRPr="0054016B" w:rsidRDefault="004E7BC7" w:rsidP="004E7BC7">
            <w:pPr>
              <w:rPr>
                <w:color w:val="FF0000"/>
                <w:sz w:val="18"/>
                <w:szCs w:val="18"/>
              </w:rPr>
            </w:pPr>
            <w:r w:rsidRPr="0054016B">
              <w:rPr>
                <w:color w:val="FF0000"/>
                <w:sz w:val="18"/>
                <w:szCs w:val="18"/>
              </w:rPr>
              <w:t xml:space="preserve">Het doel van deze begeleidingsopdrachten is om ondersteuning te bieden bij het solderen van printplaatcomponenten, om zo een goed functionerend educatief model te creëren voor het demonstreren van luchtbehandelingsprocessen. Dit model is bedoeld om de werking van meet- en regeltechniek te verduidelijken en de rol van </w:t>
            </w:r>
            <w:proofErr w:type="spellStart"/>
            <w:r w:rsidRPr="0054016B">
              <w:rPr>
                <w:color w:val="FF0000"/>
                <w:sz w:val="18"/>
                <w:szCs w:val="18"/>
              </w:rPr>
              <w:t>Coneco</w:t>
            </w:r>
            <w:proofErr w:type="spellEnd"/>
            <w:r w:rsidRPr="0054016B">
              <w:rPr>
                <w:color w:val="FF0000"/>
                <w:sz w:val="18"/>
                <w:szCs w:val="18"/>
              </w:rPr>
              <w:t xml:space="preserve"> hierin te benadrukken, zowel op beurzen als in educatieve </w:t>
            </w:r>
            <w:r w:rsidR="009A78CE" w:rsidRPr="0054016B">
              <w:rPr>
                <w:color w:val="FF0000"/>
                <w:sz w:val="18"/>
                <w:szCs w:val="18"/>
              </w:rPr>
              <w:t xml:space="preserve">doeleinden </w:t>
            </w:r>
            <w:r w:rsidRPr="0054016B">
              <w:rPr>
                <w:color w:val="FF0000"/>
                <w:sz w:val="18"/>
                <w:szCs w:val="18"/>
              </w:rPr>
              <w:t>zoals scholen.</w:t>
            </w:r>
          </w:p>
          <w:p w14:paraId="12D7B915" w14:textId="77777777" w:rsidR="004E7BC7" w:rsidRPr="0054016B" w:rsidRDefault="004E7BC7" w:rsidP="004E7BC7">
            <w:pPr>
              <w:rPr>
                <w:color w:val="FF0000"/>
                <w:sz w:val="18"/>
                <w:szCs w:val="18"/>
              </w:rPr>
            </w:pPr>
          </w:p>
          <w:p w14:paraId="78E4167E" w14:textId="77777777" w:rsidR="004E7BC7" w:rsidRPr="0054016B" w:rsidRDefault="004E7BC7" w:rsidP="004E7BC7">
            <w:pPr>
              <w:rPr>
                <w:color w:val="FF0000"/>
                <w:sz w:val="18"/>
                <w:szCs w:val="18"/>
              </w:rPr>
            </w:pPr>
            <w:r w:rsidRPr="0054016B">
              <w:rPr>
                <w:color w:val="FF0000"/>
                <w:sz w:val="18"/>
                <w:szCs w:val="18"/>
              </w:rPr>
              <w:t>Begeleiding bij het solderen van printplaatcomponenten:</w:t>
            </w:r>
          </w:p>
          <w:p w14:paraId="613FE4FF" w14:textId="77777777" w:rsidR="004E7BC7" w:rsidRPr="0054016B" w:rsidRDefault="004E7BC7" w:rsidP="004E7BC7">
            <w:pPr>
              <w:rPr>
                <w:color w:val="FF0000"/>
                <w:sz w:val="18"/>
                <w:szCs w:val="18"/>
              </w:rPr>
            </w:pPr>
          </w:p>
          <w:p w14:paraId="6B40E2FA" w14:textId="7364F330" w:rsidR="004E7BC7" w:rsidRPr="0054016B" w:rsidRDefault="004E7BC7" w:rsidP="004E7BC7">
            <w:pPr>
              <w:pStyle w:val="ListParagraph"/>
              <w:numPr>
                <w:ilvl w:val="0"/>
                <w:numId w:val="16"/>
              </w:numPr>
              <w:rPr>
                <w:color w:val="FF0000"/>
                <w:sz w:val="18"/>
                <w:szCs w:val="18"/>
              </w:rPr>
            </w:pPr>
            <w:r w:rsidRPr="0054016B">
              <w:rPr>
                <w:color w:val="FF0000"/>
                <w:sz w:val="18"/>
                <w:szCs w:val="18"/>
              </w:rPr>
              <w:t>Inplannen van tijd voor de collega om aan het solderen te werken.</w:t>
            </w:r>
          </w:p>
          <w:p w14:paraId="33507094" w14:textId="153F270C" w:rsidR="004E7BC7" w:rsidRPr="0054016B" w:rsidRDefault="004E7BC7" w:rsidP="004E7BC7">
            <w:pPr>
              <w:pStyle w:val="ListParagraph"/>
              <w:numPr>
                <w:ilvl w:val="0"/>
                <w:numId w:val="16"/>
              </w:numPr>
              <w:rPr>
                <w:color w:val="FF0000"/>
                <w:sz w:val="18"/>
                <w:szCs w:val="18"/>
              </w:rPr>
            </w:pPr>
            <w:r w:rsidRPr="0054016B">
              <w:rPr>
                <w:color w:val="FF0000"/>
                <w:sz w:val="18"/>
                <w:szCs w:val="18"/>
              </w:rPr>
              <w:t>Opstellen van duidelijke instructies, inclusief een componentenoverzicht en een schema met componentposities op de printplaat.</w:t>
            </w:r>
          </w:p>
          <w:p w14:paraId="2FFBBD00" w14:textId="7010B744" w:rsidR="004E7BC7" w:rsidRPr="0054016B" w:rsidRDefault="004E7BC7" w:rsidP="004E7BC7">
            <w:pPr>
              <w:pStyle w:val="ListParagraph"/>
              <w:numPr>
                <w:ilvl w:val="0"/>
                <w:numId w:val="16"/>
              </w:numPr>
              <w:rPr>
                <w:color w:val="FF0000"/>
                <w:sz w:val="18"/>
                <w:szCs w:val="18"/>
              </w:rPr>
            </w:pPr>
            <w:r w:rsidRPr="0054016B">
              <w:rPr>
                <w:color w:val="FF0000"/>
                <w:sz w:val="18"/>
                <w:szCs w:val="18"/>
              </w:rPr>
              <w:t>Ontwikkelen van kwaliteitscontroles voor het solderen, zoals het opstellen van een handleiding met instructies voor het controleren van weerstandswaarden</w:t>
            </w:r>
            <w:r w:rsidR="000F2527" w:rsidRPr="0054016B">
              <w:rPr>
                <w:color w:val="FF0000"/>
                <w:sz w:val="18"/>
                <w:szCs w:val="18"/>
              </w:rPr>
              <w:t xml:space="preserve"> met een multimeter</w:t>
            </w:r>
            <w:r w:rsidRPr="0054016B">
              <w:rPr>
                <w:color w:val="FF0000"/>
                <w:sz w:val="18"/>
                <w:szCs w:val="18"/>
              </w:rPr>
              <w:t xml:space="preserve"> en de juiste positie van </w:t>
            </w:r>
            <w:proofErr w:type="spellStart"/>
            <w:r w:rsidR="000F2527" w:rsidRPr="0054016B">
              <w:rPr>
                <w:color w:val="FF0000"/>
                <w:sz w:val="18"/>
                <w:szCs w:val="18"/>
              </w:rPr>
              <w:t>LED’s</w:t>
            </w:r>
            <w:proofErr w:type="spellEnd"/>
            <w:r w:rsidRPr="0054016B">
              <w:rPr>
                <w:color w:val="FF0000"/>
                <w:sz w:val="18"/>
                <w:szCs w:val="18"/>
              </w:rPr>
              <w:t xml:space="preserve"> op de printplaat</w:t>
            </w:r>
            <w:r w:rsidR="000F2527" w:rsidRPr="0054016B">
              <w:rPr>
                <w:color w:val="FF0000"/>
                <w:sz w:val="18"/>
                <w:szCs w:val="18"/>
              </w:rPr>
              <w:t xml:space="preserve"> aan de hand van een diode meting.</w:t>
            </w:r>
          </w:p>
          <w:p w14:paraId="678E7DAB" w14:textId="0C57F61F" w:rsidR="004E7BC7" w:rsidRPr="0054016B" w:rsidRDefault="004E7BC7" w:rsidP="004E7BC7">
            <w:pPr>
              <w:pStyle w:val="ListParagraph"/>
              <w:numPr>
                <w:ilvl w:val="0"/>
                <w:numId w:val="16"/>
              </w:numPr>
              <w:rPr>
                <w:color w:val="FF0000"/>
                <w:sz w:val="18"/>
                <w:szCs w:val="18"/>
              </w:rPr>
            </w:pPr>
            <w:r w:rsidRPr="0054016B">
              <w:rPr>
                <w:color w:val="FF0000"/>
                <w:sz w:val="18"/>
                <w:szCs w:val="18"/>
              </w:rPr>
              <w:t>Begeleiden van de collega bij het solderen door</w:t>
            </w:r>
            <w:r w:rsidR="00B44645" w:rsidRPr="0054016B">
              <w:rPr>
                <w:color w:val="FF0000"/>
                <w:sz w:val="18"/>
                <w:szCs w:val="18"/>
              </w:rPr>
              <w:t xml:space="preserve"> hem</w:t>
            </w:r>
            <w:r w:rsidRPr="0054016B">
              <w:rPr>
                <w:color w:val="FF0000"/>
                <w:sz w:val="18"/>
                <w:szCs w:val="18"/>
              </w:rPr>
              <w:t xml:space="preserve"> te voorzien </w:t>
            </w:r>
            <w:r w:rsidR="00B44645" w:rsidRPr="0054016B">
              <w:rPr>
                <w:color w:val="FF0000"/>
                <w:sz w:val="18"/>
                <w:szCs w:val="18"/>
              </w:rPr>
              <w:t xml:space="preserve">van de </w:t>
            </w:r>
            <w:r w:rsidRPr="0054016B">
              <w:rPr>
                <w:color w:val="FF0000"/>
                <w:sz w:val="18"/>
                <w:szCs w:val="18"/>
              </w:rPr>
              <w:t>juiste tekeningen en plaatsing</w:t>
            </w:r>
            <w:r w:rsidR="00B44645" w:rsidRPr="0054016B">
              <w:rPr>
                <w:color w:val="FF0000"/>
                <w:sz w:val="18"/>
                <w:szCs w:val="18"/>
              </w:rPr>
              <w:t>en</w:t>
            </w:r>
            <w:r w:rsidRPr="0054016B">
              <w:rPr>
                <w:color w:val="FF0000"/>
                <w:sz w:val="18"/>
                <w:szCs w:val="18"/>
              </w:rPr>
              <w:t xml:space="preserve"> van componente</w:t>
            </w:r>
            <w:r w:rsidR="00B44645" w:rsidRPr="0054016B">
              <w:rPr>
                <w:color w:val="FF0000"/>
                <w:sz w:val="18"/>
                <w:szCs w:val="18"/>
              </w:rPr>
              <w:t>n op de printplaat</w:t>
            </w:r>
          </w:p>
          <w:p w14:paraId="6077ECB3" w14:textId="2369261B" w:rsidR="004E7BC7" w:rsidRDefault="004E7BC7" w:rsidP="004E7BC7">
            <w:pPr>
              <w:pStyle w:val="ListParagraph"/>
              <w:numPr>
                <w:ilvl w:val="0"/>
                <w:numId w:val="16"/>
              </w:numPr>
              <w:rPr>
                <w:color w:val="FF0000"/>
                <w:sz w:val="18"/>
                <w:szCs w:val="18"/>
              </w:rPr>
            </w:pPr>
            <w:r w:rsidRPr="0054016B">
              <w:rPr>
                <w:color w:val="FF0000"/>
                <w:sz w:val="18"/>
                <w:szCs w:val="18"/>
              </w:rPr>
              <w:t>Uitvoeren van kwaliteitscontroles om ervoor te zorgen dat de printplaat correct is gesoldeerd.</w:t>
            </w:r>
          </w:p>
          <w:p w14:paraId="38C13A8C" w14:textId="77777777" w:rsidR="00E31E9E" w:rsidRDefault="00E31E9E" w:rsidP="00E31E9E">
            <w:pPr>
              <w:rPr>
                <w:color w:val="FF0000"/>
                <w:sz w:val="18"/>
                <w:szCs w:val="18"/>
              </w:rPr>
            </w:pPr>
          </w:p>
          <w:p w14:paraId="301985D7" w14:textId="77936E86" w:rsidR="00E31E9E" w:rsidRDefault="00E31E9E" w:rsidP="00E31E9E">
            <w:pPr>
              <w:spacing w:line="276" w:lineRule="auto"/>
              <w:rPr>
                <w:b/>
                <w:color w:val="000000"/>
                <w:sz w:val="18"/>
                <w:szCs w:val="18"/>
              </w:rPr>
            </w:pPr>
            <w:r w:rsidRPr="009A7EAB">
              <w:rPr>
                <w:b/>
                <w:color w:val="000000"/>
                <w:sz w:val="18"/>
                <w:szCs w:val="18"/>
              </w:rPr>
              <w:t xml:space="preserve">Opdracht </w:t>
            </w:r>
            <w:r>
              <w:rPr>
                <w:b/>
                <w:color w:val="000000"/>
                <w:sz w:val="18"/>
                <w:szCs w:val="18"/>
              </w:rPr>
              <w:t>3</w:t>
            </w:r>
            <w:r w:rsidRPr="009A7EAB">
              <w:rPr>
                <w:b/>
                <w:color w:val="000000"/>
                <w:sz w:val="18"/>
                <w:szCs w:val="18"/>
              </w:rPr>
              <w:t xml:space="preserve">. Begeleiden </w:t>
            </w:r>
            <w:r w:rsidRPr="00816F4C">
              <w:rPr>
                <w:b/>
                <w:color w:val="000000"/>
                <w:sz w:val="16"/>
                <w:szCs w:val="16"/>
              </w:rPr>
              <w:t xml:space="preserve">[B1-K2] </w:t>
            </w:r>
            <w:r w:rsidRPr="009A7EAB">
              <w:rPr>
                <w:b/>
                <w:color w:val="000000"/>
                <w:sz w:val="18"/>
                <w:szCs w:val="18"/>
              </w:rPr>
              <w:t xml:space="preserve">van </w:t>
            </w:r>
            <w:r>
              <w:rPr>
                <w:b/>
                <w:color w:val="000000"/>
                <w:sz w:val="18"/>
                <w:szCs w:val="18"/>
              </w:rPr>
              <w:t>assembleren van de demokoffer</w:t>
            </w:r>
          </w:p>
          <w:p w14:paraId="0DC516BE" w14:textId="6C845136" w:rsidR="00E31E9E" w:rsidRPr="0054016B" w:rsidRDefault="00E31E9E" w:rsidP="00E31E9E">
            <w:pPr>
              <w:rPr>
                <w:color w:val="FF0000"/>
                <w:sz w:val="18"/>
                <w:szCs w:val="18"/>
              </w:rPr>
            </w:pPr>
            <w:r w:rsidRPr="0054016B">
              <w:rPr>
                <w:color w:val="FF0000"/>
                <w:sz w:val="18"/>
                <w:szCs w:val="18"/>
              </w:rPr>
              <w:t>Het doel van deze begeleidingsopdrachten is om ondersteuning te bieden bij het</w:t>
            </w:r>
            <w:r>
              <w:rPr>
                <w:color w:val="FF0000"/>
                <w:sz w:val="18"/>
                <w:szCs w:val="18"/>
              </w:rPr>
              <w:t xml:space="preserve"> assembleren van de demokoffer</w:t>
            </w:r>
            <w:r w:rsidRPr="0054016B">
              <w:rPr>
                <w:color w:val="FF0000"/>
                <w:sz w:val="18"/>
                <w:szCs w:val="18"/>
              </w:rPr>
              <w:t xml:space="preserve">, om zo een goed functionerend educatief model te creëren voor het demonstreren van luchtbehandelingsprocessen. Dit model is bedoeld om de werking van meet- en regeltechniek te verduidelijken en de rol van </w:t>
            </w:r>
            <w:proofErr w:type="spellStart"/>
            <w:r w:rsidRPr="0054016B">
              <w:rPr>
                <w:color w:val="FF0000"/>
                <w:sz w:val="18"/>
                <w:szCs w:val="18"/>
              </w:rPr>
              <w:t>Coneco</w:t>
            </w:r>
            <w:proofErr w:type="spellEnd"/>
            <w:r w:rsidRPr="0054016B">
              <w:rPr>
                <w:color w:val="FF0000"/>
                <w:sz w:val="18"/>
                <w:szCs w:val="18"/>
              </w:rPr>
              <w:t xml:space="preserve"> hierin te benadrukken, zowel op beurzen als in educatieve doeleinden zoals scholen.</w:t>
            </w:r>
          </w:p>
          <w:p w14:paraId="29D22C7E" w14:textId="77777777" w:rsidR="00E31E9E" w:rsidRPr="00870F3B" w:rsidRDefault="00E31E9E" w:rsidP="00E31E9E">
            <w:pPr>
              <w:spacing w:line="276" w:lineRule="auto"/>
              <w:rPr>
                <w:b/>
                <w:sz w:val="18"/>
                <w:szCs w:val="18"/>
              </w:rPr>
            </w:pPr>
          </w:p>
          <w:p w14:paraId="17ABAD06" w14:textId="77777777" w:rsidR="00E31E9E" w:rsidRPr="00E31E9E" w:rsidRDefault="00E31E9E" w:rsidP="00E31E9E">
            <w:pPr>
              <w:rPr>
                <w:color w:val="FF0000"/>
                <w:sz w:val="18"/>
                <w:szCs w:val="18"/>
              </w:rPr>
            </w:pPr>
          </w:p>
          <w:p w14:paraId="73C07839" w14:textId="77777777" w:rsidR="004E7BC7" w:rsidRPr="0054016B" w:rsidRDefault="004E7BC7" w:rsidP="004E7BC7">
            <w:pPr>
              <w:rPr>
                <w:color w:val="FF0000"/>
                <w:sz w:val="18"/>
                <w:szCs w:val="18"/>
              </w:rPr>
            </w:pPr>
          </w:p>
          <w:p w14:paraId="39D123CF" w14:textId="70F97EA3" w:rsidR="004E7BC7" w:rsidRPr="0054016B" w:rsidRDefault="004E7BC7" w:rsidP="004E7BC7">
            <w:pPr>
              <w:rPr>
                <w:color w:val="FF0000"/>
                <w:sz w:val="18"/>
                <w:szCs w:val="18"/>
              </w:rPr>
            </w:pPr>
            <w:r w:rsidRPr="0054016B">
              <w:rPr>
                <w:color w:val="FF0000"/>
                <w:sz w:val="18"/>
                <w:szCs w:val="18"/>
              </w:rPr>
              <w:t>Begeleiding bij het</w:t>
            </w:r>
            <w:r w:rsidR="00F640E5" w:rsidRPr="0054016B">
              <w:rPr>
                <w:color w:val="FF0000"/>
                <w:sz w:val="18"/>
                <w:szCs w:val="18"/>
              </w:rPr>
              <w:t xml:space="preserve"> assembleren</w:t>
            </w:r>
            <w:r w:rsidRPr="0054016B">
              <w:rPr>
                <w:color w:val="FF0000"/>
                <w:sz w:val="18"/>
                <w:szCs w:val="18"/>
              </w:rPr>
              <w:t xml:space="preserve"> van onderdelen in de demokoffer:</w:t>
            </w:r>
          </w:p>
          <w:p w14:paraId="275794D7" w14:textId="77777777" w:rsidR="004E7BC7" w:rsidRPr="0054016B" w:rsidRDefault="004E7BC7" w:rsidP="004E7BC7">
            <w:pPr>
              <w:rPr>
                <w:color w:val="FF0000"/>
                <w:sz w:val="18"/>
                <w:szCs w:val="18"/>
              </w:rPr>
            </w:pPr>
          </w:p>
          <w:p w14:paraId="65F5D15F" w14:textId="5E7C10D4" w:rsidR="004E7BC7" w:rsidRPr="0054016B" w:rsidRDefault="004E7BC7" w:rsidP="004E7BC7">
            <w:pPr>
              <w:pStyle w:val="ListParagraph"/>
              <w:numPr>
                <w:ilvl w:val="0"/>
                <w:numId w:val="17"/>
              </w:numPr>
              <w:rPr>
                <w:color w:val="FF0000"/>
                <w:sz w:val="18"/>
                <w:szCs w:val="18"/>
              </w:rPr>
            </w:pPr>
            <w:r w:rsidRPr="0054016B">
              <w:rPr>
                <w:color w:val="FF0000"/>
                <w:sz w:val="18"/>
                <w:szCs w:val="18"/>
              </w:rPr>
              <w:t>Inplannen van tijd voor de collega om alle componenten en onderdelen in de demokoffer te</w:t>
            </w:r>
            <w:r w:rsidR="00F640E5" w:rsidRPr="0054016B">
              <w:rPr>
                <w:color w:val="FF0000"/>
                <w:sz w:val="18"/>
                <w:szCs w:val="18"/>
              </w:rPr>
              <w:t xml:space="preserve"> assembleren</w:t>
            </w:r>
            <w:r w:rsidRPr="0054016B">
              <w:rPr>
                <w:color w:val="FF0000"/>
                <w:sz w:val="18"/>
                <w:szCs w:val="18"/>
              </w:rPr>
              <w:t>.</w:t>
            </w:r>
          </w:p>
          <w:p w14:paraId="226E1E7A" w14:textId="22621BCE" w:rsidR="004E7BC7" w:rsidRPr="0054016B" w:rsidRDefault="004E7BC7" w:rsidP="004E7BC7">
            <w:pPr>
              <w:pStyle w:val="ListParagraph"/>
              <w:numPr>
                <w:ilvl w:val="0"/>
                <w:numId w:val="17"/>
              </w:numPr>
              <w:rPr>
                <w:color w:val="FF0000"/>
                <w:sz w:val="18"/>
                <w:szCs w:val="18"/>
              </w:rPr>
            </w:pPr>
            <w:r w:rsidRPr="0054016B">
              <w:rPr>
                <w:color w:val="FF0000"/>
                <w:sz w:val="18"/>
                <w:szCs w:val="18"/>
              </w:rPr>
              <w:t>Opstellen van duidelijke instructies voor het samenstellen van de demokoffer, zoals een handleiding of montagevideo met een componentenlijst.</w:t>
            </w:r>
          </w:p>
          <w:p w14:paraId="7593F68C" w14:textId="01DADFA9" w:rsidR="004E7BC7" w:rsidRPr="0054016B" w:rsidRDefault="004E7BC7" w:rsidP="004E7BC7">
            <w:pPr>
              <w:pStyle w:val="ListParagraph"/>
              <w:numPr>
                <w:ilvl w:val="0"/>
                <w:numId w:val="17"/>
              </w:numPr>
              <w:rPr>
                <w:color w:val="FF0000"/>
                <w:sz w:val="18"/>
                <w:szCs w:val="18"/>
              </w:rPr>
            </w:pPr>
            <w:r w:rsidRPr="0054016B">
              <w:rPr>
                <w:color w:val="FF0000"/>
                <w:sz w:val="18"/>
                <w:szCs w:val="18"/>
              </w:rPr>
              <w:t>Ontwikkelen van kwaliteitscontroles voor de assemblage, zoals het controleren van de juiste bevestiging van onderdelen en correcte aansluiting van draden.</w:t>
            </w:r>
          </w:p>
          <w:p w14:paraId="48665CF5" w14:textId="305ED1D8" w:rsidR="004E7BC7" w:rsidRPr="0054016B" w:rsidRDefault="004E7BC7" w:rsidP="004E7BC7">
            <w:pPr>
              <w:pStyle w:val="ListParagraph"/>
              <w:numPr>
                <w:ilvl w:val="0"/>
                <w:numId w:val="17"/>
              </w:numPr>
              <w:rPr>
                <w:color w:val="FF0000"/>
                <w:sz w:val="18"/>
                <w:szCs w:val="18"/>
              </w:rPr>
            </w:pPr>
            <w:r w:rsidRPr="0054016B">
              <w:rPr>
                <w:color w:val="FF0000"/>
                <w:sz w:val="18"/>
                <w:szCs w:val="18"/>
              </w:rPr>
              <w:t>Begeleiden van de collega bij het monteren en assembleren van de demokoffer.</w:t>
            </w:r>
          </w:p>
          <w:p w14:paraId="5D01C68D" w14:textId="69F8429D" w:rsidR="00A426B9" w:rsidRPr="0054016B" w:rsidRDefault="004E7BC7" w:rsidP="004E7BC7">
            <w:pPr>
              <w:pStyle w:val="ListParagraph"/>
              <w:numPr>
                <w:ilvl w:val="0"/>
                <w:numId w:val="17"/>
              </w:numPr>
              <w:rPr>
                <w:color w:val="FF0000"/>
                <w:sz w:val="18"/>
                <w:szCs w:val="18"/>
              </w:rPr>
            </w:pPr>
            <w:r w:rsidRPr="0054016B">
              <w:rPr>
                <w:color w:val="FF0000"/>
                <w:sz w:val="18"/>
                <w:szCs w:val="18"/>
              </w:rPr>
              <w:t>Uitvoeren van kwaliteitscontroles om ervoor te zorgen dat de demokoffer correct is geassembleerd.</w:t>
            </w:r>
          </w:p>
          <w:p w14:paraId="3B56049D" w14:textId="77777777" w:rsidR="00A72A62" w:rsidRPr="00A72A62" w:rsidRDefault="00A72A62" w:rsidP="00A72A62">
            <w:pPr>
              <w:rPr>
                <w:sz w:val="18"/>
                <w:szCs w:val="18"/>
              </w:rPr>
            </w:pPr>
          </w:p>
          <w:p w14:paraId="175DC8B1" w14:textId="0CCF1297"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lastRenderedPageBreak/>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268F44F7" w:rsidR="0043745D"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het</w:t>
            </w:r>
            <w:r w:rsidR="00F640E5">
              <w:rPr>
                <w:color w:val="FF0000"/>
                <w:sz w:val="18"/>
                <w:szCs w:val="18"/>
              </w:rPr>
              <w:t xml:space="preserve"> </w:t>
            </w:r>
            <w:r w:rsidR="0054016B">
              <w:rPr>
                <w:color w:val="FF0000"/>
                <w:sz w:val="18"/>
                <w:szCs w:val="18"/>
              </w:rPr>
              <w:t>solderen van de printplaat en het assembleren van de demokoffer</w:t>
            </w:r>
            <w:r w:rsidR="00885269" w:rsidRPr="009A7EAB">
              <w:rPr>
                <w:color w:val="000000"/>
                <w:sz w:val="18"/>
                <w:szCs w:val="18"/>
              </w:rPr>
              <w:t>;</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349FE3D6"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w:t>
            </w:r>
            <w:r w:rsidRPr="000C366F">
              <w:rPr>
                <w:color w:val="000000"/>
                <w:sz w:val="18"/>
                <w:szCs w:val="18"/>
              </w:rPr>
              <w:t>bedraagt</w:t>
            </w:r>
            <w:r w:rsidR="006B7F3B" w:rsidRPr="000C366F">
              <w:rPr>
                <w:color w:val="FF0000"/>
                <w:sz w:val="18"/>
                <w:szCs w:val="18"/>
              </w:rPr>
              <w:t xml:space="preserve"> 178 </w:t>
            </w:r>
            <w:r w:rsidRPr="000C366F">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4D1CB494" w:rsidR="00716FB7" w:rsidRDefault="006B7F3B" w:rsidP="005046D8">
                  <w:pPr>
                    <w:tabs>
                      <w:tab w:val="left" w:pos="452"/>
                    </w:tabs>
                    <w:rPr>
                      <w:color w:val="000000"/>
                      <w:sz w:val="18"/>
                      <w:szCs w:val="18"/>
                    </w:rPr>
                  </w:pPr>
                  <w:r>
                    <w:rPr>
                      <w:color w:val="FF0000"/>
                      <w:sz w:val="18"/>
                      <w:szCs w:val="18"/>
                    </w:rPr>
                    <w:t>160</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024518BD" w:rsidR="00716FB7" w:rsidRDefault="00887047" w:rsidP="005046D8">
                  <w:pPr>
                    <w:tabs>
                      <w:tab w:val="left" w:pos="452"/>
                    </w:tabs>
                    <w:rPr>
                      <w:color w:val="000000"/>
                      <w:sz w:val="18"/>
                      <w:szCs w:val="18"/>
                    </w:rPr>
                  </w:pPr>
                  <w:r w:rsidRPr="00887047">
                    <w:rPr>
                      <w:color w:val="FF0000"/>
                      <w:sz w:val="18"/>
                      <w:szCs w:val="18"/>
                    </w:rPr>
                    <w:t>54</w:t>
                  </w:r>
                </w:p>
              </w:tc>
              <w:tc>
                <w:tcPr>
                  <w:tcW w:w="4064" w:type="dxa"/>
                </w:tcPr>
                <w:p w14:paraId="2AF86438" w14:textId="14E2ECD6" w:rsidR="00716FB7" w:rsidRDefault="00716FB7" w:rsidP="00E95A26">
                  <w:pPr>
                    <w:tabs>
                      <w:tab w:val="left" w:pos="452"/>
                    </w:tabs>
                    <w:rPr>
                      <w:color w:val="000000"/>
                      <w:sz w:val="18"/>
                      <w:szCs w:val="18"/>
                    </w:rPr>
                  </w:pPr>
                  <w:r w:rsidRPr="009A7EAB">
                    <w:rPr>
                      <w:sz w:val="18"/>
                      <w:szCs w:val="18"/>
                    </w:rPr>
                    <w:t xml:space="preserve">Uur voor </w:t>
                  </w:r>
                  <w:r w:rsidRPr="009A7EAB">
                    <w:rPr>
                      <w:color w:val="000000"/>
                      <w:sz w:val="18"/>
                      <w:szCs w:val="18"/>
                    </w:rPr>
                    <w:t>het begeleiden van het</w:t>
                  </w:r>
                  <w:r w:rsidR="00E95A26">
                    <w:rPr>
                      <w:color w:val="FF0000"/>
                      <w:sz w:val="18"/>
                      <w:szCs w:val="18"/>
                    </w:rPr>
                    <w:t xml:space="preserve"> solderen van printplaten en het assembleren van de demokoffer </w:t>
                  </w: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3865BEFF" w14:textId="22D25BDA" w:rsidR="00BC534E" w:rsidRPr="008116A7" w:rsidRDefault="00816F4C" w:rsidP="00A11374">
            <w:pPr>
              <w:rPr>
                <w:color w:val="FF0000"/>
                <w:sz w:val="18"/>
                <w:szCs w:val="18"/>
                <w:highlight w:val="yellow"/>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r w:rsidR="006B7F3B">
              <w:rPr>
                <w:color w:val="FF0000"/>
                <w:sz w:val="18"/>
                <w:szCs w:val="18"/>
                <w:highlight w:val="yellow"/>
              </w:rPr>
              <w:t>toegevoegd door de student (Fabian Boshoven)</w:t>
            </w:r>
          </w:p>
          <w:p w14:paraId="5B30D8B4" w14:textId="485BF979" w:rsidR="00B55C1F" w:rsidRPr="009A7EAB" w:rsidRDefault="009F5087" w:rsidP="00406945">
            <w:pPr>
              <w:pStyle w:val="CommentText"/>
              <w:numPr>
                <w:ilvl w:val="0"/>
                <w:numId w:val="1"/>
              </w:numPr>
              <w:ind w:left="335" w:hanging="283"/>
              <w:rPr>
                <w:sz w:val="18"/>
                <w:szCs w:val="18"/>
              </w:rPr>
            </w:pPr>
            <w:r w:rsidRPr="006B7F3B">
              <w:rPr>
                <w:sz w:val="18"/>
                <w:szCs w:val="18"/>
              </w:rPr>
              <w:t>R</w:t>
            </w:r>
            <w:r w:rsidR="00B55C1F" w:rsidRPr="006B7F3B">
              <w:rPr>
                <w:sz w:val="18"/>
                <w:szCs w:val="18"/>
              </w:rPr>
              <w:t>ichtlijnen</w:t>
            </w:r>
            <w:r w:rsidRPr="006B7F3B">
              <w:rPr>
                <w:sz w:val="18"/>
                <w:szCs w:val="18"/>
              </w:rPr>
              <w:t xml:space="preserve"> en</w:t>
            </w:r>
            <w:r w:rsidR="00B55C1F" w:rsidRPr="006B7F3B">
              <w:rPr>
                <w:sz w:val="18"/>
                <w:szCs w:val="18"/>
              </w:rPr>
              <w:t xml:space="preserve"> vakspecifieke</w:t>
            </w:r>
            <w:r w:rsidR="00B55C1F" w:rsidRPr="009A7EAB">
              <w:rPr>
                <w:sz w:val="18"/>
                <w:szCs w:val="18"/>
              </w:rPr>
              <w:t>, ruimtelijke en ontwerpeisen</w:t>
            </w:r>
          </w:p>
          <w:p w14:paraId="36D88E50" w14:textId="06282C5F" w:rsidR="00C02ECE" w:rsidRPr="009A7EAB" w:rsidRDefault="00025346" w:rsidP="00406945">
            <w:pPr>
              <w:pStyle w:val="CommentText"/>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CommentText"/>
              <w:numPr>
                <w:ilvl w:val="0"/>
                <w:numId w:val="1"/>
              </w:numPr>
              <w:ind w:left="335" w:hanging="283"/>
              <w:rPr>
                <w:sz w:val="18"/>
                <w:szCs w:val="18"/>
              </w:rPr>
            </w:pPr>
            <w:r w:rsidRPr="009A7EAB">
              <w:rPr>
                <w:sz w:val="18"/>
                <w:szCs w:val="18"/>
              </w:rPr>
              <w:t>Engelstalige informatie</w:t>
            </w:r>
          </w:p>
          <w:p w14:paraId="47386D97" w14:textId="4DE056F2" w:rsidR="00B55C1F" w:rsidRPr="009A7EAB" w:rsidRDefault="00F85C46" w:rsidP="00F85C46">
            <w:pPr>
              <w:pStyle w:val="CommentText"/>
              <w:numPr>
                <w:ilvl w:val="0"/>
                <w:numId w:val="1"/>
              </w:numPr>
              <w:ind w:left="335" w:hanging="283"/>
              <w:rPr>
                <w:sz w:val="18"/>
                <w:szCs w:val="18"/>
              </w:rPr>
            </w:pPr>
            <w:r w:rsidRPr="009A7EAB">
              <w:rPr>
                <w:sz w:val="18"/>
                <w:szCs w:val="18"/>
              </w:rPr>
              <w:t xml:space="preserve">Technische documentatie van </w:t>
            </w:r>
            <w:r w:rsidR="002427E2">
              <w:rPr>
                <w:color w:val="FF0000"/>
                <w:sz w:val="18"/>
                <w:szCs w:val="18"/>
              </w:rPr>
              <w:t xml:space="preserve">de demokoffer </w:t>
            </w:r>
            <w:r w:rsidR="00E95A26">
              <w:rPr>
                <w:color w:val="FF0000"/>
                <w:sz w:val="18"/>
                <w:szCs w:val="18"/>
              </w:rPr>
              <w:t>van een luchtbehandelingskast</w:t>
            </w:r>
          </w:p>
          <w:p w14:paraId="3DF6EEE6" w14:textId="77777777" w:rsidR="008116A7" w:rsidRDefault="00025346" w:rsidP="008116A7">
            <w:pPr>
              <w:pStyle w:val="CommentText"/>
              <w:numPr>
                <w:ilvl w:val="0"/>
                <w:numId w:val="1"/>
              </w:numPr>
              <w:ind w:left="335" w:hanging="283"/>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8116A7">
            <w:pPr>
              <w:pStyle w:val="CommentText"/>
              <w:numPr>
                <w:ilvl w:val="0"/>
                <w:numId w:val="1"/>
              </w:numPr>
              <w:ind w:left="335" w:hanging="283"/>
              <w:rPr>
                <w:sz w:val="18"/>
                <w:szCs w:val="18"/>
              </w:rPr>
            </w:pPr>
            <w:r w:rsidRPr="008116A7">
              <w:rPr>
                <w:sz w:val="18"/>
                <w:szCs w:val="18"/>
              </w:rPr>
              <w:t>Materialen-/onderdelenlijst</w:t>
            </w:r>
          </w:p>
          <w:p w14:paraId="4C606D23" w14:textId="2419F24A" w:rsidR="008116A7" w:rsidRPr="008116A7" w:rsidRDefault="008116A7" w:rsidP="008116A7">
            <w:pPr>
              <w:pStyle w:val="CommentText"/>
              <w:numPr>
                <w:ilvl w:val="0"/>
                <w:numId w:val="1"/>
              </w:numPr>
              <w:ind w:left="335" w:hanging="283"/>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39AF6F66" w14:textId="38CDFF33" w:rsidR="00BC534E" w:rsidRPr="00E27AB9" w:rsidRDefault="00BC534E" w:rsidP="00124A12">
            <w:pPr>
              <w:rPr>
                <w:sz w:val="18"/>
                <w:szCs w:val="18"/>
              </w:rPr>
            </w:pPr>
            <w:r w:rsidRPr="009A7EAB">
              <w:rPr>
                <w:color w:val="000000"/>
                <w:sz w:val="18"/>
                <w:szCs w:val="18"/>
              </w:rPr>
              <w:t>Bedrijfsspecifieke bijlagen</w:t>
            </w:r>
            <w:r w:rsidR="00876A0A" w:rsidRPr="009A7EAB">
              <w:rPr>
                <w:color w:val="000000"/>
                <w:sz w:val="18"/>
                <w:szCs w:val="18"/>
              </w:rPr>
              <w:t xml:space="preserve"> </w:t>
            </w:r>
            <w:r w:rsidR="00876A0A" w:rsidRPr="000C366F">
              <w:rPr>
                <w:color w:val="FF0000"/>
                <w:sz w:val="18"/>
                <w:szCs w:val="18"/>
              </w:rPr>
              <w:t xml:space="preserve">te verstrekken door </w:t>
            </w:r>
            <w:proofErr w:type="spellStart"/>
            <w:r w:rsidR="00E95A26" w:rsidRPr="000C366F">
              <w:rPr>
                <w:color w:val="FF0000"/>
                <w:sz w:val="18"/>
                <w:szCs w:val="18"/>
              </w:rPr>
              <w:t>Coneco</w:t>
            </w:r>
            <w:proofErr w:type="spellEnd"/>
          </w:p>
          <w:p w14:paraId="6F651D77" w14:textId="60224662" w:rsidR="002024C5" w:rsidRPr="009A7EAB" w:rsidRDefault="00025346" w:rsidP="002024C5">
            <w:pPr>
              <w:pStyle w:val="CommentText"/>
              <w:numPr>
                <w:ilvl w:val="0"/>
                <w:numId w:val="1"/>
              </w:numPr>
              <w:ind w:left="335" w:hanging="283"/>
              <w:rPr>
                <w:sz w:val="18"/>
                <w:szCs w:val="18"/>
              </w:rPr>
            </w:pPr>
            <w:r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CommentText"/>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CommentText"/>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CommentText"/>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CommentText"/>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CommentText"/>
              <w:numPr>
                <w:ilvl w:val="0"/>
                <w:numId w:val="1"/>
              </w:numPr>
              <w:ind w:left="335" w:hanging="283"/>
              <w:rPr>
                <w:sz w:val="18"/>
                <w:szCs w:val="18"/>
              </w:rPr>
            </w:pPr>
            <w:r w:rsidRPr="009A7EAB">
              <w:rPr>
                <w:sz w:val="18"/>
                <w:szCs w:val="18"/>
              </w:rPr>
              <w:t>Lege onderhoudsrapportage</w:t>
            </w:r>
          </w:p>
          <w:p w14:paraId="07A18337" w14:textId="77777777" w:rsidR="00545392" w:rsidRDefault="00025346" w:rsidP="00644B3D">
            <w:pPr>
              <w:pStyle w:val="CommentText"/>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p w14:paraId="6A7A6F19" w14:textId="1CA06BF5" w:rsidR="00E41FCF" w:rsidRPr="006A1EAB" w:rsidRDefault="00E41FCF" w:rsidP="00E41FCF">
            <w:pPr>
              <w:pStyle w:val="CommentText"/>
              <w:ind w:left="335"/>
              <w:rPr>
                <w:sz w:val="18"/>
                <w:szCs w:val="18"/>
              </w:rPr>
            </w:pPr>
          </w:p>
        </w:tc>
      </w:tr>
    </w:tbl>
    <w:p w14:paraId="56BB03D6" w14:textId="515A661A" w:rsidR="00816F4C" w:rsidRDefault="00816F4C"/>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stParagraph"/>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CommentText"/>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CommentText"/>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CommentText"/>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CommentText"/>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CommentText"/>
              <w:rPr>
                <w:rFonts w:eastAsia="Calibri"/>
                <w:color w:val="000000"/>
                <w:sz w:val="18"/>
                <w:szCs w:val="18"/>
              </w:rPr>
            </w:pPr>
          </w:p>
          <w:p w14:paraId="018321A8" w14:textId="057180B7" w:rsidR="00387E44" w:rsidRPr="009A7EAB" w:rsidRDefault="00387E44" w:rsidP="00616D9E">
            <w:pPr>
              <w:pStyle w:val="CommentText"/>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2EE7A503" w:rsidR="00545392" w:rsidRPr="009A7EAB" w:rsidRDefault="00545392" w:rsidP="00406945">
            <w:pPr>
              <w:pStyle w:val="CommentText"/>
              <w:numPr>
                <w:ilvl w:val="0"/>
                <w:numId w:val="1"/>
              </w:numPr>
              <w:ind w:left="335" w:hanging="283"/>
              <w:rPr>
                <w:rFonts w:eastAsia="Calibri"/>
                <w:color w:val="000000"/>
                <w:sz w:val="18"/>
                <w:szCs w:val="18"/>
              </w:rPr>
            </w:pPr>
            <w:r w:rsidRPr="009A7EAB">
              <w:rPr>
                <w:sz w:val="18"/>
                <w:szCs w:val="18"/>
              </w:rPr>
              <w:t xml:space="preserve">Werk op basis van de eisen het (deel)ontwerp uit in </w:t>
            </w:r>
            <w:proofErr w:type="gramStart"/>
            <w:r w:rsidR="00D35F23">
              <w:rPr>
                <w:color w:val="FF0000"/>
                <w:sz w:val="18"/>
                <w:szCs w:val="18"/>
              </w:rPr>
              <w:t>CAD tekeningen</w:t>
            </w:r>
            <w:proofErr w:type="gramEnd"/>
            <w:r w:rsidR="00D35F23">
              <w:rPr>
                <w:color w:val="FF0000"/>
                <w:sz w:val="18"/>
                <w:szCs w:val="18"/>
              </w:rPr>
              <w:t xml:space="preserve"> van de printplaat, behuizing en </w:t>
            </w:r>
            <w:r w:rsidR="009F2059">
              <w:rPr>
                <w:color w:val="FF0000"/>
                <w:sz w:val="18"/>
                <w:szCs w:val="18"/>
              </w:rPr>
              <w:t>Flowcharts, blokkenoverzichten</w:t>
            </w:r>
            <w:r w:rsidR="00914F5D">
              <w:rPr>
                <w:color w:val="FF0000"/>
                <w:sz w:val="18"/>
                <w:szCs w:val="18"/>
              </w:rPr>
              <w:t xml:space="preserve"> voor het software ontwerp.</w:t>
            </w:r>
          </w:p>
          <w:p w14:paraId="722D05DE" w14:textId="3A33EBB7" w:rsidR="00C35A29" w:rsidRPr="009A7EAB" w:rsidRDefault="00C35A2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lastRenderedPageBreak/>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1273C04B" w:rsidR="003B5C2B" w:rsidRPr="009A7EAB" w:rsidRDefault="003B5C2B" w:rsidP="003B5C2B">
            <w:pPr>
              <w:pStyle w:val="CommentText"/>
              <w:numPr>
                <w:ilvl w:val="0"/>
                <w:numId w:val="1"/>
              </w:numPr>
              <w:ind w:left="335" w:hanging="283"/>
              <w:rPr>
                <w:rFonts w:eastAsia="Calibri"/>
                <w:color w:val="000000"/>
                <w:sz w:val="18"/>
                <w:szCs w:val="18"/>
              </w:rPr>
            </w:pPr>
            <w:r w:rsidRPr="009A7EAB">
              <w:rPr>
                <w:color w:val="000000"/>
                <w:sz w:val="18"/>
                <w:szCs w:val="18"/>
              </w:rPr>
              <w:t>Vul een tweede materialen-/onderdelenlijst in waarbij je</w:t>
            </w:r>
            <w:r w:rsidR="009A6659">
              <w:rPr>
                <w:color w:val="000000"/>
                <w:sz w:val="18"/>
                <w:szCs w:val="18"/>
              </w:rPr>
              <w:t xml:space="preserve"> om </w:t>
            </w:r>
            <w:r w:rsidR="009A6659">
              <w:rPr>
                <w:color w:val="FF0000"/>
                <w:sz w:val="18"/>
                <w:szCs w:val="18"/>
              </w:rPr>
              <w:t>continuïteit en leveringsproblemen te voorkomen</w:t>
            </w:r>
            <w:r w:rsidRPr="009A7EAB">
              <w:rPr>
                <w:rFonts w:eastAsia="Calibri"/>
                <w:color w:val="FF0000"/>
                <w:sz w:val="18"/>
                <w:szCs w:val="18"/>
              </w:rPr>
              <w:t xml:space="preserve"> </w:t>
            </w:r>
            <w:r w:rsidRPr="009A7EAB">
              <w:rPr>
                <w:color w:val="000000"/>
                <w:sz w:val="18"/>
                <w:szCs w:val="18"/>
              </w:rPr>
              <w:t>materialen en/of onderdelen vervangt</w:t>
            </w:r>
            <w:r w:rsidR="009A6659">
              <w:rPr>
                <w:color w:val="000000"/>
                <w:sz w:val="18"/>
                <w:szCs w:val="18"/>
              </w:rPr>
              <w:t>.</w:t>
            </w:r>
            <w:r w:rsidRPr="009A7EAB">
              <w:rPr>
                <w:color w:val="000000"/>
                <w:sz w:val="18"/>
                <w:szCs w:val="18"/>
              </w:rPr>
              <w:t xml:space="preserve"> </w:t>
            </w:r>
          </w:p>
          <w:p w14:paraId="354CA5A7" w14:textId="77777777" w:rsidR="003B5C2B" w:rsidRPr="009A7EAB" w:rsidRDefault="00AE2D93"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CommentText"/>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CommentText"/>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CommentText"/>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CommentText"/>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CommentText"/>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CommentText"/>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CommentText"/>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CommentText"/>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63112B50" w:rsidR="009D02A6" w:rsidRPr="009A7EAB" w:rsidRDefault="000F1DC2" w:rsidP="00FD7856">
            <w:pPr>
              <w:spacing w:line="276" w:lineRule="auto"/>
              <w:rPr>
                <w:b/>
                <w:sz w:val="18"/>
                <w:szCs w:val="18"/>
              </w:rPr>
            </w:pPr>
            <w:r w:rsidRPr="009A7EAB">
              <w:rPr>
                <w:b/>
                <w:color w:val="000000"/>
                <w:sz w:val="18"/>
                <w:szCs w:val="18"/>
              </w:rPr>
              <w:t xml:space="preserve">Opdracht 2. Begeleiden van een </w:t>
            </w:r>
            <w:r w:rsidR="00A77C4A">
              <w:rPr>
                <w:b/>
                <w:color w:val="FF0000"/>
                <w:sz w:val="18"/>
                <w:szCs w:val="18"/>
              </w:rPr>
              <w:t>het solderen van de printplaat en het assembleren van de demokoffer</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CommentText"/>
              <w:rPr>
                <w:rFonts w:eastAsia="Calibri"/>
                <w:color w:val="000000"/>
                <w:sz w:val="18"/>
                <w:szCs w:val="18"/>
              </w:rPr>
            </w:pPr>
          </w:p>
          <w:p w14:paraId="792E9AE9" w14:textId="5A6D6570" w:rsidR="00E86522" w:rsidRPr="009A7EAB" w:rsidRDefault="00E86522" w:rsidP="00616D9E">
            <w:pPr>
              <w:pStyle w:val="CommentText"/>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6398643B" w:rsidR="009813EF" w:rsidRPr="009A7EAB" w:rsidRDefault="009506B5" w:rsidP="009813EF">
            <w:pPr>
              <w:pStyle w:val="CommentText"/>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A77C4A">
              <w:rPr>
                <w:rFonts w:eastAsia="Calibri"/>
                <w:color w:val="FF0000"/>
                <w:sz w:val="18"/>
                <w:szCs w:val="18"/>
              </w:rPr>
              <w:t xml:space="preserve">soldeer proces voor de printplaat en het </w:t>
            </w:r>
            <w:proofErr w:type="gramStart"/>
            <w:r w:rsidR="00A77C4A">
              <w:rPr>
                <w:rFonts w:eastAsia="Calibri"/>
                <w:color w:val="FF0000"/>
                <w:sz w:val="18"/>
                <w:szCs w:val="18"/>
              </w:rPr>
              <w:t>assemblage proces</w:t>
            </w:r>
            <w:proofErr w:type="gramEnd"/>
            <w:r w:rsidR="00A77C4A">
              <w:rPr>
                <w:rFonts w:eastAsia="Calibri"/>
                <w:color w:val="FF0000"/>
                <w:sz w:val="18"/>
                <w:szCs w:val="18"/>
              </w:rPr>
              <w:t xml:space="preserve"> voor </w:t>
            </w:r>
            <w:r w:rsidR="002427E2">
              <w:rPr>
                <w:rFonts w:eastAsia="Calibri"/>
                <w:color w:val="FF0000"/>
                <w:sz w:val="18"/>
                <w:szCs w:val="18"/>
              </w:rPr>
              <w:t xml:space="preserve">assemblage proces voor de demokoffer </w:t>
            </w:r>
            <w:r w:rsidR="009813EF" w:rsidRPr="009A7EAB">
              <w:rPr>
                <w:rFonts w:eastAsia="Calibri"/>
                <w:color w:val="000000"/>
                <w:sz w:val="18"/>
                <w:szCs w:val="18"/>
              </w:rPr>
              <w:t>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CommentText"/>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CommentText"/>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CommentText"/>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CommentText"/>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CommentText"/>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lastRenderedPageBreak/>
              <w:t>Uitvoeren kwaliteitscontrole (B1-K2-W3)</w:t>
            </w:r>
          </w:p>
          <w:p w14:paraId="678B9693" w14:textId="2ED2794F" w:rsidR="00494162" w:rsidRPr="009A7EAB" w:rsidRDefault="00494162" w:rsidP="00406945">
            <w:pPr>
              <w:pStyle w:val="CommentText"/>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CommentText"/>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CommentText"/>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CommentText"/>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CommentText"/>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CommentText"/>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CommentText"/>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CommentText"/>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CommentText"/>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4610729D" w:rsidR="00B0345F" w:rsidRPr="009A7EAB" w:rsidRDefault="00B0345F" w:rsidP="003B7327">
            <w:pPr>
              <w:rPr>
                <w:color w:val="000000" w:themeColor="text1"/>
                <w:sz w:val="18"/>
                <w:szCs w:val="18"/>
              </w:rPr>
            </w:pPr>
            <w:r w:rsidRPr="009A7EAB">
              <w:rPr>
                <w:color w:val="000000" w:themeColor="text1"/>
                <w:sz w:val="18"/>
                <w:szCs w:val="18"/>
              </w:rPr>
              <w:t>Naam praktijkbegeleider:</w:t>
            </w:r>
            <w:r w:rsidR="00D87A23">
              <w:rPr>
                <w:color w:val="000000" w:themeColor="text1"/>
                <w:sz w:val="18"/>
                <w:szCs w:val="18"/>
              </w:rPr>
              <w:t xml:space="preserve"> Arnout Janze</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5FD39326" w:rsidR="00B0345F" w:rsidRPr="009A7EAB" w:rsidRDefault="00B0345F" w:rsidP="003B7327">
            <w:pPr>
              <w:rPr>
                <w:color w:val="000000"/>
                <w:sz w:val="18"/>
                <w:szCs w:val="18"/>
              </w:rPr>
            </w:pPr>
            <w:r w:rsidRPr="009A7EAB">
              <w:rPr>
                <w:color w:val="000000"/>
                <w:sz w:val="18"/>
                <w:szCs w:val="18"/>
              </w:rPr>
              <w:t>Naam student:</w:t>
            </w:r>
            <w:r w:rsidR="00D87A23">
              <w:rPr>
                <w:color w:val="000000"/>
                <w:sz w:val="18"/>
                <w:szCs w:val="18"/>
              </w:rPr>
              <w:t xml:space="preserve"> Fabian Boshoven</w:t>
            </w:r>
          </w:p>
          <w:p w14:paraId="7748F8DE" w14:textId="77777777" w:rsidR="00B0345F" w:rsidRPr="009A7EAB" w:rsidRDefault="00B0345F" w:rsidP="003B7327">
            <w:pPr>
              <w:rPr>
                <w:color w:val="000000"/>
                <w:sz w:val="18"/>
                <w:szCs w:val="18"/>
              </w:rPr>
            </w:pP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Default="00397813">
      <w:pPr>
        <w:rPr>
          <w:sz w:val="18"/>
          <w:szCs w:val="18"/>
        </w:rPr>
      </w:pPr>
      <w:bookmarkStart w:id="0" w:name="_Hlk516670293"/>
      <w:bookmarkEnd w:id="0"/>
    </w:p>
    <w:p w14:paraId="27A3AB29" w14:textId="4CEA01C9" w:rsidR="00AD5D73" w:rsidRDefault="00AD5D73">
      <w:pPr>
        <w:rPr>
          <w:sz w:val="18"/>
          <w:szCs w:val="18"/>
        </w:rPr>
      </w:pPr>
      <w:r>
        <w:rPr>
          <w:sz w:val="18"/>
          <w:szCs w:val="18"/>
        </w:rPr>
        <w:br w:type="page"/>
      </w: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8911"/>
      </w:tblGrid>
      <w:tr w:rsidR="00FB204A" w:rsidRPr="009A7EAB" w14:paraId="4F5F3092" w14:textId="77777777" w:rsidTr="00BA5E0E">
        <w:trPr>
          <w:trHeight w:val="197"/>
          <w:jc w:val="center"/>
        </w:trPr>
        <w:tc>
          <w:tcPr>
            <w:tcW w:w="8911" w:type="dxa"/>
            <w:tcBorders>
              <w:top w:val="single" w:sz="12" w:space="0" w:color="000000"/>
              <w:bottom w:val="single" w:sz="12" w:space="0" w:color="auto"/>
            </w:tcBorders>
            <w:shd w:val="clear" w:color="auto" w:fill="B9C8CD"/>
            <w:tcMar>
              <w:bottom w:w="57" w:type="dxa"/>
            </w:tcMar>
            <w:vAlign w:val="center"/>
          </w:tcPr>
          <w:p w14:paraId="721FF74D" w14:textId="489F78BC" w:rsidR="00FB204A" w:rsidRPr="009A7EAB" w:rsidRDefault="00FB204A" w:rsidP="00FB204A">
            <w:pPr>
              <w:rPr>
                <w:b/>
                <w:bCs/>
                <w:i/>
                <w:iCs/>
                <w:color w:val="000000"/>
              </w:rPr>
            </w:pPr>
            <w:r>
              <w:rPr>
                <w:b/>
                <w:bCs/>
                <w:color w:val="000000"/>
              </w:rPr>
              <w:lastRenderedPageBreak/>
              <w:t>Bijlage 1: Globale planning</w:t>
            </w:r>
          </w:p>
        </w:tc>
      </w:tr>
    </w:tbl>
    <w:p w14:paraId="1A3304EA" w14:textId="77777777" w:rsidR="00AD5D73" w:rsidRDefault="00AD5D73" w:rsidP="00AD5D73"/>
    <w:p w14:paraId="4F98ECAE" w14:textId="77777777" w:rsidR="00A4319E" w:rsidRPr="002B0AE1" w:rsidRDefault="00A4319E" w:rsidP="00AD5D73">
      <w:pPr>
        <w:rPr>
          <w:color w:val="FF0000"/>
        </w:rPr>
      </w:pPr>
    </w:p>
    <w:tbl>
      <w:tblPr>
        <w:tblStyle w:val="PlainTable1"/>
        <w:tblW w:w="29329" w:type="dxa"/>
        <w:tblInd w:w="-572" w:type="dxa"/>
        <w:tblLook w:val="04A0" w:firstRow="1" w:lastRow="0" w:firstColumn="1" w:lastColumn="0" w:noHBand="0" w:noVBand="1"/>
      </w:tblPr>
      <w:tblGrid>
        <w:gridCol w:w="2136"/>
        <w:gridCol w:w="470"/>
        <w:gridCol w:w="553"/>
        <w:gridCol w:w="439"/>
        <w:gridCol w:w="750"/>
        <w:gridCol w:w="512"/>
        <w:gridCol w:w="474"/>
        <w:gridCol w:w="470"/>
        <w:gridCol w:w="439"/>
        <w:gridCol w:w="554"/>
        <w:gridCol w:w="554"/>
        <w:gridCol w:w="536"/>
        <w:gridCol w:w="444"/>
        <w:gridCol w:w="554"/>
        <w:gridCol w:w="554"/>
        <w:gridCol w:w="541"/>
        <w:gridCol w:w="516"/>
        <w:gridCol w:w="2351"/>
        <w:gridCol w:w="2351"/>
        <w:gridCol w:w="2351"/>
        <w:gridCol w:w="2351"/>
        <w:gridCol w:w="2351"/>
        <w:gridCol w:w="2351"/>
        <w:gridCol w:w="2351"/>
        <w:gridCol w:w="2376"/>
      </w:tblGrid>
      <w:tr w:rsidR="00067842" w14:paraId="572A3F58" w14:textId="77777777" w:rsidTr="00AC0CED">
        <w:trPr>
          <w:gridAfter w:val="8"/>
          <w:cnfStyle w:val="100000000000" w:firstRow="1" w:lastRow="0" w:firstColumn="0" w:lastColumn="0" w:oddVBand="0" w:evenVBand="0" w:oddHBand="0"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71DDE347" w14:textId="16A5FE8B" w:rsidR="00AD5D73" w:rsidRDefault="00AD5D73" w:rsidP="00AD5D73">
            <w:r>
              <w:t>Week</w:t>
            </w:r>
          </w:p>
        </w:tc>
        <w:tc>
          <w:tcPr>
            <w:tcW w:w="470" w:type="dxa"/>
          </w:tcPr>
          <w:p w14:paraId="73A072D5" w14:textId="48BA1E63"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12</w:t>
            </w:r>
          </w:p>
        </w:tc>
        <w:tc>
          <w:tcPr>
            <w:tcW w:w="553" w:type="dxa"/>
          </w:tcPr>
          <w:p w14:paraId="68650184" w14:textId="4FA9EE10"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w:t>
            </w:r>
            <w:r w:rsidR="00067842">
              <w:t>3</w:t>
            </w:r>
          </w:p>
        </w:tc>
        <w:tc>
          <w:tcPr>
            <w:tcW w:w="439" w:type="dxa"/>
          </w:tcPr>
          <w:p w14:paraId="05F8265C" w14:textId="3726341C"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14</w:t>
            </w:r>
          </w:p>
        </w:tc>
        <w:tc>
          <w:tcPr>
            <w:tcW w:w="750" w:type="dxa"/>
          </w:tcPr>
          <w:p w14:paraId="1BE43F23" w14:textId="7CF076AC"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15</w:t>
            </w:r>
          </w:p>
        </w:tc>
        <w:tc>
          <w:tcPr>
            <w:tcW w:w="512" w:type="dxa"/>
          </w:tcPr>
          <w:p w14:paraId="4F8438F4" w14:textId="66F6B7A2"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16</w:t>
            </w:r>
          </w:p>
        </w:tc>
        <w:tc>
          <w:tcPr>
            <w:tcW w:w="474" w:type="dxa"/>
          </w:tcPr>
          <w:p w14:paraId="1E89D30B" w14:textId="51305250"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17</w:t>
            </w:r>
          </w:p>
        </w:tc>
        <w:tc>
          <w:tcPr>
            <w:tcW w:w="470" w:type="dxa"/>
          </w:tcPr>
          <w:p w14:paraId="2871FDC7" w14:textId="3E7D78CB"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18</w:t>
            </w:r>
          </w:p>
        </w:tc>
        <w:tc>
          <w:tcPr>
            <w:tcW w:w="439" w:type="dxa"/>
          </w:tcPr>
          <w:p w14:paraId="38217849" w14:textId="00E204A1"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19</w:t>
            </w:r>
          </w:p>
        </w:tc>
        <w:tc>
          <w:tcPr>
            <w:tcW w:w="554" w:type="dxa"/>
          </w:tcPr>
          <w:p w14:paraId="1E56DF88" w14:textId="0B4BD574"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20</w:t>
            </w:r>
          </w:p>
        </w:tc>
        <w:tc>
          <w:tcPr>
            <w:tcW w:w="554" w:type="dxa"/>
          </w:tcPr>
          <w:p w14:paraId="05CA38A1" w14:textId="29871CA9"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21</w:t>
            </w:r>
          </w:p>
        </w:tc>
        <w:tc>
          <w:tcPr>
            <w:tcW w:w="536" w:type="dxa"/>
          </w:tcPr>
          <w:p w14:paraId="39EB3242" w14:textId="1BA9D483"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22</w:t>
            </w:r>
          </w:p>
        </w:tc>
        <w:tc>
          <w:tcPr>
            <w:tcW w:w="444" w:type="dxa"/>
          </w:tcPr>
          <w:p w14:paraId="0EF3E98B" w14:textId="1FEC1EDC"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23</w:t>
            </w:r>
          </w:p>
        </w:tc>
        <w:tc>
          <w:tcPr>
            <w:tcW w:w="554" w:type="dxa"/>
          </w:tcPr>
          <w:p w14:paraId="3E532BA0" w14:textId="3990AE9E"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24</w:t>
            </w:r>
          </w:p>
        </w:tc>
        <w:tc>
          <w:tcPr>
            <w:tcW w:w="554" w:type="dxa"/>
          </w:tcPr>
          <w:p w14:paraId="43A5EAD1" w14:textId="5726C0F8"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25</w:t>
            </w:r>
          </w:p>
        </w:tc>
        <w:tc>
          <w:tcPr>
            <w:tcW w:w="541" w:type="dxa"/>
          </w:tcPr>
          <w:p w14:paraId="53C313D8" w14:textId="57DE0BEF"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26</w:t>
            </w:r>
          </w:p>
        </w:tc>
        <w:tc>
          <w:tcPr>
            <w:tcW w:w="516" w:type="dxa"/>
          </w:tcPr>
          <w:p w14:paraId="17BD6076" w14:textId="365E9ABD" w:rsidR="00AD5D73" w:rsidRDefault="00067842" w:rsidP="00AD5D73">
            <w:pPr>
              <w:jc w:val="center"/>
              <w:cnfStyle w:val="100000000000" w:firstRow="1" w:lastRow="0" w:firstColumn="0" w:lastColumn="0" w:oddVBand="0" w:evenVBand="0" w:oddHBand="0" w:evenHBand="0" w:firstRowFirstColumn="0" w:firstRowLastColumn="0" w:lastRowFirstColumn="0" w:lastRowLastColumn="0"/>
            </w:pPr>
            <w:r>
              <w:t>27</w:t>
            </w:r>
          </w:p>
        </w:tc>
      </w:tr>
      <w:tr w:rsidR="00067842" w14:paraId="56BB4344"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0ACD00D1" w14:textId="6CD505F5" w:rsidR="00AD5D73" w:rsidRDefault="00AD5D73" w:rsidP="00AD5D73">
            <w:r>
              <w:t>Datum</w:t>
            </w:r>
            <w:r w:rsidR="002B0AE1">
              <w:t xml:space="preserve"> (week van)</w:t>
            </w:r>
          </w:p>
        </w:tc>
        <w:tc>
          <w:tcPr>
            <w:tcW w:w="470" w:type="dxa"/>
          </w:tcPr>
          <w:p w14:paraId="6D666A4F" w14:textId="28E5CDF3" w:rsidR="00AD5D73" w:rsidRPr="00AD5D73" w:rsidRDefault="00067842"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18</w:t>
            </w:r>
            <w:r w:rsidR="002B0AE1">
              <w:rPr>
                <w:sz w:val="13"/>
                <w:szCs w:val="13"/>
              </w:rPr>
              <w:t>/3</w:t>
            </w:r>
          </w:p>
        </w:tc>
        <w:tc>
          <w:tcPr>
            <w:tcW w:w="553" w:type="dxa"/>
          </w:tcPr>
          <w:p w14:paraId="75A51057" w14:textId="47806D63"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w:t>
            </w:r>
            <w:r w:rsidR="00067842">
              <w:rPr>
                <w:sz w:val="13"/>
                <w:szCs w:val="13"/>
              </w:rPr>
              <w:t>5</w:t>
            </w:r>
            <w:r>
              <w:rPr>
                <w:sz w:val="13"/>
                <w:szCs w:val="13"/>
              </w:rPr>
              <w:t>/3</w:t>
            </w:r>
          </w:p>
        </w:tc>
        <w:tc>
          <w:tcPr>
            <w:tcW w:w="439" w:type="dxa"/>
          </w:tcPr>
          <w:p w14:paraId="5870BF35" w14:textId="722007DC" w:rsidR="00AD5D73" w:rsidRPr="00AD5D73" w:rsidRDefault="00067842"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w:t>
            </w:r>
            <w:r w:rsidR="002B0AE1">
              <w:rPr>
                <w:sz w:val="13"/>
                <w:szCs w:val="13"/>
              </w:rPr>
              <w:t>/4</w:t>
            </w:r>
          </w:p>
        </w:tc>
        <w:tc>
          <w:tcPr>
            <w:tcW w:w="750" w:type="dxa"/>
          </w:tcPr>
          <w:p w14:paraId="786439C7" w14:textId="0706DB1D" w:rsidR="00AD5D73" w:rsidRPr="00AD5D73" w:rsidRDefault="00067842"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8</w:t>
            </w:r>
            <w:r w:rsidR="002B0AE1">
              <w:rPr>
                <w:sz w:val="13"/>
                <w:szCs w:val="13"/>
              </w:rPr>
              <w:t>/4</w:t>
            </w:r>
          </w:p>
        </w:tc>
        <w:tc>
          <w:tcPr>
            <w:tcW w:w="512" w:type="dxa"/>
          </w:tcPr>
          <w:p w14:paraId="49C57EAA" w14:textId="30DA3ABA"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w:t>
            </w:r>
            <w:r w:rsidR="00067842">
              <w:rPr>
                <w:sz w:val="13"/>
                <w:szCs w:val="13"/>
              </w:rPr>
              <w:t>5</w:t>
            </w:r>
            <w:r>
              <w:rPr>
                <w:sz w:val="13"/>
                <w:szCs w:val="13"/>
              </w:rPr>
              <w:t>/4</w:t>
            </w:r>
          </w:p>
        </w:tc>
        <w:tc>
          <w:tcPr>
            <w:tcW w:w="474" w:type="dxa"/>
          </w:tcPr>
          <w:p w14:paraId="38991733" w14:textId="74989036"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w:t>
            </w:r>
            <w:r w:rsidR="00067842">
              <w:rPr>
                <w:sz w:val="13"/>
                <w:szCs w:val="13"/>
              </w:rPr>
              <w:t>2</w:t>
            </w:r>
            <w:r>
              <w:rPr>
                <w:sz w:val="13"/>
                <w:szCs w:val="13"/>
              </w:rPr>
              <w:t>/4</w:t>
            </w:r>
          </w:p>
        </w:tc>
        <w:tc>
          <w:tcPr>
            <w:tcW w:w="470" w:type="dxa"/>
          </w:tcPr>
          <w:p w14:paraId="641BD864" w14:textId="3DEEDE3B" w:rsidR="00AD5D73" w:rsidRPr="00AD5D73" w:rsidRDefault="00067842"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29</w:t>
            </w:r>
            <w:r w:rsidR="002B0AE1">
              <w:rPr>
                <w:sz w:val="13"/>
                <w:szCs w:val="13"/>
              </w:rPr>
              <w:t>/</w:t>
            </w:r>
            <w:r>
              <w:rPr>
                <w:sz w:val="13"/>
                <w:szCs w:val="13"/>
              </w:rPr>
              <w:t>4</w:t>
            </w:r>
          </w:p>
        </w:tc>
        <w:tc>
          <w:tcPr>
            <w:tcW w:w="439" w:type="dxa"/>
          </w:tcPr>
          <w:p w14:paraId="1B495E81" w14:textId="78116EA0" w:rsidR="00AD5D73" w:rsidRPr="00AD5D73" w:rsidRDefault="00067842"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6</w:t>
            </w:r>
            <w:r w:rsidR="002B0AE1">
              <w:rPr>
                <w:sz w:val="13"/>
                <w:szCs w:val="13"/>
              </w:rPr>
              <w:t>/5</w:t>
            </w:r>
          </w:p>
        </w:tc>
        <w:tc>
          <w:tcPr>
            <w:tcW w:w="554" w:type="dxa"/>
          </w:tcPr>
          <w:p w14:paraId="38098C37" w14:textId="2FD375E7"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w:t>
            </w:r>
            <w:r w:rsidR="00067842">
              <w:rPr>
                <w:sz w:val="13"/>
                <w:szCs w:val="13"/>
              </w:rPr>
              <w:t>3</w:t>
            </w:r>
            <w:r>
              <w:rPr>
                <w:sz w:val="13"/>
                <w:szCs w:val="13"/>
              </w:rPr>
              <w:t>/5</w:t>
            </w:r>
          </w:p>
        </w:tc>
        <w:tc>
          <w:tcPr>
            <w:tcW w:w="554" w:type="dxa"/>
          </w:tcPr>
          <w:p w14:paraId="6154FCCF" w14:textId="5CF6976C"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w:t>
            </w:r>
            <w:r w:rsidR="00067842">
              <w:rPr>
                <w:sz w:val="13"/>
                <w:szCs w:val="13"/>
              </w:rPr>
              <w:t>0</w:t>
            </w:r>
            <w:r>
              <w:rPr>
                <w:sz w:val="13"/>
                <w:szCs w:val="13"/>
              </w:rPr>
              <w:t>/5</w:t>
            </w:r>
          </w:p>
        </w:tc>
        <w:tc>
          <w:tcPr>
            <w:tcW w:w="536" w:type="dxa"/>
          </w:tcPr>
          <w:p w14:paraId="14738172" w14:textId="03169A0B" w:rsidR="00AD5D73" w:rsidRPr="00AD5D73" w:rsidRDefault="00067842"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27</w:t>
            </w:r>
            <w:r w:rsidR="002B0AE1">
              <w:rPr>
                <w:sz w:val="13"/>
                <w:szCs w:val="13"/>
              </w:rPr>
              <w:t>/5</w:t>
            </w:r>
          </w:p>
        </w:tc>
        <w:tc>
          <w:tcPr>
            <w:tcW w:w="444" w:type="dxa"/>
          </w:tcPr>
          <w:p w14:paraId="2E39A9A3" w14:textId="0AEE9612" w:rsidR="00AD5D73" w:rsidRPr="00AD5D73" w:rsidRDefault="00067842"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3</w:t>
            </w:r>
            <w:r w:rsidR="00AD5D73" w:rsidRPr="00AD5D73">
              <w:rPr>
                <w:sz w:val="13"/>
                <w:szCs w:val="13"/>
              </w:rPr>
              <w:t>/6</w:t>
            </w:r>
          </w:p>
        </w:tc>
        <w:tc>
          <w:tcPr>
            <w:tcW w:w="554" w:type="dxa"/>
          </w:tcPr>
          <w:p w14:paraId="752DA708" w14:textId="3703AF63"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w:t>
            </w:r>
            <w:r w:rsidR="00067842">
              <w:rPr>
                <w:sz w:val="13"/>
                <w:szCs w:val="13"/>
              </w:rPr>
              <w:t>0</w:t>
            </w:r>
            <w:r>
              <w:rPr>
                <w:sz w:val="13"/>
                <w:szCs w:val="13"/>
              </w:rPr>
              <w:t>/6</w:t>
            </w:r>
          </w:p>
        </w:tc>
        <w:tc>
          <w:tcPr>
            <w:tcW w:w="554" w:type="dxa"/>
          </w:tcPr>
          <w:p w14:paraId="3A00457B" w14:textId="22459585" w:rsidR="00AD5D73" w:rsidRPr="00AD5D73" w:rsidRDefault="00067842"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17</w:t>
            </w:r>
            <w:r w:rsidR="00AD5D73" w:rsidRPr="00AD5D73">
              <w:rPr>
                <w:sz w:val="13"/>
                <w:szCs w:val="13"/>
              </w:rPr>
              <w:t>/6</w:t>
            </w:r>
          </w:p>
        </w:tc>
        <w:tc>
          <w:tcPr>
            <w:tcW w:w="541" w:type="dxa"/>
          </w:tcPr>
          <w:p w14:paraId="29CA0B8F" w14:textId="6939358E" w:rsidR="00AD5D73" w:rsidRPr="00AD5D73" w:rsidRDefault="00067842"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25</w:t>
            </w:r>
            <w:r w:rsidR="002B0AE1">
              <w:rPr>
                <w:sz w:val="13"/>
                <w:szCs w:val="13"/>
              </w:rPr>
              <w:t>/6</w:t>
            </w:r>
          </w:p>
        </w:tc>
        <w:tc>
          <w:tcPr>
            <w:tcW w:w="516" w:type="dxa"/>
          </w:tcPr>
          <w:p w14:paraId="736DCF6B" w14:textId="4665B289" w:rsidR="00AD5D73" w:rsidRPr="00AD5D73" w:rsidRDefault="00067842"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w:t>
            </w:r>
            <w:r w:rsidR="00AD5D73" w:rsidRPr="00AD5D73">
              <w:rPr>
                <w:sz w:val="13"/>
                <w:szCs w:val="13"/>
              </w:rPr>
              <w:t>/7</w:t>
            </w:r>
          </w:p>
        </w:tc>
      </w:tr>
      <w:tr w:rsidR="00067842" w14:paraId="0FD69286"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0A6710D2" w14:textId="77777777" w:rsidR="00AD5D73" w:rsidRDefault="00AD5D73" w:rsidP="00AD5D73"/>
        </w:tc>
        <w:tc>
          <w:tcPr>
            <w:tcW w:w="470" w:type="dxa"/>
          </w:tcPr>
          <w:p w14:paraId="385FC1CA"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2EFD08E1" w14:textId="0D0949C5"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3C4A693E"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0DB450A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598619E9"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089CEF4B"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0794B61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F1A396A"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5C19860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5A37916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20D14A7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821DC3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6609296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088639F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2069D77A"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177C1FA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r>
      <w:tr w:rsidR="005D5AB9" w14:paraId="4DE51A99"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10496" w:type="dxa"/>
            <w:gridSpan w:val="17"/>
          </w:tcPr>
          <w:p w14:paraId="07A7DD65" w14:textId="2921A849" w:rsidR="005D5AB9" w:rsidRDefault="005D5AB9" w:rsidP="005D5AB9">
            <w:r>
              <w:t>Examen Organisatie</w:t>
            </w:r>
          </w:p>
        </w:tc>
      </w:tr>
      <w:tr w:rsidR="00067842" w14:paraId="758D153A"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69106A3B" w14:textId="1BE97AA8" w:rsidR="00AD5D73" w:rsidRPr="002B0AE1" w:rsidRDefault="00AD5D73" w:rsidP="00AD5D73">
            <w:pPr>
              <w:rPr>
                <w:b w:val="0"/>
                <w:bCs w:val="0"/>
                <w:sz w:val="13"/>
                <w:szCs w:val="13"/>
              </w:rPr>
            </w:pPr>
            <w:r w:rsidRPr="002B0AE1">
              <w:rPr>
                <w:b w:val="0"/>
                <w:bCs w:val="0"/>
                <w:sz w:val="13"/>
                <w:szCs w:val="13"/>
              </w:rPr>
              <w:t>Diploma-uitreiking</w:t>
            </w:r>
          </w:p>
        </w:tc>
        <w:tc>
          <w:tcPr>
            <w:tcW w:w="470" w:type="dxa"/>
          </w:tcPr>
          <w:p w14:paraId="463EF32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35C8542B" w14:textId="087D33F5"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151BD5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17D912D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7223D7CC"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41AA6A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6D77D36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8F5A029"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7DB474FA" w14:textId="68BB3D19"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0EF8A7D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744B90E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2022DA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789D595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4E83E75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3966A206" w14:textId="3776400C"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6" w:type="dxa"/>
            <w:shd w:val="clear" w:color="auto" w:fill="00B050"/>
          </w:tcPr>
          <w:p w14:paraId="477884D7" w14:textId="69F71F52" w:rsidR="00AD5D73" w:rsidRDefault="00067842" w:rsidP="002B0AE1">
            <w:pPr>
              <w:jc w:val="center"/>
              <w:cnfStyle w:val="000000000000" w:firstRow="0" w:lastRow="0" w:firstColumn="0" w:lastColumn="0" w:oddVBand="0" w:evenVBand="0" w:oddHBand="0" w:evenHBand="0" w:firstRowFirstColumn="0" w:firstRowLastColumn="0" w:lastRowFirstColumn="0" w:lastRowLastColumn="0"/>
            </w:pPr>
            <w:r>
              <w:t>MA</w:t>
            </w:r>
          </w:p>
        </w:tc>
      </w:tr>
      <w:tr w:rsidR="00AC0CED" w14:paraId="351F6CE4"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12002854" w14:textId="081534E1" w:rsidR="00AD5D73" w:rsidRPr="002B0AE1" w:rsidRDefault="00AD5D73" w:rsidP="00AD5D73">
            <w:pPr>
              <w:rPr>
                <w:b w:val="0"/>
                <w:bCs w:val="0"/>
                <w:sz w:val="13"/>
                <w:szCs w:val="13"/>
              </w:rPr>
            </w:pPr>
            <w:r w:rsidRPr="002B0AE1">
              <w:rPr>
                <w:b w:val="0"/>
                <w:bCs w:val="0"/>
                <w:sz w:val="13"/>
                <w:szCs w:val="13"/>
              </w:rPr>
              <w:t>Examen gesprek</w:t>
            </w:r>
          </w:p>
        </w:tc>
        <w:tc>
          <w:tcPr>
            <w:tcW w:w="470" w:type="dxa"/>
          </w:tcPr>
          <w:p w14:paraId="015A0F0C"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2B17CF5F" w14:textId="78020A82"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B7B3379"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750" w:type="dxa"/>
          </w:tcPr>
          <w:p w14:paraId="5072792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2" w:type="dxa"/>
          </w:tcPr>
          <w:p w14:paraId="529DCE7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0B067F2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1348BF6E"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68E4A4A4"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268D24E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shd w:val="clear" w:color="auto" w:fill="00B050"/>
          </w:tcPr>
          <w:p w14:paraId="0FCEBA3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36" w:type="dxa"/>
          </w:tcPr>
          <w:p w14:paraId="08CBB910"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A875ACE"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05B348F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4A02BAB7" w14:textId="5B0F39CE"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65C1E4E8"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6" w:type="dxa"/>
          </w:tcPr>
          <w:p w14:paraId="5A777DBC"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r>
      <w:tr w:rsidR="0088573A" w14:paraId="037B4766"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3A77CFB4" w14:textId="1FF42496" w:rsidR="00AD5D73" w:rsidRPr="002B0AE1" w:rsidRDefault="00AD5D73" w:rsidP="00AD5D73">
            <w:pPr>
              <w:rPr>
                <w:b w:val="0"/>
                <w:bCs w:val="0"/>
                <w:sz w:val="13"/>
                <w:szCs w:val="13"/>
              </w:rPr>
            </w:pPr>
            <w:r w:rsidRPr="002B0AE1">
              <w:rPr>
                <w:b w:val="0"/>
                <w:bCs w:val="0"/>
                <w:sz w:val="13"/>
                <w:szCs w:val="13"/>
              </w:rPr>
              <w:t>Uiterste inleverdatum Map</w:t>
            </w:r>
          </w:p>
        </w:tc>
        <w:tc>
          <w:tcPr>
            <w:tcW w:w="470" w:type="dxa"/>
          </w:tcPr>
          <w:p w14:paraId="5395531B"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2167FDC4" w14:textId="76FFEF89"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D7F05B9"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7D0B428D"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34050BD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0A4113F"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7136651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ED02C7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2345E13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4ADDBF9D"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380CD29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shd w:val="clear" w:color="auto" w:fill="00B050"/>
          </w:tcPr>
          <w:p w14:paraId="5EF6A0B3" w14:textId="7585A289"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367FCA5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5F8176B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04B43CE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1191050C"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r>
      <w:tr w:rsidR="001C39AF" w14:paraId="22D5BEB2"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08038134" w14:textId="4F67A5D6" w:rsidR="00AD5D73" w:rsidRPr="002B0AE1" w:rsidRDefault="002B0AE1" w:rsidP="00AD5D73">
            <w:pPr>
              <w:rPr>
                <w:b w:val="0"/>
                <w:bCs w:val="0"/>
                <w:sz w:val="13"/>
                <w:szCs w:val="13"/>
              </w:rPr>
            </w:pPr>
            <w:r w:rsidRPr="002B0AE1">
              <w:rPr>
                <w:b w:val="0"/>
                <w:bCs w:val="0"/>
                <w:sz w:val="13"/>
                <w:szCs w:val="13"/>
              </w:rPr>
              <w:t>Proeve vastgesteld</w:t>
            </w:r>
          </w:p>
        </w:tc>
        <w:tc>
          <w:tcPr>
            <w:tcW w:w="470" w:type="dxa"/>
            <w:shd w:val="clear" w:color="auto" w:fill="00B050"/>
          </w:tcPr>
          <w:p w14:paraId="3DE30CF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098053F4" w14:textId="22A20D40"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B217A9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750" w:type="dxa"/>
          </w:tcPr>
          <w:p w14:paraId="6E69D8D0"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2" w:type="dxa"/>
          </w:tcPr>
          <w:p w14:paraId="6DAF9F9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05896F32"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047B8BD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2B04CD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10807B25"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2C010645"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36" w:type="dxa"/>
          </w:tcPr>
          <w:p w14:paraId="3E5A5803"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2AEF47DA"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38A44B1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11E1837B"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137DBC29"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6" w:type="dxa"/>
          </w:tcPr>
          <w:p w14:paraId="59A82664"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r>
      <w:tr w:rsidR="00D87A23" w14:paraId="26613867"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7D016982" w14:textId="5493AEA3" w:rsidR="00AD5D73" w:rsidRPr="002B0AE1" w:rsidRDefault="002B0AE1" w:rsidP="00AD5D73">
            <w:pPr>
              <w:rPr>
                <w:b w:val="0"/>
                <w:bCs w:val="0"/>
                <w:sz w:val="13"/>
                <w:szCs w:val="13"/>
              </w:rPr>
            </w:pPr>
            <w:r w:rsidRPr="002B0AE1">
              <w:rPr>
                <w:b w:val="0"/>
                <w:bCs w:val="0"/>
                <w:sz w:val="13"/>
                <w:szCs w:val="13"/>
              </w:rPr>
              <w:t>ABC formulier</w:t>
            </w:r>
          </w:p>
        </w:tc>
        <w:tc>
          <w:tcPr>
            <w:tcW w:w="470" w:type="dxa"/>
            <w:shd w:val="clear" w:color="auto" w:fill="00B050"/>
          </w:tcPr>
          <w:p w14:paraId="6C6DAC7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3A399EEE" w14:textId="4A745856"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F92F04B"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5319534C"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0D9D739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C68075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6DEDE01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9BA52E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5C0A661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15FA7C5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4580A0C5"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72A481E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2C17663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18B8040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667E2F3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11E557AD"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r>
      <w:tr w:rsidR="00067842" w14:paraId="2C9D5FCA"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7ABD95DD" w14:textId="77777777" w:rsidR="00AD5D73" w:rsidRDefault="00AD5D73" w:rsidP="00AD5D73"/>
        </w:tc>
        <w:tc>
          <w:tcPr>
            <w:tcW w:w="470" w:type="dxa"/>
          </w:tcPr>
          <w:p w14:paraId="70B1AA02"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562B464E" w14:textId="467E272C"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535047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750" w:type="dxa"/>
          </w:tcPr>
          <w:p w14:paraId="6DF912C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2" w:type="dxa"/>
          </w:tcPr>
          <w:p w14:paraId="0753774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28139DC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1399DED3"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106093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2F9C3E2D"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180A0ADC"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36" w:type="dxa"/>
          </w:tcPr>
          <w:p w14:paraId="544F4A79"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0E8F8C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049C7E3A"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02A336B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4A75C514"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6" w:type="dxa"/>
          </w:tcPr>
          <w:p w14:paraId="2316613E"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r>
      <w:tr w:rsidR="005D5AB9" w14:paraId="011AC260"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10496" w:type="dxa"/>
            <w:gridSpan w:val="17"/>
          </w:tcPr>
          <w:p w14:paraId="66C07A25" w14:textId="36ABE1D5" w:rsidR="005D5AB9" w:rsidRDefault="005D5AB9" w:rsidP="005D5AB9">
            <w:r>
              <w:t>Opdracht1: (</w:t>
            </w:r>
            <w:r w:rsidRPr="0026206C">
              <w:rPr>
                <w:rFonts w:ascii="Calibri" w:hAnsi="Calibri" w:cs="Calibri"/>
                <w:sz w:val="17"/>
                <w:szCs w:val="17"/>
                <w:lang w:eastAsia="en-GB"/>
              </w:rPr>
              <w:t>P1-K1</w:t>
            </w:r>
            <w:r>
              <w:rPr>
                <w:rFonts w:ascii="Calibri" w:hAnsi="Calibri" w:cs="Calibri"/>
                <w:sz w:val="17"/>
                <w:szCs w:val="17"/>
                <w:lang w:eastAsia="en-GB"/>
              </w:rPr>
              <w:t xml:space="preserve"> </w:t>
            </w:r>
            <w:r w:rsidRPr="0026206C">
              <w:rPr>
                <w:rFonts w:ascii="Calibri" w:hAnsi="Calibri" w:cs="Calibri"/>
                <w:sz w:val="17"/>
                <w:szCs w:val="17"/>
                <w:lang w:eastAsia="en-GB"/>
              </w:rPr>
              <w:t>B1-K1</w:t>
            </w:r>
            <w:r>
              <w:rPr>
                <w:rFonts w:ascii="Calibri" w:hAnsi="Calibri" w:cs="Calibri"/>
                <w:sz w:val="17"/>
                <w:szCs w:val="17"/>
                <w:lang w:eastAsia="en-GB"/>
              </w:rPr>
              <w:t>)</w:t>
            </w:r>
          </w:p>
        </w:tc>
      </w:tr>
      <w:tr w:rsidR="00067842" w14:paraId="4AF57F1B"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37BA252B" w14:textId="02AB514D" w:rsidR="005D5AB9" w:rsidRPr="005D5AB9" w:rsidRDefault="005D5AB9" w:rsidP="005D5AB9">
            <w:pPr>
              <w:rPr>
                <w:b w:val="0"/>
                <w:bCs w:val="0"/>
                <w:sz w:val="13"/>
                <w:szCs w:val="13"/>
              </w:rPr>
            </w:pPr>
            <w:r w:rsidRPr="0026206C">
              <w:rPr>
                <w:b w:val="0"/>
                <w:bCs w:val="0"/>
                <w:sz w:val="13"/>
                <w:szCs w:val="13"/>
              </w:rPr>
              <w:t>Verzamelt en verwerkt ontwerpgegevens</w:t>
            </w:r>
          </w:p>
        </w:tc>
        <w:tc>
          <w:tcPr>
            <w:tcW w:w="470" w:type="dxa"/>
          </w:tcPr>
          <w:p w14:paraId="4E72008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7B30A694" w14:textId="110C7E48"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473724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750" w:type="dxa"/>
          </w:tcPr>
          <w:p w14:paraId="2BF4DB9A" w14:textId="0BD6E2F7" w:rsidR="005D5AB9" w:rsidRDefault="0088573A" w:rsidP="005D5AB9">
            <w:pPr>
              <w:jc w:val="center"/>
              <w:cnfStyle w:val="000000100000" w:firstRow="0" w:lastRow="0" w:firstColumn="0" w:lastColumn="0" w:oddVBand="0" w:evenVBand="0" w:oddHBand="1" w:evenHBand="0" w:firstRowFirstColumn="0" w:firstRowLastColumn="0" w:lastRowFirstColumn="0" w:lastRowLastColumn="0"/>
            </w:pPr>
            <w:r>
              <w:t>20</w:t>
            </w:r>
          </w:p>
        </w:tc>
        <w:tc>
          <w:tcPr>
            <w:tcW w:w="512" w:type="dxa"/>
          </w:tcPr>
          <w:p w14:paraId="6B995E7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75C8D11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3409660C"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679CB159"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014C9F1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7380F81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36" w:type="dxa"/>
          </w:tcPr>
          <w:p w14:paraId="35B9B0E5"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2FC404D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0DFAF9DD"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70503E84"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517B46BD"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16" w:type="dxa"/>
          </w:tcPr>
          <w:p w14:paraId="01559303"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067842" w14:paraId="43B922D9"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4719FE4F" w14:textId="015ABBE9" w:rsidR="005D5AB9" w:rsidRPr="005D5AB9" w:rsidRDefault="005D5AB9" w:rsidP="005D5AB9">
            <w:pPr>
              <w:rPr>
                <w:b w:val="0"/>
                <w:bCs w:val="0"/>
                <w:sz w:val="13"/>
                <w:szCs w:val="13"/>
              </w:rPr>
            </w:pPr>
            <w:r w:rsidRPr="0026206C">
              <w:rPr>
                <w:b w:val="0"/>
                <w:bCs w:val="0"/>
                <w:sz w:val="13"/>
                <w:szCs w:val="13"/>
              </w:rPr>
              <w:t>Werkt ontwerpen uit</w:t>
            </w:r>
          </w:p>
        </w:tc>
        <w:tc>
          <w:tcPr>
            <w:tcW w:w="470" w:type="dxa"/>
          </w:tcPr>
          <w:p w14:paraId="4907E2F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4B3DF74A" w14:textId="068C222E"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3449C83" w14:textId="0E5820C9"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1A352422" w14:textId="6AA09E47" w:rsidR="005D5AB9" w:rsidRDefault="0088573A" w:rsidP="005D5AB9">
            <w:pPr>
              <w:jc w:val="center"/>
              <w:cnfStyle w:val="000000000000" w:firstRow="0" w:lastRow="0" w:firstColumn="0" w:lastColumn="0" w:oddVBand="0" w:evenVBand="0" w:oddHBand="0" w:evenHBand="0" w:firstRowFirstColumn="0" w:firstRowLastColumn="0" w:lastRowFirstColumn="0" w:lastRowLastColumn="0"/>
            </w:pPr>
            <w:r>
              <w:t>20</w:t>
            </w:r>
          </w:p>
        </w:tc>
        <w:tc>
          <w:tcPr>
            <w:tcW w:w="512" w:type="dxa"/>
          </w:tcPr>
          <w:p w14:paraId="03B7FE5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4A4850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769127D3"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39B1BD4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72B6BE0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67A51B0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440C0CD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D55F17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051C6B9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2E5977F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395D452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4A33E3DB"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r>
      <w:tr w:rsidR="0088573A" w14:paraId="4511D5E5"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D98A276" w14:textId="10E79152" w:rsidR="0088573A" w:rsidRPr="005D5AB9" w:rsidRDefault="0088573A" w:rsidP="0088573A">
            <w:pPr>
              <w:rPr>
                <w:b w:val="0"/>
                <w:bCs w:val="0"/>
                <w:sz w:val="13"/>
                <w:szCs w:val="13"/>
              </w:rPr>
            </w:pPr>
            <w:r w:rsidRPr="0026206C">
              <w:rPr>
                <w:b w:val="0"/>
                <w:bCs w:val="0"/>
                <w:sz w:val="13"/>
                <w:szCs w:val="13"/>
              </w:rPr>
              <w:t>Kiest materialen en onderdelen</w:t>
            </w:r>
          </w:p>
        </w:tc>
        <w:tc>
          <w:tcPr>
            <w:tcW w:w="470" w:type="dxa"/>
          </w:tcPr>
          <w:p w14:paraId="3AD92CC2"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439D65B4" w14:textId="4E9B675D"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8538642" w14:textId="062FD4E2"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750" w:type="dxa"/>
          </w:tcPr>
          <w:p w14:paraId="0752399E" w14:textId="7965873F"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12" w:type="dxa"/>
          </w:tcPr>
          <w:p w14:paraId="7879193E" w14:textId="23512218" w:rsidR="0088573A" w:rsidRDefault="00933F8C" w:rsidP="0088573A">
            <w:pPr>
              <w:jc w:val="center"/>
              <w:cnfStyle w:val="000000100000" w:firstRow="0" w:lastRow="0" w:firstColumn="0" w:lastColumn="0" w:oddVBand="0" w:evenVBand="0" w:oddHBand="1" w:evenHBand="0" w:firstRowFirstColumn="0" w:firstRowLastColumn="0" w:lastRowFirstColumn="0" w:lastRowLastColumn="0"/>
            </w:pPr>
            <w:r>
              <w:t>9</w:t>
            </w:r>
          </w:p>
        </w:tc>
        <w:tc>
          <w:tcPr>
            <w:tcW w:w="474" w:type="dxa"/>
          </w:tcPr>
          <w:p w14:paraId="58CA5E3A"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668DB6E7"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65AEA1F8"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77889011"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4D0BC85F"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36" w:type="dxa"/>
          </w:tcPr>
          <w:p w14:paraId="5812C970"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3C6C13A"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5AEFAB5B"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378DA15E"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4F746EC9"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16" w:type="dxa"/>
          </w:tcPr>
          <w:p w14:paraId="40CAF47A"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r>
      <w:tr w:rsidR="0088573A" w14:paraId="794CB83B"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8478968" w14:textId="1EBEBFB1" w:rsidR="0088573A" w:rsidRPr="005D5AB9" w:rsidRDefault="0088573A" w:rsidP="0088573A">
            <w:pPr>
              <w:rPr>
                <w:b w:val="0"/>
                <w:bCs w:val="0"/>
                <w:sz w:val="13"/>
                <w:szCs w:val="13"/>
              </w:rPr>
            </w:pPr>
            <w:r w:rsidRPr="0026206C">
              <w:rPr>
                <w:b w:val="0"/>
                <w:bCs w:val="0"/>
                <w:sz w:val="13"/>
                <w:szCs w:val="13"/>
              </w:rPr>
              <w:t>Maakt een kostenberekening</w:t>
            </w:r>
          </w:p>
        </w:tc>
        <w:tc>
          <w:tcPr>
            <w:tcW w:w="470" w:type="dxa"/>
          </w:tcPr>
          <w:p w14:paraId="0EB78FFC"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4B6F451B" w14:textId="3896DD60"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06BAECFC"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4C2240A9" w14:textId="4702696F"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59176750" w14:textId="645BB0C8" w:rsidR="0088573A" w:rsidRDefault="00933F8C" w:rsidP="0088573A">
            <w:pPr>
              <w:jc w:val="center"/>
              <w:cnfStyle w:val="000000000000" w:firstRow="0" w:lastRow="0" w:firstColumn="0" w:lastColumn="0" w:oddVBand="0" w:evenVBand="0" w:oddHBand="0" w:evenHBand="0" w:firstRowFirstColumn="0" w:firstRowLastColumn="0" w:lastRowFirstColumn="0" w:lastRowLastColumn="0"/>
            </w:pPr>
            <w:r>
              <w:t>8</w:t>
            </w:r>
          </w:p>
        </w:tc>
        <w:tc>
          <w:tcPr>
            <w:tcW w:w="474" w:type="dxa"/>
          </w:tcPr>
          <w:p w14:paraId="71E352AF" w14:textId="7A95B09B" w:rsidR="0088573A" w:rsidRDefault="00933F8C" w:rsidP="0088573A">
            <w:pPr>
              <w:jc w:val="center"/>
              <w:cnfStyle w:val="000000000000" w:firstRow="0" w:lastRow="0" w:firstColumn="0" w:lastColumn="0" w:oddVBand="0" w:evenVBand="0" w:oddHBand="0" w:evenHBand="0" w:firstRowFirstColumn="0" w:firstRowLastColumn="0" w:lastRowFirstColumn="0" w:lastRowLastColumn="0"/>
            </w:pPr>
            <w:r>
              <w:t>4</w:t>
            </w:r>
          </w:p>
        </w:tc>
        <w:tc>
          <w:tcPr>
            <w:tcW w:w="470" w:type="dxa"/>
          </w:tcPr>
          <w:p w14:paraId="38E7EF9F"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34E07DE8"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234AEA46"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0C0A53BA"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033AC750"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00FCF925"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03EEB2F3"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7753C8B8"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64482D9D"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400ACC4F" w14:textId="77777777" w:rsidR="0088573A" w:rsidRDefault="0088573A" w:rsidP="0088573A">
            <w:pPr>
              <w:jc w:val="center"/>
              <w:cnfStyle w:val="000000000000" w:firstRow="0" w:lastRow="0" w:firstColumn="0" w:lastColumn="0" w:oddVBand="0" w:evenVBand="0" w:oddHBand="0" w:evenHBand="0" w:firstRowFirstColumn="0" w:firstRowLastColumn="0" w:lastRowFirstColumn="0" w:lastRowLastColumn="0"/>
            </w:pPr>
          </w:p>
        </w:tc>
      </w:tr>
      <w:tr w:rsidR="0088573A" w14:paraId="547A5A85"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0F449EDB" w14:textId="16CCA5E7" w:rsidR="0088573A" w:rsidRPr="005D5AB9" w:rsidRDefault="0088573A" w:rsidP="0088573A">
            <w:pPr>
              <w:rPr>
                <w:b w:val="0"/>
                <w:bCs w:val="0"/>
                <w:sz w:val="13"/>
                <w:szCs w:val="13"/>
              </w:rPr>
            </w:pPr>
            <w:r w:rsidRPr="0026206C">
              <w:rPr>
                <w:b w:val="0"/>
                <w:bCs w:val="0"/>
                <w:sz w:val="13"/>
                <w:szCs w:val="13"/>
              </w:rPr>
              <w:t>Verzamelt en verwerkt productiegegevens</w:t>
            </w:r>
          </w:p>
        </w:tc>
        <w:tc>
          <w:tcPr>
            <w:tcW w:w="470" w:type="dxa"/>
          </w:tcPr>
          <w:p w14:paraId="3BDC4F94"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568EEEEE" w14:textId="331B5D70"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4710337"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750" w:type="dxa"/>
          </w:tcPr>
          <w:p w14:paraId="3E953E41" w14:textId="42939061"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12" w:type="dxa"/>
          </w:tcPr>
          <w:p w14:paraId="7E822551" w14:textId="2EA78F20" w:rsidR="0088573A" w:rsidRDefault="00933F8C" w:rsidP="0088573A">
            <w:pPr>
              <w:jc w:val="center"/>
              <w:cnfStyle w:val="000000100000" w:firstRow="0" w:lastRow="0" w:firstColumn="0" w:lastColumn="0" w:oddVBand="0" w:evenVBand="0" w:oddHBand="1" w:evenHBand="0" w:firstRowFirstColumn="0" w:firstRowLastColumn="0" w:lastRowFirstColumn="0" w:lastRowLastColumn="0"/>
            </w:pPr>
            <w:r>
              <w:t>8</w:t>
            </w:r>
          </w:p>
        </w:tc>
        <w:tc>
          <w:tcPr>
            <w:tcW w:w="474" w:type="dxa"/>
          </w:tcPr>
          <w:p w14:paraId="61DE8F3B"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3229BF8C"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6A63408"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3126C60A"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37882AC6"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36" w:type="dxa"/>
          </w:tcPr>
          <w:p w14:paraId="7DDDD028"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418793C1"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093C2B75"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645BE0E6"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33CFB6A4"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c>
          <w:tcPr>
            <w:tcW w:w="516" w:type="dxa"/>
          </w:tcPr>
          <w:p w14:paraId="429E7850" w14:textId="77777777" w:rsidR="0088573A" w:rsidRDefault="0088573A" w:rsidP="0088573A">
            <w:pPr>
              <w:jc w:val="center"/>
              <w:cnfStyle w:val="000000100000" w:firstRow="0" w:lastRow="0" w:firstColumn="0" w:lastColumn="0" w:oddVBand="0" w:evenVBand="0" w:oddHBand="1" w:evenHBand="0" w:firstRowFirstColumn="0" w:firstRowLastColumn="0" w:lastRowFirstColumn="0" w:lastRowLastColumn="0"/>
            </w:pPr>
          </w:p>
        </w:tc>
      </w:tr>
      <w:tr w:rsidR="00D87A23" w14:paraId="33EC0DF0"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4EF88C3" w14:textId="5A09B299" w:rsidR="00D87A23" w:rsidRPr="005D5AB9" w:rsidRDefault="00D87A23" w:rsidP="00D87A23">
            <w:pPr>
              <w:rPr>
                <w:b w:val="0"/>
                <w:bCs w:val="0"/>
                <w:sz w:val="13"/>
                <w:szCs w:val="13"/>
              </w:rPr>
            </w:pPr>
            <w:r w:rsidRPr="0026206C">
              <w:rPr>
                <w:b w:val="0"/>
                <w:bCs w:val="0"/>
                <w:sz w:val="13"/>
                <w:szCs w:val="13"/>
              </w:rPr>
              <w:t>Maakt een tekeningpakket</w:t>
            </w:r>
          </w:p>
        </w:tc>
        <w:tc>
          <w:tcPr>
            <w:tcW w:w="470" w:type="dxa"/>
          </w:tcPr>
          <w:p w14:paraId="41685BA7"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245EA8FD" w14:textId="0DE5BBF5"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E85A708"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4865D5CB"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05C79834" w14:textId="63D00400"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5526B2FE" w14:textId="46C3AFF1"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r>
              <w:t>32</w:t>
            </w:r>
          </w:p>
        </w:tc>
        <w:tc>
          <w:tcPr>
            <w:tcW w:w="470" w:type="dxa"/>
          </w:tcPr>
          <w:p w14:paraId="48ADABA4" w14:textId="37BC07AF"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r>
              <w:t>3</w:t>
            </w:r>
            <w:r w:rsidR="00C42B6C">
              <w:t>8</w:t>
            </w:r>
          </w:p>
        </w:tc>
        <w:tc>
          <w:tcPr>
            <w:tcW w:w="439" w:type="dxa"/>
          </w:tcPr>
          <w:p w14:paraId="499E8599" w14:textId="21753C05" w:rsidR="00D87A23" w:rsidRDefault="00D87A23" w:rsidP="00C42B6C">
            <w:pPr>
              <w:cnfStyle w:val="000000000000" w:firstRow="0" w:lastRow="0" w:firstColumn="0" w:lastColumn="0" w:oddVBand="0" w:evenVBand="0" w:oddHBand="0" w:evenHBand="0" w:firstRowFirstColumn="0" w:firstRowLastColumn="0" w:lastRowFirstColumn="0" w:lastRowLastColumn="0"/>
            </w:pPr>
          </w:p>
        </w:tc>
        <w:tc>
          <w:tcPr>
            <w:tcW w:w="554" w:type="dxa"/>
          </w:tcPr>
          <w:p w14:paraId="6178224F" w14:textId="5525063A"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58C927D6"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380A0F3D"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74F77079"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53A2BF94"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259C60B7"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7B371F0C"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0CAF1602"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r>
      <w:tr w:rsidR="00D87A23" w14:paraId="2E336DFD"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4FDC0BDA" w14:textId="19B12447" w:rsidR="00D87A23" w:rsidRPr="005D5AB9" w:rsidRDefault="00D87A23" w:rsidP="00D87A23">
            <w:pPr>
              <w:rPr>
                <w:b w:val="0"/>
                <w:bCs w:val="0"/>
                <w:sz w:val="13"/>
                <w:szCs w:val="13"/>
              </w:rPr>
            </w:pPr>
            <w:r w:rsidRPr="0026206C">
              <w:rPr>
                <w:b w:val="0"/>
                <w:bCs w:val="0"/>
                <w:sz w:val="13"/>
                <w:szCs w:val="13"/>
              </w:rPr>
              <w:t>Organiseert mensen en middelen</w:t>
            </w:r>
          </w:p>
        </w:tc>
        <w:tc>
          <w:tcPr>
            <w:tcW w:w="470" w:type="dxa"/>
          </w:tcPr>
          <w:p w14:paraId="62919C47"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47BF9B56" w14:textId="5B90F19B"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CB716B9"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750" w:type="dxa"/>
          </w:tcPr>
          <w:p w14:paraId="36EF80F0" w14:textId="00110D15"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12" w:type="dxa"/>
          </w:tcPr>
          <w:p w14:paraId="1D3246D7" w14:textId="336DBC8D"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r>
              <w:t>5</w:t>
            </w:r>
          </w:p>
        </w:tc>
        <w:tc>
          <w:tcPr>
            <w:tcW w:w="474" w:type="dxa"/>
          </w:tcPr>
          <w:p w14:paraId="2CD45CCE" w14:textId="6A907302" w:rsidR="00D87A23" w:rsidRDefault="00933F8C" w:rsidP="00D87A23">
            <w:pPr>
              <w:jc w:val="center"/>
              <w:cnfStyle w:val="000000100000" w:firstRow="0" w:lastRow="0" w:firstColumn="0" w:lastColumn="0" w:oddVBand="0" w:evenVBand="0" w:oddHBand="1" w:evenHBand="0" w:firstRowFirstColumn="0" w:firstRowLastColumn="0" w:lastRowFirstColumn="0" w:lastRowLastColumn="0"/>
            </w:pPr>
            <w:r>
              <w:t>4</w:t>
            </w:r>
          </w:p>
        </w:tc>
        <w:tc>
          <w:tcPr>
            <w:tcW w:w="470" w:type="dxa"/>
          </w:tcPr>
          <w:p w14:paraId="69F9153D" w14:textId="2A217930" w:rsidR="00D87A23" w:rsidRDefault="001C6EC7" w:rsidP="00D87A23">
            <w:pPr>
              <w:jc w:val="center"/>
              <w:cnfStyle w:val="000000100000" w:firstRow="0" w:lastRow="0" w:firstColumn="0" w:lastColumn="0" w:oddVBand="0" w:evenVBand="0" w:oddHBand="1" w:evenHBand="0" w:firstRowFirstColumn="0" w:firstRowLastColumn="0" w:lastRowFirstColumn="0" w:lastRowLastColumn="0"/>
            </w:pPr>
            <w:r>
              <w:t>2</w:t>
            </w:r>
          </w:p>
        </w:tc>
        <w:tc>
          <w:tcPr>
            <w:tcW w:w="439" w:type="dxa"/>
          </w:tcPr>
          <w:p w14:paraId="13B0AD2A" w14:textId="645F3B10" w:rsidR="00D87A23" w:rsidRDefault="00C42B6C" w:rsidP="00D87A23">
            <w:pPr>
              <w:jc w:val="center"/>
              <w:cnfStyle w:val="000000100000" w:firstRow="0" w:lastRow="0" w:firstColumn="0" w:lastColumn="0" w:oddVBand="0" w:evenVBand="0" w:oddHBand="1" w:evenHBand="0" w:firstRowFirstColumn="0" w:firstRowLastColumn="0" w:lastRowFirstColumn="0" w:lastRowLastColumn="0"/>
            </w:pPr>
            <w:r>
              <w:t>8</w:t>
            </w:r>
          </w:p>
        </w:tc>
        <w:tc>
          <w:tcPr>
            <w:tcW w:w="554" w:type="dxa"/>
          </w:tcPr>
          <w:p w14:paraId="7BEFDC3A" w14:textId="086CB551"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3BE09136"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36" w:type="dxa"/>
          </w:tcPr>
          <w:p w14:paraId="312F8D13"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843DE2F"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2EAF611B"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192D0CD9"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7052919C"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16" w:type="dxa"/>
          </w:tcPr>
          <w:p w14:paraId="2AA8F107"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r>
      <w:tr w:rsidR="00D87A23" w14:paraId="7E39FA2A"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3E7EC22" w14:textId="77777777" w:rsidR="00D87A23" w:rsidRPr="0026206C" w:rsidRDefault="00D87A23" w:rsidP="00D87A23">
            <w:pPr>
              <w:rPr>
                <w:b w:val="0"/>
                <w:bCs w:val="0"/>
                <w:sz w:val="13"/>
                <w:szCs w:val="13"/>
              </w:rPr>
            </w:pPr>
          </w:p>
        </w:tc>
        <w:tc>
          <w:tcPr>
            <w:tcW w:w="470" w:type="dxa"/>
          </w:tcPr>
          <w:p w14:paraId="235ADC33"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6FBE5024"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73155715"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14BAB0F3"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5923188B"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3271642A"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431C66AA"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339B6592"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6B945566"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349D0F35"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085D467D"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7D65E1E7"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48985979"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17AD48DB"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6DD0C17D"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7C9BC0A2"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r>
      <w:tr w:rsidR="00AC0CED" w14:paraId="42F860AA" w14:textId="6597E9BC" w:rsidTr="00375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7" w:type="dxa"/>
            <w:gridSpan w:val="18"/>
          </w:tcPr>
          <w:p w14:paraId="52BAC8CA" w14:textId="51E7E16F" w:rsidR="00AC0CED" w:rsidRDefault="00AC0CED" w:rsidP="00D87A23">
            <w:r>
              <w:t>Opdracht2: (p1-k2)</w:t>
            </w:r>
          </w:p>
        </w:tc>
        <w:tc>
          <w:tcPr>
            <w:tcW w:w="2351" w:type="dxa"/>
          </w:tcPr>
          <w:p w14:paraId="62B5DAC7" w14:textId="77777777" w:rsidR="00AC0CED" w:rsidRDefault="00AC0CED" w:rsidP="00D87A23">
            <w:pPr>
              <w:cnfStyle w:val="000000100000" w:firstRow="0" w:lastRow="0" w:firstColumn="0" w:lastColumn="0" w:oddVBand="0" w:evenVBand="0" w:oddHBand="1" w:evenHBand="0" w:firstRowFirstColumn="0" w:firstRowLastColumn="0" w:lastRowFirstColumn="0" w:lastRowLastColumn="0"/>
            </w:pPr>
          </w:p>
        </w:tc>
        <w:tc>
          <w:tcPr>
            <w:tcW w:w="2351" w:type="dxa"/>
          </w:tcPr>
          <w:p w14:paraId="7596E59F" w14:textId="77777777" w:rsidR="00AC0CED" w:rsidRDefault="00AC0CED" w:rsidP="00D87A23">
            <w:pPr>
              <w:cnfStyle w:val="000000100000" w:firstRow="0" w:lastRow="0" w:firstColumn="0" w:lastColumn="0" w:oddVBand="0" w:evenVBand="0" w:oddHBand="1" w:evenHBand="0" w:firstRowFirstColumn="0" w:firstRowLastColumn="0" w:lastRowFirstColumn="0" w:lastRowLastColumn="0"/>
            </w:pPr>
          </w:p>
        </w:tc>
        <w:tc>
          <w:tcPr>
            <w:tcW w:w="2351" w:type="dxa"/>
          </w:tcPr>
          <w:p w14:paraId="38F40317" w14:textId="77777777" w:rsidR="00AC0CED" w:rsidRDefault="00AC0CED" w:rsidP="00D87A23">
            <w:pPr>
              <w:cnfStyle w:val="000000100000" w:firstRow="0" w:lastRow="0" w:firstColumn="0" w:lastColumn="0" w:oddVBand="0" w:evenVBand="0" w:oddHBand="1" w:evenHBand="0" w:firstRowFirstColumn="0" w:firstRowLastColumn="0" w:lastRowFirstColumn="0" w:lastRowLastColumn="0"/>
            </w:pPr>
          </w:p>
        </w:tc>
        <w:tc>
          <w:tcPr>
            <w:tcW w:w="2351" w:type="dxa"/>
          </w:tcPr>
          <w:p w14:paraId="04276CCA" w14:textId="77777777" w:rsidR="00AC0CED" w:rsidRDefault="00AC0CED" w:rsidP="00D87A23">
            <w:pPr>
              <w:cnfStyle w:val="000000100000" w:firstRow="0" w:lastRow="0" w:firstColumn="0" w:lastColumn="0" w:oddVBand="0" w:evenVBand="0" w:oddHBand="1" w:evenHBand="0" w:firstRowFirstColumn="0" w:firstRowLastColumn="0" w:lastRowFirstColumn="0" w:lastRowLastColumn="0"/>
            </w:pPr>
          </w:p>
        </w:tc>
        <w:tc>
          <w:tcPr>
            <w:tcW w:w="2351" w:type="dxa"/>
          </w:tcPr>
          <w:p w14:paraId="77853647" w14:textId="77777777" w:rsidR="00AC0CED" w:rsidRDefault="00AC0CED" w:rsidP="00D87A23">
            <w:pPr>
              <w:cnfStyle w:val="000000100000" w:firstRow="0" w:lastRow="0" w:firstColumn="0" w:lastColumn="0" w:oddVBand="0" w:evenVBand="0" w:oddHBand="1" w:evenHBand="0" w:firstRowFirstColumn="0" w:firstRowLastColumn="0" w:lastRowFirstColumn="0" w:lastRowLastColumn="0"/>
            </w:pPr>
          </w:p>
        </w:tc>
        <w:tc>
          <w:tcPr>
            <w:tcW w:w="2351" w:type="dxa"/>
          </w:tcPr>
          <w:p w14:paraId="4C804B23" w14:textId="77777777" w:rsidR="00AC0CED" w:rsidRDefault="00AC0CED" w:rsidP="00D87A23">
            <w:pPr>
              <w:cnfStyle w:val="000000100000" w:firstRow="0" w:lastRow="0" w:firstColumn="0" w:lastColumn="0" w:oddVBand="0" w:evenVBand="0" w:oddHBand="1" w:evenHBand="0" w:firstRowFirstColumn="0" w:firstRowLastColumn="0" w:lastRowFirstColumn="0" w:lastRowLastColumn="0"/>
            </w:pPr>
          </w:p>
        </w:tc>
        <w:tc>
          <w:tcPr>
            <w:tcW w:w="2376" w:type="dxa"/>
          </w:tcPr>
          <w:p w14:paraId="70CF559A" w14:textId="5D13F79E" w:rsidR="00AC0CED" w:rsidRDefault="00AC0CED" w:rsidP="00D87A23">
            <w:pPr>
              <w:cnfStyle w:val="000000100000" w:firstRow="0" w:lastRow="0" w:firstColumn="0" w:lastColumn="0" w:oddVBand="0" w:evenVBand="0" w:oddHBand="1" w:evenHBand="0" w:firstRowFirstColumn="0" w:firstRowLastColumn="0" w:lastRowFirstColumn="0" w:lastRowLastColumn="0"/>
            </w:pPr>
            <w:r>
              <w:t>Opdracht 2: (</w:t>
            </w:r>
            <w:r w:rsidRPr="0026206C">
              <w:rPr>
                <w:rFonts w:ascii="Calibri" w:hAnsi="Calibri" w:cs="Calibri"/>
                <w:sz w:val="17"/>
                <w:szCs w:val="17"/>
                <w:lang w:eastAsia="en-GB"/>
              </w:rPr>
              <w:t>B1-K2</w:t>
            </w:r>
            <w:r>
              <w:t>)</w:t>
            </w:r>
          </w:p>
        </w:tc>
      </w:tr>
      <w:tr w:rsidR="00D87A23" w14:paraId="50F17CF9"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4DA13625" w14:textId="4D407733" w:rsidR="00D87A23" w:rsidRPr="005D5AB9" w:rsidRDefault="00D87A23" w:rsidP="00D87A23">
            <w:pPr>
              <w:rPr>
                <w:b w:val="0"/>
                <w:bCs w:val="0"/>
                <w:sz w:val="13"/>
                <w:szCs w:val="13"/>
              </w:rPr>
            </w:pPr>
            <w:r w:rsidRPr="0026206C">
              <w:rPr>
                <w:b w:val="0"/>
                <w:bCs w:val="0"/>
                <w:sz w:val="13"/>
                <w:szCs w:val="13"/>
              </w:rPr>
              <w:t>Begeleidt werk</w:t>
            </w:r>
          </w:p>
        </w:tc>
        <w:tc>
          <w:tcPr>
            <w:tcW w:w="470" w:type="dxa"/>
          </w:tcPr>
          <w:p w14:paraId="49F879BC"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3CA701DB" w14:textId="4CDCB429"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DFF1548" w14:textId="58847DB2" w:rsidR="00D87A23" w:rsidRDefault="00D87A23" w:rsidP="00D87A23">
            <w:pPr>
              <w:cnfStyle w:val="000000000000" w:firstRow="0" w:lastRow="0" w:firstColumn="0" w:lastColumn="0" w:oddVBand="0" w:evenVBand="0" w:oddHBand="0" w:evenHBand="0" w:firstRowFirstColumn="0" w:firstRowLastColumn="0" w:lastRowFirstColumn="0" w:lastRowLastColumn="0"/>
            </w:pPr>
          </w:p>
        </w:tc>
        <w:tc>
          <w:tcPr>
            <w:tcW w:w="750" w:type="dxa"/>
          </w:tcPr>
          <w:p w14:paraId="6DE06C7B"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55AE984D"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2615B849"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2A4B9B18"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3189A1A4" w14:textId="57A873F5" w:rsidR="00D87A23" w:rsidRDefault="00C42B6C" w:rsidP="00D87A23">
            <w:pPr>
              <w:jc w:val="center"/>
              <w:cnfStyle w:val="000000000000" w:firstRow="0" w:lastRow="0" w:firstColumn="0" w:lastColumn="0" w:oddVBand="0" w:evenVBand="0" w:oddHBand="0" w:evenHBand="0" w:firstRowFirstColumn="0" w:firstRowLastColumn="0" w:lastRowFirstColumn="0" w:lastRowLastColumn="0"/>
            </w:pPr>
            <w:r>
              <w:t>16</w:t>
            </w:r>
          </w:p>
        </w:tc>
        <w:tc>
          <w:tcPr>
            <w:tcW w:w="554" w:type="dxa"/>
          </w:tcPr>
          <w:p w14:paraId="080AD3B8" w14:textId="6AF4A235" w:rsidR="00D87A23" w:rsidRDefault="00C42B6C" w:rsidP="00D87A23">
            <w:pPr>
              <w:jc w:val="center"/>
              <w:cnfStyle w:val="000000000000" w:firstRow="0" w:lastRow="0" w:firstColumn="0" w:lastColumn="0" w:oddVBand="0" w:evenVBand="0" w:oddHBand="0" w:evenHBand="0" w:firstRowFirstColumn="0" w:firstRowLastColumn="0" w:lastRowFirstColumn="0" w:lastRowLastColumn="0"/>
            </w:pPr>
            <w:r>
              <w:t>10</w:t>
            </w:r>
          </w:p>
        </w:tc>
        <w:tc>
          <w:tcPr>
            <w:tcW w:w="554" w:type="dxa"/>
          </w:tcPr>
          <w:p w14:paraId="2268E3BB" w14:textId="13382F05"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2CF54504"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58657A40"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480FD43F"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224E5D6A"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33626DE5"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621EC17B"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r>
      <w:tr w:rsidR="00D87A23" w14:paraId="65F0D0C3"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B544EDF" w14:textId="0228E910" w:rsidR="00D87A23" w:rsidRPr="005D5AB9" w:rsidRDefault="00D87A23" w:rsidP="00D87A23">
            <w:pPr>
              <w:rPr>
                <w:b w:val="0"/>
                <w:bCs w:val="0"/>
                <w:sz w:val="13"/>
                <w:szCs w:val="13"/>
              </w:rPr>
            </w:pPr>
            <w:r w:rsidRPr="0026206C">
              <w:rPr>
                <w:b w:val="0"/>
                <w:bCs w:val="0"/>
                <w:sz w:val="13"/>
                <w:szCs w:val="13"/>
              </w:rPr>
              <w:t>Bewaakt begroting</w:t>
            </w:r>
          </w:p>
        </w:tc>
        <w:tc>
          <w:tcPr>
            <w:tcW w:w="470" w:type="dxa"/>
          </w:tcPr>
          <w:p w14:paraId="5F73DAEA"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4C62A8DD" w14:textId="5C631044"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FF4F6AE"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750" w:type="dxa"/>
          </w:tcPr>
          <w:p w14:paraId="73A86D97" w14:textId="6BE81FED" w:rsidR="00D87A23" w:rsidRPr="0088573A" w:rsidRDefault="00D87A23" w:rsidP="00D87A23">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512" w:type="dxa"/>
          </w:tcPr>
          <w:p w14:paraId="1F8127C7" w14:textId="3A38E974"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r>
              <w:t>10</w:t>
            </w:r>
          </w:p>
        </w:tc>
        <w:tc>
          <w:tcPr>
            <w:tcW w:w="474" w:type="dxa"/>
          </w:tcPr>
          <w:p w14:paraId="38DFC2C1"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7B3F2832"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0F60E4F"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3A8FC830"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38FFAAF6"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36" w:type="dxa"/>
          </w:tcPr>
          <w:p w14:paraId="434E6AD2"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3264D0C2"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60A96D7A"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5ED9DAB4"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66A80F1E"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16" w:type="dxa"/>
          </w:tcPr>
          <w:p w14:paraId="5858E909"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r>
      <w:tr w:rsidR="00D87A23" w14:paraId="470A5D50"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6285C884" w14:textId="6AA48C19" w:rsidR="00D87A23" w:rsidRPr="005D5AB9" w:rsidRDefault="00D87A23" w:rsidP="00D87A23">
            <w:pPr>
              <w:rPr>
                <w:b w:val="0"/>
                <w:bCs w:val="0"/>
                <w:sz w:val="13"/>
                <w:szCs w:val="13"/>
              </w:rPr>
            </w:pPr>
            <w:r w:rsidRPr="0026206C">
              <w:rPr>
                <w:b w:val="0"/>
                <w:bCs w:val="0"/>
                <w:sz w:val="13"/>
                <w:szCs w:val="13"/>
              </w:rPr>
              <w:t>Voert kwaliteitscontroles uit</w:t>
            </w:r>
          </w:p>
        </w:tc>
        <w:tc>
          <w:tcPr>
            <w:tcW w:w="470" w:type="dxa"/>
          </w:tcPr>
          <w:p w14:paraId="3C38D477"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416A5D93" w14:textId="7AA23785"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894A047"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68D58F65"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12" w:type="dxa"/>
            <w:shd w:val="clear" w:color="auto" w:fill="auto"/>
          </w:tcPr>
          <w:p w14:paraId="63EAFA18" w14:textId="18AEBEEE"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auto"/>
          </w:tcPr>
          <w:p w14:paraId="488953D8"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5762593D"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730655D8" w14:textId="74755AB0" w:rsidR="00D87A23" w:rsidRDefault="00C42B6C" w:rsidP="00D87A23">
            <w:pPr>
              <w:jc w:val="center"/>
              <w:cnfStyle w:val="000000000000" w:firstRow="0" w:lastRow="0" w:firstColumn="0" w:lastColumn="0" w:oddVBand="0" w:evenVBand="0" w:oddHBand="0" w:evenHBand="0" w:firstRowFirstColumn="0" w:firstRowLastColumn="0" w:lastRowFirstColumn="0" w:lastRowLastColumn="0"/>
            </w:pPr>
            <w:r>
              <w:t>8</w:t>
            </w:r>
          </w:p>
        </w:tc>
        <w:tc>
          <w:tcPr>
            <w:tcW w:w="554" w:type="dxa"/>
          </w:tcPr>
          <w:p w14:paraId="551833C2" w14:textId="4A8092F4" w:rsidR="00D87A23" w:rsidRDefault="00C42B6C" w:rsidP="00D87A23">
            <w:pPr>
              <w:jc w:val="center"/>
              <w:cnfStyle w:val="000000000000" w:firstRow="0" w:lastRow="0" w:firstColumn="0" w:lastColumn="0" w:oddVBand="0" w:evenVBand="0" w:oddHBand="0" w:evenHBand="0" w:firstRowFirstColumn="0" w:firstRowLastColumn="0" w:lastRowFirstColumn="0" w:lastRowLastColumn="0"/>
            </w:pPr>
            <w:r>
              <w:t>20</w:t>
            </w:r>
          </w:p>
        </w:tc>
        <w:tc>
          <w:tcPr>
            <w:tcW w:w="554" w:type="dxa"/>
          </w:tcPr>
          <w:p w14:paraId="1C866FB9" w14:textId="1166B6B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6C78C24E"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6FC309B8"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2858BA87"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6EF8890F"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4FAEF13F"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0569CDD7"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r>
      <w:tr w:rsidR="00D87A23" w14:paraId="5D912971"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3AAA658" w14:textId="147A2F33" w:rsidR="00D87A23" w:rsidRPr="005D5AB9" w:rsidRDefault="00D87A23" w:rsidP="00D87A23">
            <w:pPr>
              <w:rPr>
                <w:b w:val="0"/>
                <w:bCs w:val="0"/>
                <w:sz w:val="13"/>
                <w:szCs w:val="13"/>
              </w:rPr>
            </w:pPr>
            <w:r w:rsidRPr="0026206C">
              <w:rPr>
                <w:b w:val="0"/>
                <w:bCs w:val="0"/>
                <w:sz w:val="13"/>
                <w:szCs w:val="13"/>
              </w:rPr>
              <w:t>Levert het werk op</w:t>
            </w:r>
          </w:p>
        </w:tc>
        <w:tc>
          <w:tcPr>
            <w:tcW w:w="470" w:type="dxa"/>
          </w:tcPr>
          <w:p w14:paraId="6AE19BC3"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74BC6777" w14:textId="6B3BA97A"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ADA36D7"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750" w:type="dxa"/>
          </w:tcPr>
          <w:p w14:paraId="2076C4A1"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12" w:type="dxa"/>
          </w:tcPr>
          <w:p w14:paraId="076204F8"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56656593"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0AF69D2F"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31F8D351"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31CF8997" w14:textId="2829FFC6" w:rsidR="00D87A23" w:rsidRDefault="00C42B6C" w:rsidP="00D87A23">
            <w:pPr>
              <w:jc w:val="center"/>
              <w:cnfStyle w:val="000000100000" w:firstRow="0" w:lastRow="0" w:firstColumn="0" w:lastColumn="0" w:oddVBand="0" w:evenVBand="0" w:oddHBand="1" w:evenHBand="0" w:firstRowFirstColumn="0" w:firstRowLastColumn="0" w:lastRowFirstColumn="0" w:lastRowLastColumn="0"/>
            </w:pPr>
            <w:r>
              <w:t>10</w:t>
            </w:r>
          </w:p>
        </w:tc>
        <w:tc>
          <w:tcPr>
            <w:tcW w:w="554" w:type="dxa"/>
          </w:tcPr>
          <w:p w14:paraId="01DE446B" w14:textId="7F65434E" w:rsidR="00D87A23" w:rsidRDefault="00D87A23" w:rsidP="002A6368">
            <w:pPr>
              <w:cnfStyle w:val="000000100000" w:firstRow="0" w:lastRow="0" w:firstColumn="0" w:lastColumn="0" w:oddVBand="0" w:evenVBand="0" w:oddHBand="1" w:evenHBand="0" w:firstRowFirstColumn="0" w:firstRowLastColumn="0" w:lastRowFirstColumn="0" w:lastRowLastColumn="0"/>
            </w:pPr>
          </w:p>
        </w:tc>
        <w:tc>
          <w:tcPr>
            <w:tcW w:w="536" w:type="dxa"/>
          </w:tcPr>
          <w:p w14:paraId="46F37930" w14:textId="59D948AE"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57D08C0"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28C55DDB"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36AE6590"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5B7B1855"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c>
          <w:tcPr>
            <w:tcW w:w="516" w:type="dxa"/>
          </w:tcPr>
          <w:p w14:paraId="1C61589C" w14:textId="77777777" w:rsidR="00D87A23" w:rsidRDefault="00D87A23" w:rsidP="00D87A23">
            <w:pPr>
              <w:jc w:val="center"/>
              <w:cnfStyle w:val="000000100000" w:firstRow="0" w:lastRow="0" w:firstColumn="0" w:lastColumn="0" w:oddVBand="0" w:evenVBand="0" w:oddHBand="1" w:evenHBand="0" w:firstRowFirstColumn="0" w:firstRowLastColumn="0" w:lastRowFirstColumn="0" w:lastRowLastColumn="0"/>
            </w:pPr>
          </w:p>
        </w:tc>
      </w:tr>
      <w:tr w:rsidR="00AC0CED" w14:paraId="327DB0C5"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411CB59C" w14:textId="77777777" w:rsidR="00AC0CED" w:rsidRDefault="00AC0CED" w:rsidP="00D87A23"/>
        </w:tc>
        <w:tc>
          <w:tcPr>
            <w:tcW w:w="470" w:type="dxa"/>
          </w:tcPr>
          <w:p w14:paraId="057008DA"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36104B3E"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A235E45"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29E44141"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34A81954"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2FE086A1"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5399A388"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8237877"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13D141D4"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5DD71843"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1FCAAFAA"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3DC1C0C2"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4D0CAE90"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7A91AD37"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41AF0E31"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73C04756"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r>
      <w:tr w:rsidR="00AC0CED" w14:paraId="47CE2223"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10496" w:type="dxa"/>
            <w:gridSpan w:val="17"/>
          </w:tcPr>
          <w:p w14:paraId="4A089F25" w14:textId="06D96010" w:rsidR="00AC0CED" w:rsidRDefault="00AC0CED" w:rsidP="00AC0CED">
            <w:r>
              <w:t>Opdracht</w:t>
            </w:r>
            <w:r>
              <w:t>3</w:t>
            </w:r>
            <w:r>
              <w:t>: (p1-k2)</w:t>
            </w:r>
          </w:p>
        </w:tc>
      </w:tr>
      <w:tr w:rsidR="00AC0CED" w14:paraId="25315143"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4A006E6F" w14:textId="77777777" w:rsidR="00D87A23" w:rsidRPr="005D5AB9" w:rsidRDefault="00D87A23" w:rsidP="00D87A23">
            <w:pPr>
              <w:rPr>
                <w:b w:val="0"/>
                <w:bCs w:val="0"/>
                <w:sz w:val="13"/>
                <w:szCs w:val="13"/>
              </w:rPr>
            </w:pPr>
          </w:p>
        </w:tc>
        <w:tc>
          <w:tcPr>
            <w:tcW w:w="470" w:type="dxa"/>
          </w:tcPr>
          <w:p w14:paraId="051E6AD1"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0D996A60" w14:textId="5881C2E3"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1929461"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7F532D38"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34FAB155"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1071EA9D"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7D424F9D"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73F53E48"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226340ED"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54BE85CF"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2C203B81"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6B978D84"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301CF000"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612FEAF8"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06560410"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2CE696BB" w14:textId="77777777" w:rsidR="00D87A23" w:rsidRDefault="00D87A23" w:rsidP="00D87A23">
            <w:pPr>
              <w:jc w:val="center"/>
              <w:cnfStyle w:val="000000000000" w:firstRow="0" w:lastRow="0" w:firstColumn="0" w:lastColumn="0" w:oddVBand="0" w:evenVBand="0" w:oddHBand="0" w:evenHBand="0" w:firstRowFirstColumn="0" w:firstRowLastColumn="0" w:lastRowFirstColumn="0" w:lastRowLastColumn="0"/>
            </w:pPr>
          </w:p>
        </w:tc>
      </w:tr>
      <w:tr w:rsidR="00AC0CED" w14:paraId="75DF9CAF"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0B708070" w14:textId="77777777" w:rsidR="00AC0CED" w:rsidRPr="005D5AB9" w:rsidRDefault="00AC0CED" w:rsidP="00D87A23">
            <w:pPr>
              <w:rPr>
                <w:b w:val="0"/>
                <w:bCs w:val="0"/>
                <w:sz w:val="13"/>
                <w:szCs w:val="13"/>
              </w:rPr>
            </w:pPr>
          </w:p>
        </w:tc>
        <w:tc>
          <w:tcPr>
            <w:tcW w:w="470" w:type="dxa"/>
          </w:tcPr>
          <w:p w14:paraId="75FBF7D0"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5E5EF06E"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B3A8E30"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750" w:type="dxa"/>
          </w:tcPr>
          <w:p w14:paraId="106DCCAA"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12" w:type="dxa"/>
          </w:tcPr>
          <w:p w14:paraId="5F514795"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4C341750"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056F3F64"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7DFA550"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79D5BA90"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1763119D"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36" w:type="dxa"/>
          </w:tcPr>
          <w:p w14:paraId="4EA76BB5"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7DBD706"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17D4B39C"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55FB2483"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1EB4A250"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16" w:type="dxa"/>
          </w:tcPr>
          <w:p w14:paraId="12C3A00C"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r>
      <w:tr w:rsidR="00AC0CED" w14:paraId="35283E60"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2C9AD3E4" w14:textId="77777777" w:rsidR="00AC0CED" w:rsidRPr="005D5AB9" w:rsidRDefault="00AC0CED" w:rsidP="00D87A23">
            <w:pPr>
              <w:rPr>
                <w:b w:val="0"/>
                <w:bCs w:val="0"/>
                <w:sz w:val="13"/>
                <w:szCs w:val="13"/>
              </w:rPr>
            </w:pPr>
          </w:p>
        </w:tc>
        <w:tc>
          <w:tcPr>
            <w:tcW w:w="470" w:type="dxa"/>
          </w:tcPr>
          <w:p w14:paraId="4ABFABD1"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362F5089"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03168EB"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1292CE59"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2502F10B"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7CE5FC1F"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1E063C42"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7042615A"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3D9DAE6F"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6539B203"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716F0730"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4B739E12"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2D83E617"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381EDA1F"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12A2A1F8"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042C5E3F"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r>
      <w:tr w:rsidR="00AC0CED" w14:paraId="52218C2D" w14:textId="77777777" w:rsidTr="00AC0CED">
        <w:trPr>
          <w:gridAfter w:val="8"/>
          <w:cnfStyle w:val="000000100000" w:firstRow="0" w:lastRow="0" w:firstColumn="0" w:lastColumn="0" w:oddVBand="0" w:evenVBand="0" w:oddHBand="1" w:evenHBand="0" w:firstRowFirstColumn="0" w:firstRowLastColumn="0" w:lastRowFirstColumn="0" w:lastRowLastColumn="0"/>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4DD00943" w14:textId="77777777" w:rsidR="00AC0CED" w:rsidRPr="005D5AB9" w:rsidRDefault="00AC0CED" w:rsidP="00D87A23">
            <w:pPr>
              <w:rPr>
                <w:b w:val="0"/>
                <w:bCs w:val="0"/>
                <w:sz w:val="13"/>
                <w:szCs w:val="13"/>
              </w:rPr>
            </w:pPr>
          </w:p>
        </w:tc>
        <w:tc>
          <w:tcPr>
            <w:tcW w:w="470" w:type="dxa"/>
          </w:tcPr>
          <w:p w14:paraId="41004008"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41A553F0"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E9200A4"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750" w:type="dxa"/>
          </w:tcPr>
          <w:p w14:paraId="422F8758"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12" w:type="dxa"/>
          </w:tcPr>
          <w:p w14:paraId="346806DF"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15DC72EE"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4531C6BD"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21A215EE"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62301A0F"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6A64A00B"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36" w:type="dxa"/>
          </w:tcPr>
          <w:p w14:paraId="315CA3BC"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4A021FB0"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4E868C36"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54" w:type="dxa"/>
          </w:tcPr>
          <w:p w14:paraId="1ABDD554"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7FADA598"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c>
          <w:tcPr>
            <w:tcW w:w="516" w:type="dxa"/>
          </w:tcPr>
          <w:p w14:paraId="43B6AD42" w14:textId="77777777" w:rsidR="00AC0CED" w:rsidRDefault="00AC0CED" w:rsidP="00D87A23">
            <w:pPr>
              <w:jc w:val="center"/>
              <w:cnfStyle w:val="000000100000" w:firstRow="0" w:lastRow="0" w:firstColumn="0" w:lastColumn="0" w:oddVBand="0" w:evenVBand="0" w:oddHBand="1" w:evenHBand="0" w:firstRowFirstColumn="0" w:firstRowLastColumn="0" w:lastRowFirstColumn="0" w:lastRowLastColumn="0"/>
            </w:pPr>
          </w:p>
        </w:tc>
      </w:tr>
      <w:tr w:rsidR="00AC0CED" w14:paraId="5E857D56" w14:textId="77777777" w:rsidTr="00AC0CED">
        <w:trPr>
          <w:gridAfter w:val="8"/>
          <w:wAfter w:w="18833" w:type="dxa"/>
        </w:trPr>
        <w:tc>
          <w:tcPr>
            <w:cnfStyle w:val="001000000000" w:firstRow="0" w:lastRow="0" w:firstColumn="1" w:lastColumn="0" w:oddVBand="0" w:evenVBand="0" w:oddHBand="0" w:evenHBand="0" w:firstRowFirstColumn="0" w:firstRowLastColumn="0" w:lastRowFirstColumn="0" w:lastRowLastColumn="0"/>
            <w:tcW w:w="2136" w:type="dxa"/>
          </w:tcPr>
          <w:p w14:paraId="0816691C" w14:textId="77777777" w:rsidR="00AC0CED" w:rsidRPr="005D5AB9" w:rsidRDefault="00AC0CED" w:rsidP="00D87A23">
            <w:pPr>
              <w:rPr>
                <w:b w:val="0"/>
                <w:bCs w:val="0"/>
                <w:sz w:val="13"/>
                <w:szCs w:val="13"/>
              </w:rPr>
            </w:pPr>
          </w:p>
        </w:tc>
        <w:tc>
          <w:tcPr>
            <w:tcW w:w="470" w:type="dxa"/>
          </w:tcPr>
          <w:p w14:paraId="5ECB1BA8"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30F0D69F"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2665C64"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750" w:type="dxa"/>
          </w:tcPr>
          <w:p w14:paraId="4BF33EDF"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12" w:type="dxa"/>
          </w:tcPr>
          <w:p w14:paraId="4DBFC2FC"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50A80C72"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59F25584"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0C79C91"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44CE4AEE"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391D67A6"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36" w:type="dxa"/>
          </w:tcPr>
          <w:p w14:paraId="381E2751"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77D72A5C"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148106C2"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54" w:type="dxa"/>
          </w:tcPr>
          <w:p w14:paraId="34ECF334"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013AEA9C"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c>
          <w:tcPr>
            <w:tcW w:w="516" w:type="dxa"/>
          </w:tcPr>
          <w:p w14:paraId="4C47188B" w14:textId="77777777" w:rsidR="00AC0CED" w:rsidRDefault="00AC0CED" w:rsidP="00D87A23">
            <w:pPr>
              <w:jc w:val="center"/>
              <w:cnfStyle w:val="000000000000" w:firstRow="0" w:lastRow="0" w:firstColumn="0" w:lastColumn="0" w:oddVBand="0" w:evenVBand="0" w:oddHBand="0" w:evenHBand="0" w:firstRowFirstColumn="0" w:firstRowLastColumn="0" w:lastRowFirstColumn="0" w:lastRowLastColumn="0"/>
            </w:pPr>
          </w:p>
        </w:tc>
      </w:tr>
    </w:tbl>
    <w:p w14:paraId="1790AC1D" w14:textId="77777777" w:rsidR="00AD5D73" w:rsidRPr="008116A7" w:rsidRDefault="00AD5D73">
      <w:pPr>
        <w:rPr>
          <w:sz w:val="18"/>
          <w:szCs w:val="18"/>
        </w:rPr>
      </w:pPr>
    </w:p>
    <w:sectPr w:rsidR="00AD5D73" w:rsidRPr="008116A7" w:rsidSect="00506FA2">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1FDA" w14:textId="77777777" w:rsidR="00506FA2" w:rsidRDefault="00506FA2" w:rsidP="00C0771C">
      <w:r>
        <w:separator/>
      </w:r>
    </w:p>
  </w:endnote>
  <w:endnote w:type="continuationSeparator" w:id="0">
    <w:p w14:paraId="2FA28942" w14:textId="77777777" w:rsidR="00506FA2" w:rsidRDefault="00506FA2"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4A798D1C"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 xml:space="preserve">25297  MKE-T niv 4  -  PvB EsMEI va cohort 2015  -  </w:t>
    </w:r>
    <w:r w:rsidR="00CD0D67">
      <w:rPr>
        <w:noProof/>
        <w:sz w:val="15"/>
        <w:szCs w:val="15"/>
      </w:rPr>
      <w:t>demo koffer luchtbehandelingskast</w:t>
    </w:r>
    <w:r w:rsidR="003C11C5">
      <w:rPr>
        <w:noProof/>
        <w:sz w:val="15"/>
        <w:szCs w:val="15"/>
      </w:rPr>
      <w:t xml:space="preserve">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F59B2" w14:textId="77777777" w:rsidR="00506FA2" w:rsidRDefault="00506FA2" w:rsidP="00C0771C">
      <w:r>
        <w:separator/>
      </w:r>
    </w:p>
  </w:footnote>
  <w:footnote w:type="continuationSeparator" w:id="0">
    <w:p w14:paraId="392680C5" w14:textId="77777777" w:rsidR="00506FA2" w:rsidRDefault="00506FA2"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3A38358A"/>
    <w:multiLevelType w:val="hybridMultilevel"/>
    <w:tmpl w:val="56C2E33A"/>
    <w:lvl w:ilvl="0" w:tplc="0413000F">
      <w:start w:val="1"/>
      <w:numFmt w:val="decimal"/>
      <w:lvlText w:val="%1."/>
      <w:lvlJc w:val="left"/>
      <w:pPr>
        <w:ind w:left="924" w:hanging="360"/>
      </w:pPr>
    </w:lvl>
    <w:lvl w:ilvl="1" w:tplc="04130019" w:tentative="1">
      <w:start w:val="1"/>
      <w:numFmt w:val="lowerLetter"/>
      <w:lvlText w:val="%2."/>
      <w:lvlJc w:val="left"/>
      <w:pPr>
        <w:ind w:left="1644" w:hanging="360"/>
      </w:pPr>
    </w:lvl>
    <w:lvl w:ilvl="2" w:tplc="0413001B" w:tentative="1">
      <w:start w:val="1"/>
      <w:numFmt w:val="lowerRoman"/>
      <w:lvlText w:val="%3."/>
      <w:lvlJc w:val="right"/>
      <w:pPr>
        <w:ind w:left="2364" w:hanging="180"/>
      </w:pPr>
    </w:lvl>
    <w:lvl w:ilvl="3" w:tplc="0413000F" w:tentative="1">
      <w:start w:val="1"/>
      <w:numFmt w:val="decimal"/>
      <w:lvlText w:val="%4."/>
      <w:lvlJc w:val="left"/>
      <w:pPr>
        <w:ind w:left="3084" w:hanging="360"/>
      </w:pPr>
    </w:lvl>
    <w:lvl w:ilvl="4" w:tplc="04130019" w:tentative="1">
      <w:start w:val="1"/>
      <w:numFmt w:val="lowerLetter"/>
      <w:lvlText w:val="%5."/>
      <w:lvlJc w:val="left"/>
      <w:pPr>
        <w:ind w:left="3804" w:hanging="360"/>
      </w:pPr>
    </w:lvl>
    <w:lvl w:ilvl="5" w:tplc="0413001B" w:tentative="1">
      <w:start w:val="1"/>
      <w:numFmt w:val="lowerRoman"/>
      <w:lvlText w:val="%6."/>
      <w:lvlJc w:val="right"/>
      <w:pPr>
        <w:ind w:left="4524" w:hanging="180"/>
      </w:pPr>
    </w:lvl>
    <w:lvl w:ilvl="6" w:tplc="0413000F" w:tentative="1">
      <w:start w:val="1"/>
      <w:numFmt w:val="decimal"/>
      <w:lvlText w:val="%7."/>
      <w:lvlJc w:val="left"/>
      <w:pPr>
        <w:ind w:left="5244" w:hanging="360"/>
      </w:pPr>
    </w:lvl>
    <w:lvl w:ilvl="7" w:tplc="04130019" w:tentative="1">
      <w:start w:val="1"/>
      <w:numFmt w:val="lowerLetter"/>
      <w:lvlText w:val="%8."/>
      <w:lvlJc w:val="left"/>
      <w:pPr>
        <w:ind w:left="5964" w:hanging="360"/>
      </w:pPr>
    </w:lvl>
    <w:lvl w:ilvl="8" w:tplc="0413001B" w:tentative="1">
      <w:start w:val="1"/>
      <w:numFmt w:val="lowerRoman"/>
      <w:lvlText w:val="%9."/>
      <w:lvlJc w:val="right"/>
      <w:pPr>
        <w:ind w:left="6684" w:hanging="180"/>
      </w:pPr>
    </w:lvl>
  </w:abstractNum>
  <w:abstractNum w:abstractNumId="8" w15:restartNumberingAfterBreak="0">
    <w:nsid w:val="42573591"/>
    <w:multiLevelType w:val="hybridMultilevel"/>
    <w:tmpl w:val="DAE8AEA4"/>
    <w:lvl w:ilvl="0" w:tplc="0413000F">
      <w:start w:val="1"/>
      <w:numFmt w:val="decimal"/>
      <w:lvlText w:val="%1."/>
      <w:lvlJc w:val="left"/>
      <w:pPr>
        <w:ind w:left="924" w:hanging="360"/>
      </w:pPr>
    </w:lvl>
    <w:lvl w:ilvl="1" w:tplc="04130019" w:tentative="1">
      <w:start w:val="1"/>
      <w:numFmt w:val="lowerLetter"/>
      <w:lvlText w:val="%2."/>
      <w:lvlJc w:val="left"/>
      <w:pPr>
        <w:ind w:left="1644" w:hanging="360"/>
      </w:pPr>
    </w:lvl>
    <w:lvl w:ilvl="2" w:tplc="0413001B" w:tentative="1">
      <w:start w:val="1"/>
      <w:numFmt w:val="lowerRoman"/>
      <w:lvlText w:val="%3."/>
      <w:lvlJc w:val="right"/>
      <w:pPr>
        <w:ind w:left="2364" w:hanging="180"/>
      </w:pPr>
    </w:lvl>
    <w:lvl w:ilvl="3" w:tplc="0413000F" w:tentative="1">
      <w:start w:val="1"/>
      <w:numFmt w:val="decimal"/>
      <w:lvlText w:val="%4."/>
      <w:lvlJc w:val="left"/>
      <w:pPr>
        <w:ind w:left="3084" w:hanging="360"/>
      </w:pPr>
    </w:lvl>
    <w:lvl w:ilvl="4" w:tplc="04130019" w:tentative="1">
      <w:start w:val="1"/>
      <w:numFmt w:val="lowerLetter"/>
      <w:lvlText w:val="%5."/>
      <w:lvlJc w:val="left"/>
      <w:pPr>
        <w:ind w:left="3804" w:hanging="360"/>
      </w:pPr>
    </w:lvl>
    <w:lvl w:ilvl="5" w:tplc="0413001B" w:tentative="1">
      <w:start w:val="1"/>
      <w:numFmt w:val="lowerRoman"/>
      <w:lvlText w:val="%6."/>
      <w:lvlJc w:val="right"/>
      <w:pPr>
        <w:ind w:left="4524" w:hanging="180"/>
      </w:pPr>
    </w:lvl>
    <w:lvl w:ilvl="6" w:tplc="0413000F" w:tentative="1">
      <w:start w:val="1"/>
      <w:numFmt w:val="decimal"/>
      <w:lvlText w:val="%7."/>
      <w:lvlJc w:val="left"/>
      <w:pPr>
        <w:ind w:left="5244" w:hanging="360"/>
      </w:pPr>
    </w:lvl>
    <w:lvl w:ilvl="7" w:tplc="04130019" w:tentative="1">
      <w:start w:val="1"/>
      <w:numFmt w:val="lowerLetter"/>
      <w:lvlText w:val="%8."/>
      <w:lvlJc w:val="left"/>
      <w:pPr>
        <w:ind w:left="5964" w:hanging="360"/>
      </w:pPr>
    </w:lvl>
    <w:lvl w:ilvl="8" w:tplc="0413001B" w:tentative="1">
      <w:start w:val="1"/>
      <w:numFmt w:val="lowerRoman"/>
      <w:lvlText w:val="%9."/>
      <w:lvlJc w:val="right"/>
      <w:pPr>
        <w:ind w:left="6684" w:hanging="180"/>
      </w:pPr>
    </w:lvl>
  </w:abstractNum>
  <w:abstractNum w:abstractNumId="9"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43B5115"/>
    <w:multiLevelType w:val="hybridMultilevel"/>
    <w:tmpl w:val="C6428CF6"/>
    <w:lvl w:ilvl="0" w:tplc="0413000F">
      <w:start w:val="1"/>
      <w:numFmt w:val="decimal"/>
      <w:lvlText w:val="%1."/>
      <w:lvlJc w:val="left"/>
      <w:pPr>
        <w:ind w:left="924" w:hanging="360"/>
      </w:pPr>
    </w:lvl>
    <w:lvl w:ilvl="1" w:tplc="04130019" w:tentative="1">
      <w:start w:val="1"/>
      <w:numFmt w:val="lowerLetter"/>
      <w:lvlText w:val="%2."/>
      <w:lvlJc w:val="left"/>
      <w:pPr>
        <w:ind w:left="1644" w:hanging="360"/>
      </w:pPr>
    </w:lvl>
    <w:lvl w:ilvl="2" w:tplc="0413001B" w:tentative="1">
      <w:start w:val="1"/>
      <w:numFmt w:val="lowerRoman"/>
      <w:lvlText w:val="%3."/>
      <w:lvlJc w:val="right"/>
      <w:pPr>
        <w:ind w:left="2364" w:hanging="180"/>
      </w:pPr>
    </w:lvl>
    <w:lvl w:ilvl="3" w:tplc="0413000F" w:tentative="1">
      <w:start w:val="1"/>
      <w:numFmt w:val="decimal"/>
      <w:lvlText w:val="%4."/>
      <w:lvlJc w:val="left"/>
      <w:pPr>
        <w:ind w:left="3084" w:hanging="360"/>
      </w:pPr>
    </w:lvl>
    <w:lvl w:ilvl="4" w:tplc="04130019" w:tentative="1">
      <w:start w:val="1"/>
      <w:numFmt w:val="lowerLetter"/>
      <w:lvlText w:val="%5."/>
      <w:lvlJc w:val="left"/>
      <w:pPr>
        <w:ind w:left="3804" w:hanging="360"/>
      </w:pPr>
    </w:lvl>
    <w:lvl w:ilvl="5" w:tplc="0413001B" w:tentative="1">
      <w:start w:val="1"/>
      <w:numFmt w:val="lowerRoman"/>
      <w:lvlText w:val="%6."/>
      <w:lvlJc w:val="right"/>
      <w:pPr>
        <w:ind w:left="4524" w:hanging="180"/>
      </w:pPr>
    </w:lvl>
    <w:lvl w:ilvl="6" w:tplc="0413000F" w:tentative="1">
      <w:start w:val="1"/>
      <w:numFmt w:val="decimal"/>
      <w:lvlText w:val="%7."/>
      <w:lvlJc w:val="left"/>
      <w:pPr>
        <w:ind w:left="5244" w:hanging="360"/>
      </w:pPr>
    </w:lvl>
    <w:lvl w:ilvl="7" w:tplc="04130019" w:tentative="1">
      <w:start w:val="1"/>
      <w:numFmt w:val="lowerLetter"/>
      <w:lvlText w:val="%8."/>
      <w:lvlJc w:val="left"/>
      <w:pPr>
        <w:ind w:left="5964" w:hanging="360"/>
      </w:pPr>
    </w:lvl>
    <w:lvl w:ilvl="8" w:tplc="0413001B" w:tentative="1">
      <w:start w:val="1"/>
      <w:numFmt w:val="lowerRoman"/>
      <w:lvlText w:val="%9."/>
      <w:lvlJc w:val="right"/>
      <w:pPr>
        <w:ind w:left="6684" w:hanging="180"/>
      </w:pPr>
    </w:lvl>
  </w:abstractNum>
  <w:abstractNum w:abstractNumId="11"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2491CA2"/>
    <w:multiLevelType w:val="hybridMultilevel"/>
    <w:tmpl w:val="643251CA"/>
    <w:lvl w:ilvl="0" w:tplc="0413000F">
      <w:start w:val="1"/>
      <w:numFmt w:val="decimal"/>
      <w:lvlText w:val="%1."/>
      <w:lvlJc w:val="left"/>
      <w:pPr>
        <w:ind w:left="924" w:hanging="360"/>
      </w:pPr>
    </w:lvl>
    <w:lvl w:ilvl="1" w:tplc="04130019" w:tentative="1">
      <w:start w:val="1"/>
      <w:numFmt w:val="lowerLetter"/>
      <w:lvlText w:val="%2."/>
      <w:lvlJc w:val="left"/>
      <w:pPr>
        <w:ind w:left="1644" w:hanging="360"/>
      </w:pPr>
    </w:lvl>
    <w:lvl w:ilvl="2" w:tplc="0413001B" w:tentative="1">
      <w:start w:val="1"/>
      <w:numFmt w:val="lowerRoman"/>
      <w:lvlText w:val="%3."/>
      <w:lvlJc w:val="right"/>
      <w:pPr>
        <w:ind w:left="2364" w:hanging="180"/>
      </w:pPr>
    </w:lvl>
    <w:lvl w:ilvl="3" w:tplc="0413000F" w:tentative="1">
      <w:start w:val="1"/>
      <w:numFmt w:val="decimal"/>
      <w:lvlText w:val="%4."/>
      <w:lvlJc w:val="left"/>
      <w:pPr>
        <w:ind w:left="3084" w:hanging="360"/>
      </w:pPr>
    </w:lvl>
    <w:lvl w:ilvl="4" w:tplc="04130019" w:tentative="1">
      <w:start w:val="1"/>
      <w:numFmt w:val="lowerLetter"/>
      <w:lvlText w:val="%5."/>
      <w:lvlJc w:val="left"/>
      <w:pPr>
        <w:ind w:left="3804" w:hanging="360"/>
      </w:pPr>
    </w:lvl>
    <w:lvl w:ilvl="5" w:tplc="0413001B" w:tentative="1">
      <w:start w:val="1"/>
      <w:numFmt w:val="lowerRoman"/>
      <w:lvlText w:val="%6."/>
      <w:lvlJc w:val="right"/>
      <w:pPr>
        <w:ind w:left="4524" w:hanging="180"/>
      </w:pPr>
    </w:lvl>
    <w:lvl w:ilvl="6" w:tplc="0413000F" w:tentative="1">
      <w:start w:val="1"/>
      <w:numFmt w:val="decimal"/>
      <w:lvlText w:val="%7."/>
      <w:lvlJc w:val="left"/>
      <w:pPr>
        <w:ind w:left="5244" w:hanging="360"/>
      </w:pPr>
    </w:lvl>
    <w:lvl w:ilvl="7" w:tplc="04130019" w:tentative="1">
      <w:start w:val="1"/>
      <w:numFmt w:val="lowerLetter"/>
      <w:lvlText w:val="%8."/>
      <w:lvlJc w:val="left"/>
      <w:pPr>
        <w:ind w:left="5964" w:hanging="360"/>
      </w:pPr>
    </w:lvl>
    <w:lvl w:ilvl="8" w:tplc="0413001B" w:tentative="1">
      <w:start w:val="1"/>
      <w:numFmt w:val="lowerRoman"/>
      <w:lvlText w:val="%9."/>
      <w:lvlJc w:val="right"/>
      <w:pPr>
        <w:ind w:left="6684" w:hanging="180"/>
      </w:pPr>
    </w:lvl>
  </w:abstractNum>
  <w:abstractNum w:abstractNumId="16"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9"/>
  </w:num>
  <w:num w:numId="4" w16cid:durableId="1554076833">
    <w:abstractNumId w:val="4"/>
  </w:num>
  <w:num w:numId="5" w16cid:durableId="2096433819">
    <w:abstractNumId w:val="0"/>
  </w:num>
  <w:num w:numId="6" w16cid:durableId="437411378">
    <w:abstractNumId w:val="11"/>
  </w:num>
  <w:num w:numId="7" w16cid:durableId="735472807">
    <w:abstractNumId w:val="12"/>
  </w:num>
  <w:num w:numId="8" w16cid:durableId="1873376108">
    <w:abstractNumId w:val="2"/>
  </w:num>
  <w:num w:numId="9" w16cid:durableId="1731228604">
    <w:abstractNumId w:val="3"/>
  </w:num>
  <w:num w:numId="10" w16cid:durableId="1862207769">
    <w:abstractNumId w:val="14"/>
  </w:num>
  <w:num w:numId="11" w16cid:durableId="1346980173">
    <w:abstractNumId w:val="13"/>
  </w:num>
  <w:num w:numId="12" w16cid:durableId="1826774877">
    <w:abstractNumId w:val="1"/>
  </w:num>
  <w:num w:numId="13" w16cid:durableId="238249684">
    <w:abstractNumId w:val="16"/>
  </w:num>
  <w:num w:numId="14" w16cid:durableId="1204514441">
    <w:abstractNumId w:val="8"/>
  </w:num>
  <w:num w:numId="15" w16cid:durableId="657730560">
    <w:abstractNumId w:val="10"/>
  </w:num>
  <w:num w:numId="16" w16cid:durableId="342438617">
    <w:abstractNumId w:val="15"/>
  </w:num>
  <w:num w:numId="17" w16cid:durableId="71408485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1D52"/>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172"/>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D36"/>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67842"/>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366F"/>
    <w:rsid w:val="000C4C68"/>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2527"/>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43A"/>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67B5"/>
    <w:rsid w:val="00127A2F"/>
    <w:rsid w:val="00127BF5"/>
    <w:rsid w:val="001322E6"/>
    <w:rsid w:val="00137FB6"/>
    <w:rsid w:val="0014017B"/>
    <w:rsid w:val="00143877"/>
    <w:rsid w:val="00144016"/>
    <w:rsid w:val="00144E1A"/>
    <w:rsid w:val="00145A9A"/>
    <w:rsid w:val="00146BC2"/>
    <w:rsid w:val="0015186A"/>
    <w:rsid w:val="00152785"/>
    <w:rsid w:val="00153473"/>
    <w:rsid w:val="0015553E"/>
    <w:rsid w:val="001563C2"/>
    <w:rsid w:val="00157B09"/>
    <w:rsid w:val="00157CF9"/>
    <w:rsid w:val="00160C33"/>
    <w:rsid w:val="00160E1F"/>
    <w:rsid w:val="001618C3"/>
    <w:rsid w:val="0016288E"/>
    <w:rsid w:val="00162B77"/>
    <w:rsid w:val="00162BE3"/>
    <w:rsid w:val="00163325"/>
    <w:rsid w:val="00165F65"/>
    <w:rsid w:val="00166B98"/>
    <w:rsid w:val="00170411"/>
    <w:rsid w:val="0017105F"/>
    <w:rsid w:val="001718A2"/>
    <w:rsid w:val="00171B74"/>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C0480"/>
    <w:rsid w:val="001C05D3"/>
    <w:rsid w:val="001C1867"/>
    <w:rsid w:val="001C18F4"/>
    <w:rsid w:val="001C34E6"/>
    <w:rsid w:val="001C39AF"/>
    <w:rsid w:val="001C5D02"/>
    <w:rsid w:val="001C6EC7"/>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0EFD"/>
    <w:rsid w:val="0023151F"/>
    <w:rsid w:val="002331C2"/>
    <w:rsid w:val="00235BC4"/>
    <w:rsid w:val="00235F5D"/>
    <w:rsid w:val="0023634E"/>
    <w:rsid w:val="002368D6"/>
    <w:rsid w:val="00236FAD"/>
    <w:rsid w:val="00241385"/>
    <w:rsid w:val="002416A8"/>
    <w:rsid w:val="00242031"/>
    <w:rsid w:val="002423FD"/>
    <w:rsid w:val="0024245B"/>
    <w:rsid w:val="002427E2"/>
    <w:rsid w:val="00243066"/>
    <w:rsid w:val="002440DA"/>
    <w:rsid w:val="00244C66"/>
    <w:rsid w:val="00245D13"/>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368"/>
    <w:rsid w:val="002A6751"/>
    <w:rsid w:val="002A68D1"/>
    <w:rsid w:val="002A6AE4"/>
    <w:rsid w:val="002A7036"/>
    <w:rsid w:val="002A72B2"/>
    <w:rsid w:val="002A7445"/>
    <w:rsid w:val="002B019A"/>
    <w:rsid w:val="002B029E"/>
    <w:rsid w:val="002B0AE1"/>
    <w:rsid w:val="002B0FAE"/>
    <w:rsid w:val="002B131A"/>
    <w:rsid w:val="002B1902"/>
    <w:rsid w:val="002B23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053"/>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4CF"/>
    <w:rsid w:val="00411E62"/>
    <w:rsid w:val="00412AC8"/>
    <w:rsid w:val="00413A8C"/>
    <w:rsid w:val="004140C8"/>
    <w:rsid w:val="0041575D"/>
    <w:rsid w:val="004157B2"/>
    <w:rsid w:val="00416DD4"/>
    <w:rsid w:val="00420AB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BC7"/>
    <w:rsid w:val="004E7EC7"/>
    <w:rsid w:val="004F5DDA"/>
    <w:rsid w:val="004F6E3D"/>
    <w:rsid w:val="005001F0"/>
    <w:rsid w:val="00500569"/>
    <w:rsid w:val="00500EAD"/>
    <w:rsid w:val="00500F15"/>
    <w:rsid w:val="00502BD3"/>
    <w:rsid w:val="0050428D"/>
    <w:rsid w:val="005046D8"/>
    <w:rsid w:val="00504D49"/>
    <w:rsid w:val="005058E5"/>
    <w:rsid w:val="00505AEA"/>
    <w:rsid w:val="00506FA2"/>
    <w:rsid w:val="005117E0"/>
    <w:rsid w:val="005138D1"/>
    <w:rsid w:val="00513F13"/>
    <w:rsid w:val="00514455"/>
    <w:rsid w:val="00514AF8"/>
    <w:rsid w:val="0051682E"/>
    <w:rsid w:val="00516A26"/>
    <w:rsid w:val="00517729"/>
    <w:rsid w:val="00520241"/>
    <w:rsid w:val="005202DE"/>
    <w:rsid w:val="00520568"/>
    <w:rsid w:val="00520C09"/>
    <w:rsid w:val="005235F8"/>
    <w:rsid w:val="0052461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016B"/>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1094"/>
    <w:rsid w:val="00576679"/>
    <w:rsid w:val="00577CFB"/>
    <w:rsid w:val="00577F15"/>
    <w:rsid w:val="00581648"/>
    <w:rsid w:val="00583A2E"/>
    <w:rsid w:val="00585317"/>
    <w:rsid w:val="005862A9"/>
    <w:rsid w:val="005875C2"/>
    <w:rsid w:val="0059038A"/>
    <w:rsid w:val="00592901"/>
    <w:rsid w:val="00594955"/>
    <w:rsid w:val="00595BC4"/>
    <w:rsid w:val="0059783B"/>
    <w:rsid w:val="005A0B8C"/>
    <w:rsid w:val="005A16ED"/>
    <w:rsid w:val="005A3F82"/>
    <w:rsid w:val="005A5B84"/>
    <w:rsid w:val="005A6509"/>
    <w:rsid w:val="005B0C37"/>
    <w:rsid w:val="005B2573"/>
    <w:rsid w:val="005B43F2"/>
    <w:rsid w:val="005B57C4"/>
    <w:rsid w:val="005C1652"/>
    <w:rsid w:val="005C1E6F"/>
    <w:rsid w:val="005C28EC"/>
    <w:rsid w:val="005C2A79"/>
    <w:rsid w:val="005C3EBC"/>
    <w:rsid w:val="005C4698"/>
    <w:rsid w:val="005C6A54"/>
    <w:rsid w:val="005C6D64"/>
    <w:rsid w:val="005C7668"/>
    <w:rsid w:val="005D16EE"/>
    <w:rsid w:val="005D1979"/>
    <w:rsid w:val="005D39AD"/>
    <w:rsid w:val="005D4083"/>
    <w:rsid w:val="005D5AB9"/>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57816"/>
    <w:rsid w:val="0066035F"/>
    <w:rsid w:val="00660419"/>
    <w:rsid w:val="006611C3"/>
    <w:rsid w:val="00661292"/>
    <w:rsid w:val="0066266F"/>
    <w:rsid w:val="00663D60"/>
    <w:rsid w:val="00664B3C"/>
    <w:rsid w:val="00664C96"/>
    <w:rsid w:val="006678C2"/>
    <w:rsid w:val="0067010A"/>
    <w:rsid w:val="006701CC"/>
    <w:rsid w:val="00670BD8"/>
    <w:rsid w:val="006741DC"/>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EAB"/>
    <w:rsid w:val="006A1F0E"/>
    <w:rsid w:val="006A260A"/>
    <w:rsid w:val="006A5CD5"/>
    <w:rsid w:val="006A6BA0"/>
    <w:rsid w:val="006A6DB6"/>
    <w:rsid w:val="006B0363"/>
    <w:rsid w:val="006B090F"/>
    <w:rsid w:val="006B13C5"/>
    <w:rsid w:val="006B1F04"/>
    <w:rsid w:val="006B6369"/>
    <w:rsid w:val="006B7F3B"/>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27B16"/>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6954"/>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97E8A"/>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3884"/>
    <w:rsid w:val="007F489D"/>
    <w:rsid w:val="008001C2"/>
    <w:rsid w:val="00800903"/>
    <w:rsid w:val="008030F6"/>
    <w:rsid w:val="00803732"/>
    <w:rsid w:val="00804288"/>
    <w:rsid w:val="00805B22"/>
    <w:rsid w:val="00806CF4"/>
    <w:rsid w:val="00807920"/>
    <w:rsid w:val="008104DD"/>
    <w:rsid w:val="0081081D"/>
    <w:rsid w:val="00810BE3"/>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0F27"/>
    <w:rsid w:val="008528A6"/>
    <w:rsid w:val="00852BA8"/>
    <w:rsid w:val="00853900"/>
    <w:rsid w:val="008542F4"/>
    <w:rsid w:val="0085543B"/>
    <w:rsid w:val="00855E62"/>
    <w:rsid w:val="00856021"/>
    <w:rsid w:val="00861D64"/>
    <w:rsid w:val="00862F4B"/>
    <w:rsid w:val="00863818"/>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573A"/>
    <w:rsid w:val="00886163"/>
    <w:rsid w:val="00886859"/>
    <w:rsid w:val="00887003"/>
    <w:rsid w:val="00887047"/>
    <w:rsid w:val="00887F6F"/>
    <w:rsid w:val="00890B23"/>
    <w:rsid w:val="00891A89"/>
    <w:rsid w:val="00891B85"/>
    <w:rsid w:val="00891DD7"/>
    <w:rsid w:val="00892460"/>
    <w:rsid w:val="0089303C"/>
    <w:rsid w:val="00893DFB"/>
    <w:rsid w:val="00893F6D"/>
    <w:rsid w:val="008941C6"/>
    <w:rsid w:val="00895169"/>
    <w:rsid w:val="008963C5"/>
    <w:rsid w:val="00896ACD"/>
    <w:rsid w:val="008A03E9"/>
    <w:rsid w:val="008A0956"/>
    <w:rsid w:val="008A13A5"/>
    <w:rsid w:val="008A15CA"/>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AA"/>
    <w:rsid w:val="008B76DF"/>
    <w:rsid w:val="008C2BD4"/>
    <w:rsid w:val="008C33F8"/>
    <w:rsid w:val="008C3855"/>
    <w:rsid w:val="008C44EC"/>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14F5D"/>
    <w:rsid w:val="00920149"/>
    <w:rsid w:val="009205C5"/>
    <w:rsid w:val="0092222D"/>
    <w:rsid w:val="00922D44"/>
    <w:rsid w:val="00925D36"/>
    <w:rsid w:val="00926B9D"/>
    <w:rsid w:val="00931039"/>
    <w:rsid w:val="009333F3"/>
    <w:rsid w:val="00933F8C"/>
    <w:rsid w:val="0093423C"/>
    <w:rsid w:val="0093473E"/>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659"/>
    <w:rsid w:val="009A6E00"/>
    <w:rsid w:val="009A78CE"/>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059"/>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3C60"/>
    <w:rsid w:val="00A1692F"/>
    <w:rsid w:val="00A17EE6"/>
    <w:rsid w:val="00A20253"/>
    <w:rsid w:val="00A207CE"/>
    <w:rsid w:val="00A265F1"/>
    <w:rsid w:val="00A31260"/>
    <w:rsid w:val="00A31F31"/>
    <w:rsid w:val="00A33BD0"/>
    <w:rsid w:val="00A3685B"/>
    <w:rsid w:val="00A376A2"/>
    <w:rsid w:val="00A37DDF"/>
    <w:rsid w:val="00A40157"/>
    <w:rsid w:val="00A426B9"/>
    <w:rsid w:val="00A42FC1"/>
    <w:rsid w:val="00A43131"/>
    <w:rsid w:val="00A4319E"/>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62"/>
    <w:rsid w:val="00A72AC1"/>
    <w:rsid w:val="00A72C35"/>
    <w:rsid w:val="00A73502"/>
    <w:rsid w:val="00A73AA2"/>
    <w:rsid w:val="00A7502D"/>
    <w:rsid w:val="00A75FEF"/>
    <w:rsid w:val="00A76BC0"/>
    <w:rsid w:val="00A7741C"/>
    <w:rsid w:val="00A77C4A"/>
    <w:rsid w:val="00A81466"/>
    <w:rsid w:val="00A814CC"/>
    <w:rsid w:val="00A828EB"/>
    <w:rsid w:val="00A82D10"/>
    <w:rsid w:val="00A83A99"/>
    <w:rsid w:val="00A841DB"/>
    <w:rsid w:val="00A8568E"/>
    <w:rsid w:val="00A903D7"/>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0CED"/>
    <w:rsid w:val="00AC15BD"/>
    <w:rsid w:val="00AC1FED"/>
    <w:rsid w:val="00AC2B7F"/>
    <w:rsid w:val="00AC2C95"/>
    <w:rsid w:val="00AC2EFE"/>
    <w:rsid w:val="00AD1278"/>
    <w:rsid w:val="00AD2512"/>
    <w:rsid w:val="00AD256D"/>
    <w:rsid w:val="00AD27A7"/>
    <w:rsid w:val="00AD3A3B"/>
    <w:rsid w:val="00AD5D73"/>
    <w:rsid w:val="00AD7357"/>
    <w:rsid w:val="00AE1BFB"/>
    <w:rsid w:val="00AE1E79"/>
    <w:rsid w:val="00AE2D93"/>
    <w:rsid w:val="00AE4A9E"/>
    <w:rsid w:val="00AE52CA"/>
    <w:rsid w:val="00AF11C9"/>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4645"/>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68D"/>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5A29"/>
    <w:rsid w:val="00C36990"/>
    <w:rsid w:val="00C4083E"/>
    <w:rsid w:val="00C40D49"/>
    <w:rsid w:val="00C42B6C"/>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D67"/>
    <w:rsid w:val="00CD0FA7"/>
    <w:rsid w:val="00CD1C5E"/>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5F23"/>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87A23"/>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1E9E"/>
    <w:rsid w:val="00E32D8D"/>
    <w:rsid w:val="00E338AC"/>
    <w:rsid w:val="00E33990"/>
    <w:rsid w:val="00E35477"/>
    <w:rsid w:val="00E3599C"/>
    <w:rsid w:val="00E40687"/>
    <w:rsid w:val="00E41354"/>
    <w:rsid w:val="00E4153A"/>
    <w:rsid w:val="00E41FCF"/>
    <w:rsid w:val="00E42734"/>
    <w:rsid w:val="00E431D5"/>
    <w:rsid w:val="00E438B8"/>
    <w:rsid w:val="00E44054"/>
    <w:rsid w:val="00E45EEB"/>
    <w:rsid w:val="00E47ED5"/>
    <w:rsid w:val="00E50270"/>
    <w:rsid w:val="00E536DE"/>
    <w:rsid w:val="00E540DB"/>
    <w:rsid w:val="00E543E9"/>
    <w:rsid w:val="00E5605E"/>
    <w:rsid w:val="00E56216"/>
    <w:rsid w:val="00E5681D"/>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0C9F"/>
    <w:rsid w:val="00E81502"/>
    <w:rsid w:val="00E853DA"/>
    <w:rsid w:val="00E85473"/>
    <w:rsid w:val="00E86522"/>
    <w:rsid w:val="00E8726D"/>
    <w:rsid w:val="00E90BF4"/>
    <w:rsid w:val="00E913D1"/>
    <w:rsid w:val="00E9353F"/>
    <w:rsid w:val="00E9450D"/>
    <w:rsid w:val="00E9473C"/>
    <w:rsid w:val="00E95A26"/>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37D5C"/>
    <w:rsid w:val="00F4099D"/>
    <w:rsid w:val="00F422EE"/>
    <w:rsid w:val="00F42C9B"/>
    <w:rsid w:val="00F447F6"/>
    <w:rsid w:val="00F46B5F"/>
    <w:rsid w:val="00F472EA"/>
    <w:rsid w:val="00F52630"/>
    <w:rsid w:val="00F53723"/>
    <w:rsid w:val="00F55032"/>
    <w:rsid w:val="00F56307"/>
    <w:rsid w:val="00F567EC"/>
    <w:rsid w:val="00F640E5"/>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204A"/>
    <w:rsid w:val="00FB241E"/>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4EB0"/>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E9E"/>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 w:type="paragraph" w:styleId="Title">
    <w:name w:val="Title"/>
    <w:basedOn w:val="Normal"/>
    <w:next w:val="Normal"/>
    <w:link w:val="TitleChar"/>
    <w:uiPriority w:val="10"/>
    <w:qFormat/>
    <w:rsid w:val="00AD5D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D73"/>
    <w:rPr>
      <w:rFonts w:asciiTheme="majorHAnsi" w:eastAsiaTheme="majorEastAsia" w:hAnsiTheme="majorHAnsi" w:cstheme="majorBidi"/>
      <w:spacing w:val="-10"/>
      <w:kern w:val="28"/>
      <w:sz w:val="56"/>
      <w:szCs w:val="56"/>
      <w:lang w:eastAsia="en-US"/>
    </w:rPr>
  </w:style>
  <w:style w:type="table" w:styleId="PlainTable1">
    <w:name w:val="Plain Table 1"/>
    <w:basedOn w:val="TableNormal"/>
    <w:uiPriority w:val="41"/>
    <w:rsid w:val="00AD5D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20548116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3.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4.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2183</Words>
  <Characters>12446</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36</cp:revision>
  <cp:lastPrinted>2015-12-14T20:10:00Z</cp:lastPrinted>
  <dcterms:created xsi:type="dcterms:W3CDTF">2024-02-29T11:21:00Z</dcterms:created>
  <dcterms:modified xsi:type="dcterms:W3CDTF">2024-03-01T15:03:00Z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