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A6AB76D" w:rsidR="009A059D" w:rsidRPr="00BF3B5C" w:rsidRDefault="00CC1D78" w:rsidP="007E4A7A">
            <w:pPr>
              <w:rPr>
                <w:color w:val="000000"/>
              </w:rPr>
            </w:pPr>
            <w:r>
              <w:rPr>
                <w:color w:val="000000"/>
              </w:rPr>
              <w:t>Mozes Hak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0485B077" w:rsidR="009A059D" w:rsidRPr="00BF3B5C" w:rsidRDefault="00CC1D78" w:rsidP="007E4A7A">
            <w:pPr>
              <w:rPr>
                <w:color w:val="000000"/>
              </w:rPr>
            </w:pPr>
            <w:r>
              <w:rPr>
                <w:color w:val="000000"/>
              </w:rPr>
              <w:t>99062365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5606AB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5606AB" w:rsidRDefault="005606AB" w:rsidP="005606AB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4C2C6DDD" w:rsidR="005606AB" w:rsidRPr="00BF3B5C" w:rsidRDefault="005606AB" w:rsidP="005606AB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Holding </w:t>
            </w:r>
            <w:proofErr w:type="spellStart"/>
            <w:r>
              <w:rPr>
                <w:color w:val="000000"/>
                <w:highlight w:val="yellow"/>
              </w:rPr>
              <w:t>the</w:t>
            </w:r>
            <w:proofErr w:type="spellEnd"/>
            <w:r>
              <w:rPr>
                <w:color w:val="000000"/>
                <w:highlight w:val="yellow"/>
              </w:rPr>
              <w:t xml:space="preserve"> Drones</w:t>
            </w:r>
          </w:p>
        </w:tc>
      </w:tr>
      <w:tr w:rsidR="005606AB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5606AB" w:rsidRDefault="005606AB" w:rsidP="005606A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F7F8642" w:rsidR="005606AB" w:rsidRPr="00BF3B5C" w:rsidRDefault="005606AB" w:rsidP="005606AB">
            <w:pPr>
              <w:rPr>
                <w:color w:val="000000"/>
                <w:highlight w:val="yellow"/>
              </w:rPr>
            </w:pPr>
            <w:r w:rsidRPr="005269A3">
              <w:rPr>
                <w:color w:val="000000"/>
              </w:rPr>
              <w:t>De Geer 1</w:t>
            </w:r>
            <w:r>
              <w:rPr>
                <w:color w:val="000000"/>
              </w:rPr>
              <w:t xml:space="preserve">, </w:t>
            </w:r>
            <w:r w:rsidRPr="005269A3">
              <w:rPr>
                <w:color w:val="000000"/>
              </w:rPr>
              <w:t>4061 RP</w:t>
            </w:r>
          </w:p>
        </w:tc>
      </w:tr>
      <w:tr w:rsidR="005606AB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5606AB" w:rsidRDefault="005606AB" w:rsidP="005606A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3A4E7D0D" w:rsidR="005606AB" w:rsidRPr="00BF3B5C" w:rsidRDefault="005606AB" w:rsidP="005606AB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Ophemert</w:t>
            </w:r>
          </w:p>
        </w:tc>
      </w:tr>
      <w:tr w:rsidR="005606AB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5606AB" w:rsidRDefault="005606AB" w:rsidP="005606A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702024DA" w:rsidR="005606AB" w:rsidRPr="00BF3B5C" w:rsidRDefault="005606AB" w:rsidP="005606AB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Elie</w:t>
            </w:r>
            <w:proofErr w:type="spellEnd"/>
            <w:r>
              <w:rPr>
                <w:color w:val="000000"/>
                <w:highlight w:val="yellow"/>
              </w:rPr>
              <w:t xml:space="preserve"> van Mook</w:t>
            </w:r>
          </w:p>
        </w:tc>
      </w:tr>
      <w:tr w:rsidR="005606AB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5606AB" w:rsidRDefault="005606AB" w:rsidP="005606A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1C32A3D4" w:rsidR="005606AB" w:rsidRPr="00BF3B5C" w:rsidRDefault="005606AB" w:rsidP="005606AB">
            <w:pPr>
              <w:rPr>
                <w:color w:val="000000"/>
                <w:highlight w:val="yellow"/>
              </w:rPr>
            </w:pPr>
            <w:r w:rsidRPr="005269A3">
              <w:rPr>
                <w:color w:val="000000"/>
              </w:rPr>
              <w:t>Oprichter</w:t>
            </w:r>
            <w:r>
              <w:rPr>
                <w:color w:val="000000"/>
              </w:rPr>
              <w:t>, Directeur</w:t>
            </w:r>
          </w:p>
        </w:tc>
      </w:tr>
      <w:tr w:rsidR="005606AB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5606AB" w:rsidRDefault="005606AB" w:rsidP="005606A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5DC3AD64" w:rsidR="005606AB" w:rsidRPr="00BF3B5C" w:rsidRDefault="005606AB" w:rsidP="005606AB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(0)6 50651525</w:t>
            </w:r>
          </w:p>
        </w:tc>
      </w:tr>
      <w:tr w:rsidR="005606AB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5606AB" w:rsidRDefault="005606AB" w:rsidP="005606A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5606AB" w:rsidRDefault="005606AB" w:rsidP="005606A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6DFCA11" w:rsidR="005606AB" w:rsidRPr="00BF3B5C" w:rsidRDefault="005606AB" w:rsidP="005606AB">
            <w:pPr>
              <w:rPr>
                <w:color w:val="000000"/>
                <w:highlight w:val="yellow"/>
              </w:rPr>
            </w:pPr>
            <w:r w:rsidRPr="005269A3">
              <w:rPr>
                <w:color w:val="000000"/>
              </w:rPr>
              <w:t>Holdingthedrones@gmail.com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467BE8B7" w:rsidR="00AB2AE9" w:rsidRPr="009A7EAB" w:rsidRDefault="00CC1D78">
            <w:pPr>
              <w:rPr>
                <w:color w:val="000000"/>
              </w:rPr>
            </w:pPr>
            <w:r>
              <w:rPr>
                <w:color w:val="000000"/>
              </w:rPr>
              <w:t>Ophemert</w:t>
            </w:r>
          </w:p>
        </w:tc>
      </w:tr>
      <w:tr w:rsidR="00CC1D78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CC1D78" w:rsidRPr="009A7EAB" w:rsidRDefault="00CC1D78" w:rsidP="00CC1D78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11EE1D28" w:rsidR="00CC1D78" w:rsidRPr="00212CE1" w:rsidRDefault="00CC1D78" w:rsidP="00CC1D7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 2024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0ADDFF84" w:rsidR="00CC1D78" w:rsidRPr="00212CE1" w:rsidRDefault="00CC1D78" w:rsidP="00CC1D7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 2024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4CD66663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0F3133">
              <w:rPr>
                <w:color w:val="FF0000"/>
                <w:sz w:val="18"/>
                <w:szCs w:val="18"/>
              </w:rPr>
              <w:t xml:space="preserve">60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  <w:r w:rsidR="006B0502">
              <w:rPr>
                <w:color w:val="000000"/>
                <w:sz w:val="18"/>
                <w:szCs w:val="18"/>
              </w:rPr>
              <w:t xml:space="preserve"> [Dit moet overeenkomen met wat verderop is begroot]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606AB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606AB" w:rsidRPr="009A7EAB" w:rsidRDefault="005606AB" w:rsidP="005606A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60809EF0" w:rsidR="005606AB" w:rsidRPr="00274E22" w:rsidRDefault="005606AB" w:rsidP="005606AB">
            <w:pPr>
              <w:rPr>
                <w:color w:val="FF0000"/>
              </w:rPr>
            </w:pPr>
            <w:r>
              <w:rPr>
                <w:color w:val="FF0000"/>
              </w:rPr>
              <w:t xml:space="preserve">Martin </w:t>
            </w:r>
            <w:proofErr w:type="spellStart"/>
            <w:r>
              <w:rPr>
                <w:color w:val="FF0000"/>
              </w:rPr>
              <w:t>Koorevaar</w:t>
            </w:r>
            <w:proofErr w:type="spellEnd"/>
          </w:p>
        </w:tc>
      </w:tr>
      <w:tr w:rsidR="005606AB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606AB" w:rsidRPr="009A7EAB" w:rsidRDefault="005606AB" w:rsidP="005606A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5A20AECB" w:rsidR="005606AB" w:rsidRPr="009A7EAB" w:rsidRDefault="005606AB" w:rsidP="005606AB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Dordrecht</w:t>
            </w:r>
          </w:p>
        </w:tc>
      </w:tr>
      <w:tr w:rsidR="005606AB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606AB" w:rsidRPr="009A7EAB" w:rsidRDefault="005606AB" w:rsidP="005606A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208D893F" w:rsidR="005606AB" w:rsidRPr="00274E22" w:rsidRDefault="005606AB" w:rsidP="005606A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Elie</w:t>
            </w:r>
            <w:proofErr w:type="spellEnd"/>
            <w:r>
              <w:rPr>
                <w:color w:val="FF0000"/>
              </w:rPr>
              <w:t xml:space="preserve"> van Mook</w:t>
            </w:r>
          </w:p>
        </w:tc>
      </w:tr>
      <w:tr w:rsidR="005606AB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606AB" w:rsidRPr="009A7EAB" w:rsidRDefault="005606AB" w:rsidP="005606A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70D6FD71" w:rsidR="005606AB" w:rsidRPr="009A7EAB" w:rsidRDefault="005606AB" w:rsidP="005606AB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Holding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Drones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625277B7" w:rsidR="00212CE1" w:rsidRPr="00212CE1" w:rsidRDefault="00CC1D78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Onderhoud Drone Hotel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374394A6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CC1D78">
              <w:rPr>
                <w:color w:val="FF0000"/>
                <w:sz w:val="18"/>
                <w:szCs w:val="18"/>
              </w:rPr>
              <w:t xml:space="preserve">Holding </w:t>
            </w:r>
            <w:proofErr w:type="spellStart"/>
            <w:r w:rsidR="00CC1D78">
              <w:rPr>
                <w:color w:val="FF0000"/>
                <w:sz w:val="18"/>
                <w:szCs w:val="18"/>
              </w:rPr>
              <w:t>the</w:t>
            </w:r>
            <w:proofErr w:type="spellEnd"/>
            <w:r w:rsidR="00CC1D78">
              <w:rPr>
                <w:color w:val="FF0000"/>
                <w:sz w:val="18"/>
                <w:szCs w:val="18"/>
              </w:rPr>
              <w:t xml:space="preserve"> Drones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561D75AD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CC1D78">
              <w:rPr>
                <w:color w:val="FF0000"/>
                <w:sz w:val="18"/>
                <w:szCs w:val="18"/>
              </w:rPr>
              <w:t>het Drone Hotel</w:t>
            </w:r>
            <w:r w:rsidRPr="009A7EAB">
              <w:rPr>
                <w:sz w:val="18"/>
                <w:szCs w:val="18"/>
              </w:rPr>
              <w:t xml:space="preserve">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5A735778" w:rsidR="000F3133" w:rsidRPr="000F3133" w:rsidRDefault="00CC1D78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Het Drone Hotel is een autonoom doos waarin drones opgeslagen en opgeladen kan worden. Het zorgt ervoor dat drones snel ingezet kunnen worden in het werkveld.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2C4E66E" w:rsidR="0043745D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CC1D78">
              <w:rPr>
                <w:color w:val="FF0000"/>
                <w:sz w:val="18"/>
                <w:szCs w:val="18"/>
              </w:rPr>
              <w:t>onderhouds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3D48F6B3" w14:textId="0C90B699" w:rsidR="006B0502" w:rsidRPr="001466FE" w:rsidRDefault="00CC1D78" w:rsidP="006B0502">
            <w:pPr>
              <w:pStyle w:val="ListParagraph"/>
              <w:ind w:left="335"/>
              <w:rPr>
                <w:color w:val="FF0000"/>
                <w:sz w:val="18"/>
                <w:szCs w:val="18"/>
                <w:lang w:val="en-US"/>
              </w:rPr>
            </w:pPr>
            <w:r w:rsidRPr="001466FE">
              <w:rPr>
                <w:color w:val="FF0000"/>
                <w:sz w:val="18"/>
                <w:szCs w:val="18"/>
                <w:lang w:val="en-US"/>
              </w:rPr>
              <w:t xml:space="preserve">College Roan, </w:t>
            </w:r>
            <w:proofErr w:type="spellStart"/>
            <w:r w:rsidRPr="001466FE">
              <w:rPr>
                <w:color w:val="FF0000"/>
                <w:sz w:val="18"/>
                <w:szCs w:val="18"/>
                <w:lang w:val="en-US"/>
              </w:rPr>
              <w:t>werknemer</w:t>
            </w:r>
            <w:proofErr w:type="spellEnd"/>
            <w:r w:rsidRPr="001466FE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66FE">
              <w:rPr>
                <w:color w:val="FF0000"/>
                <w:sz w:val="18"/>
                <w:szCs w:val="18"/>
                <w:lang w:val="en-US"/>
              </w:rPr>
              <w:t>bij</w:t>
            </w:r>
            <w:proofErr w:type="spellEnd"/>
            <w:r w:rsidRPr="001466FE">
              <w:rPr>
                <w:color w:val="FF0000"/>
                <w:sz w:val="18"/>
                <w:szCs w:val="18"/>
                <w:lang w:val="en-US"/>
              </w:rPr>
              <w:t xml:space="preserve"> Holding the Drones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218A8AE1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tijd voor de totale opdracht bedraagt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="000E475E">
              <w:rPr>
                <w:color w:val="FF0000"/>
                <w:sz w:val="18"/>
                <w:szCs w:val="18"/>
              </w:rPr>
              <w:t>6</w:t>
            </w:r>
            <w:r w:rsidR="00CC1D78">
              <w:rPr>
                <w:color w:val="FF0000"/>
                <w:sz w:val="18"/>
                <w:szCs w:val="18"/>
              </w:rPr>
              <w:t>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3B572CC0" w:rsidR="00BC534E" w:rsidRPr="009A7EAB" w:rsidRDefault="00CC1D78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60 uur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29289703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2A0F50">
              <w:rPr>
                <w:color w:val="FF0000"/>
                <w:sz w:val="18"/>
                <w:szCs w:val="18"/>
              </w:rPr>
              <w:t>het Drone Hotel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58F74F05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462BC200" w:rsidR="00212CE1" w:rsidRDefault="002A0F50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r w:rsidRPr="002A0F50">
              <w:rPr>
                <w:rFonts w:eastAsia="Calibri"/>
                <w:color w:val="FF0000"/>
                <w:sz w:val="18"/>
                <w:szCs w:val="18"/>
              </w:rPr>
              <w:t xml:space="preserve">Het doel van deze onderhoudsopdracht is om 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aan </w:t>
            </w:r>
            <w:r w:rsidRPr="002A0F50">
              <w:rPr>
                <w:rFonts w:eastAsia="Calibri"/>
                <w:color w:val="FF0000"/>
                <w:sz w:val="18"/>
                <w:szCs w:val="18"/>
              </w:rPr>
              <w:t xml:space="preserve">de universele waterbestendige doos waaruit autonoom één of meerdere drones kunnen opstijgen, landen en laden </w:t>
            </w:r>
            <w:r>
              <w:rPr>
                <w:rFonts w:eastAsia="Calibri"/>
                <w:color w:val="FF0000"/>
                <w:sz w:val="18"/>
                <w:szCs w:val="18"/>
              </w:rPr>
              <w:t>onderhoud te plegen</w:t>
            </w:r>
            <w:r w:rsidRPr="002A0F50">
              <w:rPr>
                <w:rFonts w:eastAsia="Calibri"/>
                <w:color w:val="FF0000"/>
                <w:sz w:val="18"/>
                <w:szCs w:val="18"/>
              </w:rPr>
              <w:t xml:space="preserve">. Het drone </w:t>
            </w:r>
            <w:r w:rsidRPr="002A0F50">
              <w:rPr>
                <w:rFonts w:eastAsia="Calibri"/>
                <w:color w:val="FF0000"/>
                <w:sz w:val="18"/>
                <w:szCs w:val="18"/>
              </w:rPr>
              <w:lastRenderedPageBreak/>
              <w:t>hotel is een weerbestendige doos, met een oplaadmechanisme en de opstijg- en land-techniek.</w:t>
            </w:r>
          </w:p>
          <w:p w14:paraId="4B67B885" w14:textId="77777777" w:rsidR="002A0F50" w:rsidRPr="00212CE1" w:rsidRDefault="002A0F50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67E3BDEB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45D07807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2A0F50">
              <w:rPr>
                <w:color w:val="FF0000"/>
                <w:sz w:val="18"/>
                <w:szCs w:val="18"/>
              </w:rPr>
              <w:t xml:space="preserve">de </w:t>
            </w:r>
            <w:r w:rsidR="001466FE">
              <w:rPr>
                <w:color w:val="FF0000"/>
                <w:sz w:val="18"/>
                <w:szCs w:val="18"/>
              </w:rPr>
              <w:t>mechanische</w:t>
            </w:r>
            <w:r w:rsidR="002A0F50">
              <w:rPr>
                <w:color w:val="FF0000"/>
                <w:sz w:val="18"/>
                <w:szCs w:val="18"/>
              </w:rPr>
              <w:t xml:space="preserve"> en elektrische status van het Drone Hotel, want de status is </w:t>
            </w:r>
            <w:r w:rsidR="001466FE">
              <w:rPr>
                <w:color w:val="FF0000"/>
                <w:sz w:val="18"/>
                <w:szCs w:val="18"/>
              </w:rPr>
              <w:t>onbekend</w:t>
            </w:r>
            <w:r w:rsidR="002A0F50">
              <w:rPr>
                <w:color w:val="FF0000"/>
                <w:sz w:val="18"/>
                <w:szCs w:val="18"/>
              </w:rPr>
              <w:t>.</w:t>
            </w:r>
          </w:p>
          <w:p w14:paraId="7EDB5638" w14:textId="2939F413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2A0F50">
              <w:rPr>
                <w:color w:val="FF0000"/>
                <w:sz w:val="18"/>
                <w:szCs w:val="18"/>
              </w:rPr>
              <w:t>Collega: Roan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73002FE7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2A0F50">
              <w:rPr>
                <w:color w:val="FF0000"/>
                <w:sz w:val="18"/>
                <w:szCs w:val="18"/>
              </w:rPr>
              <w:t>Drone Hotel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35AE9088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2A0F50">
              <w:rPr>
                <w:color w:val="FF0000"/>
                <w:sz w:val="18"/>
                <w:szCs w:val="18"/>
              </w:rPr>
              <w:t>het Drone Hotel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37DEA16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1E5A81">
              <w:rPr>
                <w:color w:val="000000"/>
                <w:sz w:val="18"/>
                <w:szCs w:val="18"/>
              </w:rPr>
              <w:t xml:space="preserve"> Mozes Hak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1E5A8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7155A8BC" w14:textId="0F059EA3" w:rsidR="00B0345F" w:rsidRPr="001E5A81" w:rsidRDefault="001E5A81" w:rsidP="001E5A81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1D7B827" wp14:editId="671AED11">
                  <wp:extent cx="1196340" cy="703595"/>
                  <wp:effectExtent l="0" t="0" r="3810" b="1270"/>
                  <wp:docPr id="11960284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596" cy="71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FB2ABCB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1E5A81">
              <w:rPr>
                <w:color w:val="000000"/>
                <w:sz w:val="18"/>
                <w:szCs w:val="18"/>
              </w:rPr>
              <w:t xml:space="preserve"> 20/03/2024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FC77458" w:rsidR="006B0502" w:rsidRDefault="006B0502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5F2C41" w:rsidRPr="009A7EAB" w14:paraId="06F807F0" w14:textId="77777777" w:rsidTr="00054DDF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0755F080" w14:textId="77777777" w:rsidR="005F2C41" w:rsidRPr="009A7EAB" w:rsidRDefault="005F2C41" w:rsidP="00054D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7782885B" w14:textId="77777777" w:rsidR="006B0502" w:rsidRDefault="006B0502" w:rsidP="006B0502"/>
    <w:p w14:paraId="3E66F020" w14:textId="77777777" w:rsidR="006B0502" w:rsidRPr="002B0AE1" w:rsidRDefault="006B0502" w:rsidP="006B0502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17"/>
        <w:gridCol w:w="470"/>
        <w:gridCol w:w="561"/>
        <w:gridCol w:w="439"/>
        <w:gridCol w:w="560"/>
        <w:gridCol w:w="515"/>
        <w:gridCol w:w="474"/>
        <w:gridCol w:w="470"/>
        <w:gridCol w:w="424"/>
        <w:gridCol w:w="561"/>
        <w:gridCol w:w="561"/>
        <w:gridCol w:w="543"/>
        <w:gridCol w:w="444"/>
        <w:gridCol w:w="561"/>
        <w:gridCol w:w="561"/>
        <w:gridCol w:w="548"/>
        <w:gridCol w:w="439"/>
      </w:tblGrid>
      <w:tr w:rsidR="006B0502" w14:paraId="2E9F7D8E" w14:textId="77777777" w:rsidTr="006B0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62A320" w14:textId="77777777" w:rsidR="006B0502" w:rsidRDefault="006B0502" w:rsidP="00054DDF">
            <w:r>
              <w:t>Week</w:t>
            </w:r>
          </w:p>
        </w:tc>
        <w:tc>
          <w:tcPr>
            <w:tcW w:w="470" w:type="dxa"/>
          </w:tcPr>
          <w:p w14:paraId="3318CB02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5" w:type="dxa"/>
          </w:tcPr>
          <w:p w14:paraId="5930D109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</w:tcPr>
          <w:p w14:paraId="40D020C8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5" w:type="dxa"/>
          </w:tcPr>
          <w:p w14:paraId="0B8682A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7" w:type="dxa"/>
          </w:tcPr>
          <w:p w14:paraId="425027E0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8168DF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</w:tcPr>
          <w:p w14:paraId="34515BE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303E9916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5" w:type="dxa"/>
          </w:tcPr>
          <w:p w14:paraId="6C83AC5E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5" w:type="dxa"/>
          </w:tcPr>
          <w:p w14:paraId="1278880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6" w:type="dxa"/>
          </w:tcPr>
          <w:p w14:paraId="3506AA4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5BBFB27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5" w:type="dxa"/>
          </w:tcPr>
          <w:p w14:paraId="642F954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5" w:type="dxa"/>
          </w:tcPr>
          <w:p w14:paraId="107E3775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1" w:type="dxa"/>
          </w:tcPr>
          <w:p w14:paraId="5522509B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207B20A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606AB" w14:paraId="4BBEA72A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7A08BD9" w14:textId="77777777" w:rsidR="006B0502" w:rsidRDefault="006B0502" w:rsidP="00054DDF">
            <w:r>
              <w:t>Datum (week van)</w:t>
            </w:r>
          </w:p>
        </w:tc>
        <w:tc>
          <w:tcPr>
            <w:tcW w:w="470" w:type="dxa"/>
          </w:tcPr>
          <w:p w14:paraId="2521E6D0" w14:textId="16BBA060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</w:t>
            </w:r>
            <w:r w:rsidR="006B0502">
              <w:rPr>
                <w:sz w:val="13"/>
                <w:szCs w:val="13"/>
              </w:rPr>
              <w:t>/3</w:t>
            </w:r>
          </w:p>
        </w:tc>
        <w:tc>
          <w:tcPr>
            <w:tcW w:w="565" w:type="dxa"/>
          </w:tcPr>
          <w:p w14:paraId="20A09161" w14:textId="3B6EA0C9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  <w:r w:rsidR="005606AB">
              <w:rPr>
                <w:sz w:val="13"/>
                <w:szCs w:val="13"/>
              </w:rPr>
              <w:t>5</w:t>
            </w:r>
            <w:r>
              <w:rPr>
                <w:sz w:val="13"/>
                <w:szCs w:val="13"/>
              </w:rPr>
              <w:t>/3</w:t>
            </w:r>
          </w:p>
        </w:tc>
        <w:tc>
          <w:tcPr>
            <w:tcW w:w="424" w:type="dxa"/>
          </w:tcPr>
          <w:p w14:paraId="4AF60B95" w14:textId="0F5C2FB2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="006B0502">
              <w:rPr>
                <w:sz w:val="13"/>
                <w:szCs w:val="13"/>
              </w:rPr>
              <w:t>/4</w:t>
            </w:r>
          </w:p>
        </w:tc>
        <w:tc>
          <w:tcPr>
            <w:tcW w:w="565" w:type="dxa"/>
          </w:tcPr>
          <w:p w14:paraId="5C2728B2" w14:textId="72786B15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</w:t>
            </w:r>
            <w:r w:rsidR="006B0502">
              <w:rPr>
                <w:sz w:val="13"/>
                <w:szCs w:val="13"/>
              </w:rPr>
              <w:t>/4</w:t>
            </w:r>
          </w:p>
        </w:tc>
        <w:tc>
          <w:tcPr>
            <w:tcW w:w="517" w:type="dxa"/>
          </w:tcPr>
          <w:p w14:paraId="65511F23" w14:textId="732724B5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="005606AB">
              <w:rPr>
                <w:sz w:val="13"/>
                <w:szCs w:val="13"/>
              </w:rPr>
              <w:t>5</w:t>
            </w:r>
            <w:r>
              <w:rPr>
                <w:sz w:val="13"/>
                <w:szCs w:val="13"/>
              </w:rPr>
              <w:t>/4</w:t>
            </w:r>
          </w:p>
        </w:tc>
        <w:tc>
          <w:tcPr>
            <w:tcW w:w="474" w:type="dxa"/>
          </w:tcPr>
          <w:p w14:paraId="74245FD2" w14:textId="17DC3945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  <w:r w:rsidR="005606AB">
              <w:rPr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/4</w:t>
            </w:r>
          </w:p>
        </w:tc>
        <w:tc>
          <w:tcPr>
            <w:tcW w:w="424" w:type="dxa"/>
          </w:tcPr>
          <w:p w14:paraId="327D00E3" w14:textId="2F784F9A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</w:t>
            </w:r>
            <w:r w:rsidR="006B0502">
              <w:rPr>
                <w:sz w:val="13"/>
                <w:szCs w:val="13"/>
              </w:rPr>
              <w:t>/</w:t>
            </w:r>
            <w:r>
              <w:rPr>
                <w:sz w:val="13"/>
                <w:szCs w:val="13"/>
              </w:rPr>
              <w:t>4</w:t>
            </w:r>
          </w:p>
        </w:tc>
        <w:tc>
          <w:tcPr>
            <w:tcW w:w="425" w:type="dxa"/>
          </w:tcPr>
          <w:p w14:paraId="0097D937" w14:textId="5229D37B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  <w:r w:rsidR="006B0502">
              <w:rPr>
                <w:sz w:val="13"/>
                <w:szCs w:val="13"/>
              </w:rPr>
              <w:t>/5</w:t>
            </w:r>
          </w:p>
        </w:tc>
        <w:tc>
          <w:tcPr>
            <w:tcW w:w="565" w:type="dxa"/>
          </w:tcPr>
          <w:p w14:paraId="5C74B0CD" w14:textId="62581D41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="005606AB">
              <w:rPr>
                <w:sz w:val="13"/>
                <w:szCs w:val="13"/>
              </w:rPr>
              <w:t>3</w:t>
            </w:r>
            <w:r>
              <w:rPr>
                <w:sz w:val="13"/>
                <w:szCs w:val="13"/>
              </w:rPr>
              <w:t>/5</w:t>
            </w:r>
          </w:p>
        </w:tc>
        <w:tc>
          <w:tcPr>
            <w:tcW w:w="565" w:type="dxa"/>
          </w:tcPr>
          <w:p w14:paraId="03AF8D8E" w14:textId="349CB095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  <w:r w:rsidR="005606AB">
              <w:rPr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/5</w:t>
            </w:r>
          </w:p>
        </w:tc>
        <w:tc>
          <w:tcPr>
            <w:tcW w:w="546" w:type="dxa"/>
          </w:tcPr>
          <w:p w14:paraId="00D640CE" w14:textId="789B52EF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  <w:r w:rsidR="005606AB">
              <w:rPr>
                <w:sz w:val="13"/>
                <w:szCs w:val="13"/>
              </w:rPr>
              <w:t>7</w:t>
            </w:r>
            <w:r>
              <w:rPr>
                <w:sz w:val="13"/>
                <w:szCs w:val="13"/>
              </w:rPr>
              <w:t>/5</w:t>
            </w:r>
          </w:p>
        </w:tc>
        <w:tc>
          <w:tcPr>
            <w:tcW w:w="444" w:type="dxa"/>
          </w:tcPr>
          <w:p w14:paraId="3680C580" w14:textId="42819901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  <w:r w:rsidR="006B0502"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5" w:type="dxa"/>
          </w:tcPr>
          <w:p w14:paraId="05258EDB" w14:textId="66871FF6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="005606AB">
              <w:rPr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/6</w:t>
            </w:r>
          </w:p>
        </w:tc>
        <w:tc>
          <w:tcPr>
            <w:tcW w:w="565" w:type="dxa"/>
          </w:tcPr>
          <w:p w14:paraId="0CE60DDA" w14:textId="43847B25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</w:t>
            </w:r>
            <w:r w:rsidR="005606AB">
              <w:rPr>
                <w:sz w:val="13"/>
                <w:szCs w:val="13"/>
              </w:rPr>
              <w:t>7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51" w:type="dxa"/>
          </w:tcPr>
          <w:p w14:paraId="70AE10B3" w14:textId="58818095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</w:t>
            </w:r>
            <w:r w:rsidR="006B0502">
              <w:rPr>
                <w:sz w:val="13"/>
                <w:szCs w:val="13"/>
              </w:rPr>
              <w:t>/6</w:t>
            </w:r>
          </w:p>
        </w:tc>
        <w:tc>
          <w:tcPr>
            <w:tcW w:w="439" w:type="dxa"/>
          </w:tcPr>
          <w:p w14:paraId="60C39F2F" w14:textId="493C501C" w:rsidR="006B0502" w:rsidRPr="00AD5D73" w:rsidRDefault="005606AB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="006B0502" w:rsidRPr="00AD5D73">
              <w:rPr>
                <w:sz w:val="13"/>
                <w:szCs w:val="13"/>
              </w:rPr>
              <w:t>/7</w:t>
            </w:r>
          </w:p>
        </w:tc>
      </w:tr>
      <w:tr w:rsidR="006B0502" w14:paraId="12229E6C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C1FCEF8" w14:textId="77777777" w:rsidR="006B0502" w:rsidRDefault="006B0502" w:rsidP="00054DDF"/>
        </w:tc>
        <w:tc>
          <w:tcPr>
            <w:tcW w:w="470" w:type="dxa"/>
          </w:tcPr>
          <w:p w14:paraId="1B5402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0F8313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C8500E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5810D7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2EE683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F210BF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D460C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B91F4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95B120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5CE75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C79A28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15C761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2B765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5670E7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DA1D90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5106C9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F8" w14:paraId="6DD635BE" w14:textId="77777777" w:rsidTr="007E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70AB11C9" w14:textId="1C2C558F" w:rsidR="00C879F8" w:rsidRDefault="00C879F8" w:rsidP="00C879F8">
            <w:r>
              <w:t>Examen Organisatie</w:t>
            </w:r>
          </w:p>
        </w:tc>
      </w:tr>
      <w:tr w:rsidR="005606AB" w14:paraId="17F9A204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DD89F40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0A62436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6BF8DA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DA9CFA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68F217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C0495A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6ECCD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5853E3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3B030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933105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707D0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1DE21B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1C1512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05280C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822728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C90C65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1916BA6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5606AB" w14:paraId="46B9B400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EC92774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65FB693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00B8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BC51FA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45CBC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BE7B8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A96E07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92DDB9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F4E30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5968120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E45BA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89CE3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5DF93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D3B76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00B050"/>
          </w:tcPr>
          <w:p w14:paraId="5D4CE9B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51" w:type="dxa"/>
          </w:tcPr>
          <w:p w14:paraId="6AAEBFA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CFAA5D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6AB" w14:paraId="1ABDE3B7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D3B3DFD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44C5F28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8F5A9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373093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F34FB1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E925E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044167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F1F530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FC15EC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5CEDD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01C9E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4E94AB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74E44C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555251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7E1E8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767170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8EA97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6AB" w14:paraId="7330D1E5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1D5B2E9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7E3D366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D5E3D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68891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6044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43184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AAB4E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8E53C7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D4DBE4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A899F3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AD7FE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711B8F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F268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7915FA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F1057C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1041E4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0B1B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6AB" w14:paraId="5A0AC7D3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F1448A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DF2F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93AE61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99761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1542E9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58D2A5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39EBF6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C226E7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FF4E27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09FAB4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87B36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9E51B0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54A53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F760B0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92858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6187DE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4A2F12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6AB" w14:paraId="1FE99689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AA0D53F" w14:textId="77777777" w:rsidR="006B0502" w:rsidRDefault="006B0502" w:rsidP="00054DDF"/>
        </w:tc>
        <w:tc>
          <w:tcPr>
            <w:tcW w:w="470" w:type="dxa"/>
          </w:tcPr>
          <w:p w14:paraId="3721CBC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69418E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A8BBD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E2FD0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81169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F0864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FFA0F6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72D2EA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B63361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1E51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E2359B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36670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B1C2AD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2A3B6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DAF2B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4258E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9F8" w14:paraId="767BB050" w14:textId="77777777" w:rsidTr="0090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821DF2D" w14:textId="0BD623DF" w:rsidR="00C879F8" w:rsidRDefault="00C879F8" w:rsidP="00C879F8">
            <w:r>
              <w:t>Opdracht1 (P1-K2):</w:t>
            </w:r>
          </w:p>
        </w:tc>
      </w:tr>
      <w:tr w:rsidR="005606AB" w14:paraId="6CD495AB" w14:textId="77777777" w:rsidTr="0056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227EDA5" w14:textId="1294E9E7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testen van producten en systemen</w:t>
            </w:r>
          </w:p>
        </w:tc>
        <w:tc>
          <w:tcPr>
            <w:tcW w:w="470" w:type="dxa"/>
          </w:tcPr>
          <w:p w14:paraId="50D47A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751CB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FFF00"/>
          </w:tcPr>
          <w:p w14:paraId="61DBA5F1" w14:textId="77320E54" w:rsidR="006B0502" w:rsidRDefault="00CC1D78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5" w:type="dxa"/>
          </w:tcPr>
          <w:p w14:paraId="427A0C5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F38EE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32DB3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81043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2F343B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7942F4" w14:textId="22F3E861" w:rsidR="006B0502" w:rsidRP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565" w:type="dxa"/>
          </w:tcPr>
          <w:p w14:paraId="3C0A808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9F0A4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FD2D36E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605DF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A64C8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765E56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1E84A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6AB" w14:paraId="3AFD53AF" w14:textId="77777777" w:rsidTr="0056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7EC37F" w14:textId="0104AA2F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uitvoering van onderhoudsopdrachten</w:t>
            </w:r>
          </w:p>
        </w:tc>
        <w:tc>
          <w:tcPr>
            <w:tcW w:w="470" w:type="dxa"/>
          </w:tcPr>
          <w:p w14:paraId="441EBB1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9FB9CD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4BDF0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35B0EE29" w14:textId="39F6A79A" w:rsidR="006B0502" w:rsidRDefault="00CC1D78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17" w:type="dxa"/>
          </w:tcPr>
          <w:p w14:paraId="5FAD77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CC01D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1453C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4169C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0832B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FF" w:themeFill="background1"/>
          </w:tcPr>
          <w:p w14:paraId="733B740E" w14:textId="750113C6" w:rsidR="006B0502" w:rsidRDefault="006B0502" w:rsidP="00C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AE033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62C223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6283BD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08C8DF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B2FBF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1C26DD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6AB" w14:paraId="27DA3EC2" w14:textId="77777777" w:rsidTr="0056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3803459" w14:textId="637343F5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Verwerken van onderhoud rapportage</w:t>
            </w:r>
          </w:p>
        </w:tc>
        <w:tc>
          <w:tcPr>
            <w:tcW w:w="470" w:type="dxa"/>
          </w:tcPr>
          <w:p w14:paraId="0864F0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712AF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789CF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0CE0805A" w14:textId="0071532C" w:rsidR="006B0502" w:rsidRDefault="00CC1D78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17" w:type="dxa"/>
          </w:tcPr>
          <w:p w14:paraId="1BA8B5B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50101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485F7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26E3B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9EC17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15EB4D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94B87FA" w14:textId="3CBADF1B" w:rsidR="006B0502" w:rsidRDefault="006B0502" w:rsidP="00CC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1AC31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5ED1D2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48395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705225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B0347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A839F" w14:textId="77777777" w:rsidR="006B0502" w:rsidRPr="00AD5D73" w:rsidRDefault="006B0502" w:rsidP="006B0502"/>
    <w:sectPr w:rsidR="006B0502" w:rsidRPr="00AD5D73" w:rsidSect="009309B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2B07" w14:textId="77777777" w:rsidR="009309BA" w:rsidRDefault="009309BA" w:rsidP="00C0771C">
      <w:r>
        <w:separator/>
      </w:r>
    </w:p>
  </w:endnote>
  <w:endnote w:type="continuationSeparator" w:id="0">
    <w:p w14:paraId="19C490ED" w14:textId="77777777" w:rsidR="009309BA" w:rsidRDefault="009309BA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69D5" w14:textId="77777777" w:rsidR="009309BA" w:rsidRDefault="009309BA" w:rsidP="00C0771C">
      <w:r>
        <w:separator/>
      </w:r>
    </w:p>
  </w:footnote>
  <w:footnote w:type="continuationSeparator" w:id="0">
    <w:p w14:paraId="3AED6490" w14:textId="77777777" w:rsidR="009309BA" w:rsidRDefault="009309BA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3967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6FE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36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5A81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06C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0F50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0E56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1D4F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1D19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06AB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2C41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09BA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9F8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1D78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84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E5A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20</cp:revision>
  <cp:lastPrinted>2015-12-14T20:10:00Z</cp:lastPrinted>
  <dcterms:created xsi:type="dcterms:W3CDTF">2020-04-14T14:07:00Z</dcterms:created>
  <dcterms:modified xsi:type="dcterms:W3CDTF">2024-03-20T10:59:00Z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