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924965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="00924965">
        <w:rPr>
          <w:rFonts w:ascii="Arial" w:hAnsi="Arial" w:cs="Arial"/>
          <w:b/>
          <w:sz w:val="28"/>
          <w:szCs w:val="28"/>
        </w:rPr>
        <w:t>5 april 2023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924965" w:rsidP="00811EA9">
            <w:r w:rsidRPr="00924965">
              <w:t>99061168</w:t>
            </w:r>
          </w:p>
        </w:tc>
        <w:tc>
          <w:tcPr>
            <w:tcW w:w="1417" w:type="dxa"/>
          </w:tcPr>
          <w:p w:rsidR="00811EA9" w:rsidRPr="00CE5DA8" w:rsidRDefault="00924965" w:rsidP="00811EA9">
            <w:proofErr w:type="spellStart"/>
            <w:r w:rsidRPr="00924965">
              <w:t>Thymen</w:t>
            </w:r>
            <w:proofErr w:type="spellEnd"/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924965" w:rsidP="00811EA9">
            <w:r w:rsidRPr="00924965">
              <w:t>Braspenning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24965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FEE19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2023-04-05T13:01:00Z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