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8AD485D" w:rsidR="009A059D" w:rsidRPr="00BF3B5C" w:rsidRDefault="00160068" w:rsidP="007E4A7A">
            <w:pPr>
              <w:rPr>
                <w:color w:val="000000"/>
              </w:rPr>
            </w:pPr>
            <w:r>
              <w:rPr>
                <w:color w:val="000000"/>
              </w:rPr>
              <w:t>Niels Benningshof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0173374" w:rsidR="009A059D" w:rsidRPr="00BF3B5C" w:rsidRDefault="00160068" w:rsidP="007E4A7A">
            <w:pPr>
              <w:rPr>
                <w:color w:val="000000"/>
              </w:rPr>
            </w:pPr>
            <w:r>
              <w:rPr>
                <w:color w:val="000000"/>
              </w:rPr>
              <w:t>9905</w:t>
            </w:r>
            <w:r w:rsidR="00057AD0">
              <w:rPr>
                <w:color w:val="000000"/>
              </w:rPr>
              <w:t>2</w:t>
            </w:r>
            <w:r>
              <w:rPr>
                <w:color w:val="000000"/>
              </w:rPr>
              <w:t>905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F586B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5D6C5E1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Hoppenbrouwer</w:t>
            </w:r>
            <w:r w:rsidR="002176B1">
              <w:rPr>
                <w:color w:val="000000"/>
                <w:highlight w:val="yellow"/>
              </w:rPr>
              <w:t>s</w:t>
            </w:r>
            <w:r>
              <w:rPr>
                <w:color w:val="000000"/>
                <w:highlight w:val="yellow"/>
              </w:rPr>
              <w:t xml:space="preserve"> Techniek Barendrecht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3290DAC1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Bijdorpplein 19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134F700E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Barendrecht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44D7F2A2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Mark van Gils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442F07AE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Werkvoorbereider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1BB8BEF9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06-30995448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1A1E6C2F" w:rsidR="009A059D" w:rsidRPr="00BF3B5C" w:rsidRDefault="0016006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mvgils@hoppenbrouwers.nl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345C8A7A" w:rsidR="00AB2AE9" w:rsidRPr="009A7EAB" w:rsidRDefault="001D1D6F">
            <w:pPr>
              <w:rPr>
                <w:color w:val="000000"/>
              </w:rPr>
            </w:pPr>
            <w:r w:rsidRPr="001D1D6F">
              <w:rPr>
                <w:color w:val="000000"/>
              </w:rPr>
              <w:t>Bijdorpplein 19, 2992 LB Barendrecht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66AEC632" w:rsidR="00AC4682" w:rsidRPr="00212CE1" w:rsidRDefault="00057AD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Maart </w:t>
            </w:r>
            <w:r w:rsidR="00AC4682" w:rsidRPr="00212CE1">
              <w:rPr>
                <w:color w:val="000000"/>
                <w:sz w:val="18"/>
                <w:szCs w:val="18"/>
              </w:rPr>
              <w:t>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1FDDD0" w14:textId="5CA0F409" w:rsidR="00AB2AE9" w:rsidRPr="009A7EAB" w:rsidRDefault="000F586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  <w:r w:rsidR="001D1D6F">
              <w:rPr>
                <w:color w:val="000000"/>
                <w:sz w:val="18"/>
                <w:szCs w:val="18"/>
              </w:rPr>
              <w:t>0 uur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11E92C3E" w:rsidR="005342E2" w:rsidRPr="00274E22" w:rsidRDefault="00160068" w:rsidP="00443BC5">
            <w:pPr>
              <w:rPr>
                <w:color w:val="FF0000"/>
              </w:rPr>
            </w:pPr>
            <w:r w:rsidRPr="00160068">
              <w:rPr>
                <w:color w:val="000000" w:themeColor="text1"/>
              </w:rPr>
              <w:t>Peter van der Linden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2D3060B0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r w:rsidR="00EC36FB">
              <w:rPr>
                <w:color w:val="000000"/>
              </w:rPr>
              <w:t>Da Vinci College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A902DB8" w:rsidR="005342E2" w:rsidRPr="00274E22" w:rsidRDefault="00160068" w:rsidP="00443BC5">
            <w:pPr>
              <w:rPr>
                <w:color w:val="FF0000"/>
              </w:rPr>
            </w:pPr>
            <w:r w:rsidRPr="00160068">
              <w:rPr>
                <w:color w:val="000000" w:themeColor="text1"/>
              </w:rPr>
              <w:t>Mark van Gils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D40285D" w:rsidR="005342E2" w:rsidRPr="009A7EAB" w:rsidRDefault="00160068" w:rsidP="00443BC5">
            <w:pPr>
              <w:rPr>
                <w:color w:val="000000"/>
              </w:rPr>
            </w:pPr>
            <w:r>
              <w:rPr>
                <w:color w:val="000000"/>
              </w:rPr>
              <w:t>Werkvoorbereider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781E7834" w:rsidR="00212CE1" w:rsidRPr="00212CE1" w:rsidRDefault="00762D3E" w:rsidP="009C54B3">
            <w:pPr>
              <w:rPr>
                <w:color w:val="FF0000"/>
                <w:sz w:val="18"/>
                <w:szCs w:val="18"/>
              </w:rPr>
            </w:pPr>
            <w:r w:rsidRPr="00762D3E">
              <w:rPr>
                <w:color w:val="000000" w:themeColor="text1"/>
                <w:sz w:val="18"/>
                <w:szCs w:val="18"/>
              </w:rPr>
              <w:t>Onderhoud</w:t>
            </w:r>
            <w:r w:rsidR="009174D3">
              <w:rPr>
                <w:color w:val="000000" w:themeColor="text1"/>
                <w:sz w:val="18"/>
                <w:szCs w:val="18"/>
              </w:rPr>
              <w:t xml:space="preserve"> en inspectie</w:t>
            </w:r>
            <w:r w:rsidRPr="00762D3E">
              <w:rPr>
                <w:color w:val="000000" w:themeColor="text1"/>
                <w:sz w:val="18"/>
                <w:szCs w:val="18"/>
              </w:rPr>
              <w:t xml:space="preserve"> frequentieomvormers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9B2E76F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Bij </w:t>
            </w:r>
            <w:r w:rsidR="009174D3">
              <w:rPr>
                <w:sz w:val="18"/>
                <w:szCs w:val="18"/>
              </w:rPr>
              <w:t>Hoppenbrouwers Techniek</w:t>
            </w:r>
            <w:r w:rsidR="00D41955" w:rsidRPr="009A7EAB">
              <w:rPr>
                <w:sz w:val="18"/>
                <w:szCs w:val="18"/>
              </w:rPr>
              <w:t xml:space="preserve"> 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2176B1">
              <w:rPr>
                <w:sz w:val="18"/>
                <w:szCs w:val="18"/>
              </w:rPr>
              <w:t xml:space="preserve">de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22F649AF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E86E5B" w:rsidRPr="00E86E5B">
              <w:rPr>
                <w:color w:val="000000" w:themeColor="text1"/>
                <w:sz w:val="18"/>
                <w:szCs w:val="18"/>
              </w:rPr>
              <w:t xml:space="preserve">frequentieomvormers.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</w:t>
            </w:r>
            <w:r w:rsidR="009174D3">
              <w:rPr>
                <w:sz w:val="18"/>
                <w:szCs w:val="18"/>
              </w:rPr>
              <w:t>externe medewerkers.</w:t>
            </w:r>
          </w:p>
          <w:p w14:paraId="5EAAFDF5" w14:textId="22883AEB" w:rsidR="000F3133" w:rsidRDefault="000F3133" w:rsidP="006C3FEE">
            <w:pPr>
              <w:rPr>
                <w:sz w:val="18"/>
                <w:szCs w:val="18"/>
              </w:rPr>
            </w:pPr>
          </w:p>
          <w:p w14:paraId="5F491559" w14:textId="01E545F6" w:rsidR="00E86E5B" w:rsidRDefault="00E86E5B" w:rsidP="006C3F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 onderhoud word gedaan aan frequentieomvormers. Deze frequentieomvormers worden gebruikt voor toerentalregeling</w:t>
            </w:r>
            <w:r w:rsidR="009174D3">
              <w:rPr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 xml:space="preserve"> van motoren die in gebruik zijn</w:t>
            </w:r>
            <w:r w:rsidR="006E1240">
              <w:rPr>
                <w:sz w:val="18"/>
                <w:szCs w:val="18"/>
              </w:rPr>
              <w:t xml:space="preserve"> </w:t>
            </w:r>
            <w:r w:rsidR="009174D3">
              <w:rPr>
                <w:sz w:val="18"/>
                <w:szCs w:val="18"/>
              </w:rPr>
              <w:t>op een waterzuivering.</w:t>
            </w:r>
          </w:p>
          <w:p w14:paraId="55173C1E" w14:textId="77777777" w:rsidR="006E1240" w:rsidRPr="009A7EAB" w:rsidRDefault="006E1240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0D60D661" w14:textId="3623FF57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(‘s) hebt </w:t>
            </w:r>
            <w:r w:rsidR="004C07AF">
              <w:rPr>
                <w:color w:val="000000"/>
                <w:sz w:val="18"/>
                <w:szCs w:val="18"/>
              </w:rPr>
              <w:t>b</w:t>
            </w:r>
            <w:r w:rsidR="00885269" w:rsidRPr="009A7EAB">
              <w:rPr>
                <w:color w:val="000000"/>
                <w:sz w:val="18"/>
                <w:szCs w:val="18"/>
              </w:rPr>
              <w:t>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697EF99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0F586B">
              <w:rPr>
                <w:sz w:val="18"/>
                <w:szCs w:val="18"/>
              </w:rPr>
              <w:t>40</w:t>
            </w:r>
            <w:r w:rsidR="004C07AF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08E485C" w:rsidR="00BC534E" w:rsidRPr="009A7EAB" w:rsidRDefault="000F586B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bookmarkStart w:id="0" w:name="_GoBack"/>
            <w:bookmarkEnd w:id="0"/>
            <w:r w:rsidR="004C07AF">
              <w:rPr>
                <w:sz w:val="18"/>
                <w:szCs w:val="18"/>
              </w:rPr>
              <w:t xml:space="preserve"> uur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0C026ECA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4C07AF">
              <w:rPr>
                <w:sz w:val="18"/>
                <w:szCs w:val="18"/>
              </w:rPr>
              <w:t>frequentieomvormers.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5460EF3B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F5D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1891"/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06AD6D7F" w14:textId="53B99567" w:rsidR="00CC4D05" w:rsidRPr="009A7EAB" w:rsidRDefault="00CC4D05" w:rsidP="00CC4D05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Deze opdracht gaat om preventief onderhoud voor </w:t>
            </w:r>
            <w:r w:rsidRPr="00E86E5B">
              <w:rPr>
                <w:color w:val="000000" w:themeColor="text1"/>
                <w:sz w:val="18"/>
                <w:szCs w:val="18"/>
              </w:rPr>
              <w:t xml:space="preserve">frequentieomvormers. </w:t>
            </w:r>
            <w:r w:rsidRPr="009A7EAB">
              <w:rPr>
                <w:sz w:val="18"/>
                <w:szCs w:val="18"/>
              </w:rPr>
              <w:t>Je begeleidt daarvoor het testen van de betreffende producten en systemen en de uitvoering van het onderhoud door collega’s.</w:t>
            </w:r>
          </w:p>
          <w:p w14:paraId="464E488D" w14:textId="77777777" w:rsidR="00CC4D05" w:rsidRDefault="00CC4D05" w:rsidP="00CC4D05">
            <w:pPr>
              <w:rPr>
                <w:sz w:val="18"/>
                <w:szCs w:val="18"/>
              </w:rPr>
            </w:pPr>
          </w:p>
          <w:p w14:paraId="643C9B74" w14:textId="77777777" w:rsidR="009174D3" w:rsidRDefault="009174D3" w:rsidP="00917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 onderhoud word gedaan aan frequentieomvormers. Deze frequentieomvormers worden gebruikt voor toerentalregelingen van motoren die in gebruik zijn op een waterzuivering.</w:t>
            </w:r>
          </w:p>
          <w:p w14:paraId="3169EE7A" w14:textId="47EE9B9B" w:rsidR="00CC4D05" w:rsidRDefault="00CC4D05" w:rsidP="00CC4D05">
            <w:pPr>
              <w:rPr>
                <w:sz w:val="18"/>
                <w:szCs w:val="18"/>
              </w:rPr>
            </w:pPr>
          </w:p>
          <w:p w14:paraId="27D4689F" w14:textId="24B2495C" w:rsidR="00CC4D05" w:rsidRDefault="00CC4D05" w:rsidP="00CC4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Tijdens het onderhoud worden de frequentieomvormers gecontroleerd op de juiste werking en vervuiling.</w:t>
            </w:r>
          </w:p>
          <w:p w14:paraId="66B51693" w14:textId="59B9F51A" w:rsidR="00CC4D05" w:rsidRDefault="00CC4D05" w:rsidP="00CC4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Indien </w:t>
            </w:r>
            <w:r w:rsidR="009174D3">
              <w:rPr>
                <w:sz w:val="18"/>
                <w:szCs w:val="18"/>
              </w:rPr>
              <w:t xml:space="preserve">er </w:t>
            </w:r>
            <w:r>
              <w:rPr>
                <w:sz w:val="18"/>
                <w:szCs w:val="18"/>
              </w:rPr>
              <w:t xml:space="preserve">vervuiling </w:t>
            </w:r>
            <w:r w:rsidR="009174D3">
              <w:rPr>
                <w:sz w:val="18"/>
                <w:szCs w:val="18"/>
              </w:rPr>
              <w:t xml:space="preserve">geconstateerd </w:t>
            </w:r>
            <w:r>
              <w:rPr>
                <w:sz w:val="18"/>
                <w:szCs w:val="18"/>
              </w:rPr>
              <w:t>word</w:t>
            </w:r>
            <w:r w:rsidR="009174D3">
              <w:rPr>
                <w:sz w:val="18"/>
                <w:szCs w:val="18"/>
              </w:rPr>
              <w:t>t, worden</w:t>
            </w:r>
            <w:r>
              <w:rPr>
                <w:sz w:val="18"/>
                <w:szCs w:val="18"/>
              </w:rPr>
              <w:t xml:space="preserve"> ze schoongemaakt.</w:t>
            </w:r>
          </w:p>
          <w:p w14:paraId="170982E9" w14:textId="6AE29F4C" w:rsidR="006100EC" w:rsidRDefault="006100EC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1306161B" w14:textId="70F15E87" w:rsidR="00CC4D05" w:rsidRPr="000F5DB7" w:rsidRDefault="00CC4D05" w:rsidP="00173FE8">
            <w:pPr>
              <w:spacing w:line="276" w:lineRule="auto"/>
              <w:rPr>
                <w:rFonts w:eastAsia="Calibri"/>
                <w:sz w:val="18"/>
                <w:szCs w:val="18"/>
              </w:rPr>
            </w:pPr>
            <w:r w:rsidRPr="000F5DB7">
              <w:rPr>
                <w:rFonts w:eastAsia="Calibri"/>
                <w:sz w:val="18"/>
                <w:szCs w:val="18"/>
              </w:rPr>
              <w:t xml:space="preserve">In bijlage 1. staat </w:t>
            </w:r>
            <w:r w:rsidR="000F5DB7">
              <w:rPr>
                <w:rFonts w:eastAsia="Calibri"/>
                <w:sz w:val="18"/>
                <w:szCs w:val="18"/>
              </w:rPr>
              <w:t>de</w:t>
            </w:r>
            <w:r w:rsidRPr="000F5DB7">
              <w:rPr>
                <w:rFonts w:eastAsia="Calibri"/>
                <w:sz w:val="18"/>
                <w:szCs w:val="18"/>
              </w:rPr>
              <w:t xml:space="preserve"> we</w:t>
            </w:r>
            <w:r w:rsidR="000F5DB7" w:rsidRPr="000F5DB7">
              <w:rPr>
                <w:rFonts w:eastAsia="Calibri"/>
                <w:sz w:val="18"/>
                <w:szCs w:val="18"/>
              </w:rPr>
              <w:t>rkorder van de klant</w:t>
            </w:r>
          </w:p>
          <w:p w14:paraId="63BED463" w14:textId="77777777" w:rsidR="000F5DB7" w:rsidRPr="00212CE1" w:rsidRDefault="000F5DB7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2864CC32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</w:t>
            </w:r>
            <w:r w:rsidR="006100EC">
              <w:rPr>
                <w:sz w:val="18"/>
                <w:szCs w:val="18"/>
              </w:rPr>
              <w:t xml:space="preserve">Waterschap Hollandse Delta </w:t>
            </w:r>
            <w:r w:rsidRPr="009A7EAB">
              <w:rPr>
                <w:sz w:val="18"/>
                <w:szCs w:val="18"/>
              </w:rPr>
              <w:t xml:space="preserve">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31779174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6100EC">
              <w:rPr>
                <w:sz w:val="18"/>
                <w:szCs w:val="18"/>
              </w:rPr>
              <w:t>frequentieomvormers</w:t>
            </w:r>
          </w:p>
          <w:p w14:paraId="7EDB5638" w14:textId="45632B9F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</w:t>
            </w:r>
            <w:r w:rsidR="00CC4D05">
              <w:rPr>
                <w:sz w:val="18"/>
                <w:szCs w:val="18"/>
              </w:rPr>
              <w:t xml:space="preserve">technische </w:t>
            </w:r>
            <w:r w:rsidRPr="009A7EAB">
              <w:rPr>
                <w:sz w:val="18"/>
                <w:szCs w:val="18"/>
              </w:rPr>
              <w:t xml:space="preserve">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ED2007D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6100EC">
              <w:rPr>
                <w:sz w:val="18"/>
                <w:szCs w:val="18"/>
              </w:rPr>
              <w:t>de frequentieomvormers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05DCD317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6100EC">
              <w:rPr>
                <w:sz w:val="18"/>
                <w:szCs w:val="18"/>
              </w:rPr>
              <w:t xml:space="preserve">de </w:t>
            </w:r>
            <w:r w:rsidR="006100EC" w:rsidRPr="006100EC">
              <w:rPr>
                <w:sz w:val="18"/>
                <w:szCs w:val="18"/>
              </w:rPr>
              <w:t>frequentieomvormers</w:t>
            </w:r>
            <w:r w:rsidR="006100EC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4F89FCE5" w14:textId="77777777" w:rsidR="007C161E" w:rsidRDefault="007C161E" w:rsidP="002030E9">
            <w:pPr>
              <w:rPr>
                <w:color w:val="000000"/>
                <w:sz w:val="18"/>
                <w:szCs w:val="18"/>
              </w:rPr>
            </w:pPr>
          </w:p>
          <w:p w14:paraId="0317FB53" w14:textId="77777777" w:rsidR="00CC4D05" w:rsidRDefault="00CC4D05" w:rsidP="002030E9">
            <w:pPr>
              <w:rPr>
                <w:color w:val="000000"/>
                <w:sz w:val="18"/>
                <w:szCs w:val="18"/>
              </w:rPr>
            </w:pPr>
          </w:p>
          <w:p w14:paraId="5BEE73FE" w14:textId="72B77532" w:rsidR="00CC4D05" w:rsidRPr="009A7EAB" w:rsidRDefault="00CC4D05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58914920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3372C7">
              <w:rPr>
                <w:color w:val="000000" w:themeColor="text1"/>
                <w:sz w:val="18"/>
                <w:szCs w:val="18"/>
              </w:rPr>
              <w:t xml:space="preserve"> Mark van Gils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097BAB7C" w:rsidR="00B0345F" w:rsidRPr="009A7EAB" w:rsidRDefault="003564B6" w:rsidP="003B7327">
            <w:pPr>
              <w:rPr>
                <w:color w:val="000000"/>
                <w:sz w:val="18"/>
                <w:szCs w:val="18"/>
              </w:rPr>
            </w:pPr>
            <w:r w:rsidRPr="003564B6">
              <w:rPr>
                <w:noProof/>
                <w:color w:val="000000"/>
                <w:sz w:val="18"/>
                <w:szCs w:val="18"/>
                <w:lang w:eastAsia="nl-NL"/>
              </w:rPr>
              <w:drawing>
                <wp:anchor distT="0" distB="0" distL="114300" distR="114300" simplePos="0" relativeHeight="251665408" behindDoc="1" locked="0" layoutInCell="1" allowOverlap="1" wp14:anchorId="16E417E4" wp14:editId="6599A077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19050</wp:posOffset>
                  </wp:positionV>
                  <wp:extent cx="2247900" cy="647700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21417" y="20965"/>
                      <wp:lineTo x="21417" y="0"/>
                      <wp:lineTo x="0" y="0"/>
                    </wp:wrapPolygon>
                  </wp:wrapTight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  <w:r>
              <w:rPr>
                <w:noProof/>
              </w:rPr>
              <w:t xml:space="preserve"> 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2107D95C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057AD0">
              <w:rPr>
                <w:color w:val="000000"/>
                <w:sz w:val="18"/>
                <w:szCs w:val="18"/>
              </w:rPr>
              <w:t xml:space="preserve"> 1</w:t>
            </w:r>
            <w:r w:rsidR="00EC36FB">
              <w:rPr>
                <w:color w:val="000000"/>
                <w:sz w:val="18"/>
                <w:szCs w:val="18"/>
              </w:rPr>
              <w:t>6</w:t>
            </w:r>
            <w:r w:rsidR="00057AD0">
              <w:rPr>
                <w:color w:val="000000"/>
                <w:sz w:val="18"/>
                <w:szCs w:val="18"/>
              </w:rPr>
              <w:t>-03-2023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D8E3F4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3372C7">
              <w:rPr>
                <w:color w:val="000000"/>
                <w:sz w:val="18"/>
                <w:szCs w:val="18"/>
              </w:rPr>
              <w:t xml:space="preserve"> Niels Benningshof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01362B90" w:rsidR="00B0345F" w:rsidRPr="009A7EAB" w:rsidRDefault="003564B6" w:rsidP="003B7327">
            <w:pPr>
              <w:rPr>
                <w:color w:val="000000"/>
                <w:sz w:val="18"/>
                <w:szCs w:val="18"/>
              </w:rPr>
            </w:pPr>
            <w:r w:rsidRPr="003564B6">
              <w:rPr>
                <w:noProof/>
                <w:color w:val="000000"/>
                <w:sz w:val="18"/>
                <w:szCs w:val="18"/>
                <w:lang w:eastAsia="nl-NL"/>
              </w:rPr>
              <w:drawing>
                <wp:anchor distT="0" distB="0" distL="114300" distR="114300" simplePos="0" relativeHeight="251664384" behindDoc="1" locked="0" layoutInCell="1" allowOverlap="1" wp14:anchorId="2B5AFE2F" wp14:editId="6355CCEE">
                  <wp:simplePos x="0" y="0"/>
                  <wp:positionH relativeFrom="column">
                    <wp:posOffset>870585</wp:posOffset>
                  </wp:positionH>
                  <wp:positionV relativeFrom="paragraph">
                    <wp:posOffset>9525</wp:posOffset>
                  </wp:positionV>
                  <wp:extent cx="142875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1312" y="20925"/>
                      <wp:lineTo x="21312" y="0"/>
                      <wp:lineTo x="0" y="0"/>
                    </wp:wrapPolygon>
                  </wp:wrapTight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  <w:r>
              <w:rPr>
                <w:noProof/>
              </w:rPr>
              <w:t xml:space="preserve"> 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3304F32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057AD0">
              <w:rPr>
                <w:color w:val="000000"/>
                <w:sz w:val="18"/>
                <w:szCs w:val="18"/>
              </w:rPr>
              <w:t xml:space="preserve"> 1</w:t>
            </w:r>
            <w:r w:rsidR="00EC36FB">
              <w:rPr>
                <w:color w:val="000000"/>
                <w:sz w:val="18"/>
                <w:szCs w:val="18"/>
              </w:rPr>
              <w:t>6</w:t>
            </w:r>
            <w:r w:rsidR="00057AD0">
              <w:rPr>
                <w:color w:val="000000"/>
                <w:sz w:val="18"/>
                <w:szCs w:val="18"/>
              </w:rPr>
              <w:t>-03-2023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76C46344" w:rsidR="00397813" w:rsidRDefault="00397813">
      <w:pPr>
        <w:rPr>
          <w:sz w:val="18"/>
          <w:szCs w:val="18"/>
        </w:rPr>
      </w:pPr>
    </w:p>
    <w:p w14:paraId="67211C37" w14:textId="7C445533" w:rsidR="000F5DB7" w:rsidRDefault="000F5DB7">
      <w:pPr>
        <w:rPr>
          <w:sz w:val="18"/>
          <w:szCs w:val="18"/>
        </w:rPr>
      </w:pPr>
    </w:p>
    <w:p w14:paraId="648582F5" w14:textId="70FDCD8A" w:rsidR="000F5DB7" w:rsidRDefault="000F5DB7">
      <w:pPr>
        <w:rPr>
          <w:sz w:val="18"/>
          <w:szCs w:val="18"/>
        </w:rPr>
      </w:pPr>
    </w:p>
    <w:p w14:paraId="53C30D7C" w14:textId="636367D1" w:rsidR="000F5DB7" w:rsidRPr="00057AD0" w:rsidRDefault="000F5DB7">
      <w:pPr>
        <w:rPr>
          <w:sz w:val="28"/>
          <w:szCs w:val="28"/>
        </w:rPr>
      </w:pPr>
      <w:r w:rsidRPr="00057AD0">
        <w:rPr>
          <w:sz w:val="28"/>
          <w:szCs w:val="28"/>
        </w:rPr>
        <w:lastRenderedPageBreak/>
        <w:t xml:space="preserve">Bijlage 1. </w:t>
      </w:r>
      <w:r w:rsidR="00057AD0">
        <w:rPr>
          <w:sz w:val="28"/>
          <w:szCs w:val="28"/>
        </w:rPr>
        <w:t xml:space="preserve">  Werkorder klant</w:t>
      </w:r>
    </w:p>
    <w:p w14:paraId="276D3F5A" w14:textId="761E16DA" w:rsidR="000F5DB7" w:rsidRDefault="000F5DB7">
      <w:pPr>
        <w:rPr>
          <w:sz w:val="18"/>
          <w:szCs w:val="18"/>
        </w:rPr>
      </w:pPr>
    </w:p>
    <w:p w14:paraId="74C3C7DC" w14:textId="6A9A4922" w:rsidR="000F5DB7" w:rsidRDefault="000F5DB7">
      <w:pPr>
        <w:rPr>
          <w:sz w:val="18"/>
          <w:szCs w:val="18"/>
        </w:rPr>
      </w:pPr>
    </w:p>
    <w:p w14:paraId="69BD7BF3" w14:textId="411764F1" w:rsidR="000F5DB7" w:rsidRDefault="00057AD0">
      <w:pPr>
        <w:rPr>
          <w:sz w:val="18"/>
          <w:szCs w:val="18"/>
        </w:rPr>
      </w:pPr>
      <w:r w:rsidRPr="000F5DB7">
        <w:rPr>
          <w:noProof/>
          <w:sz w:val="18"/>
          <w:szCs w:val="18"/>
          <w:lang w:eastAsia="nl-NL"/>
        </w:rPr>
        <w:drawing>
          <wp:anchor distT="0" distB="0" distL="114300" distR="114300" simplePos="0" relativeHeight="251662336" behindDoc="1" locked="0" layoutInCell="1" allowOverlap="1" wp14:anchorId="1EA2558F" wp14:editId="66143772">
            <wp:simplePos x="0" y="0"/>
            <wp:positionH relativeFrom="page">
              <wp:align>center</wp:align>
            </wp:positionH>
            <wp:positionV relativeFrom="paragraph">
              <wp:posOffset>146050</wp:posOffset>
            </wp:positionV>
            <wp:extent cx="6276975" cy="7416165"/>
            <wp:effectExtent l="0" t="0" r="9525" b="0"/>
            <wp:wrapTight wrapText="bothSides">
              <wp:wrapPolygon edited="0">
                <wp:start x="0" y="0"/>
                <wp:lineTo x="0" y="21528"/>
                <wp:lineTo x="21567" y="21528"/>
                <wp:lineTo x="2156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A9AC9" w14:textId="3BF85666" w:rsidR="000F5DB7" w:rsidRDefault="000F5DB7">
      <w:pPr>
        <w:rPr>
          <w:sz w:val="18"/>
          <w:szCs w:val="18"/>
        </w:rPr>
      </w:pPr>
    </w:p>
    <w:p w14:paraId="665EAA8F" w14:textId="368244C3" w:rsidR="000F5DB7" w:rsidRDefault="000F5DB7">
      <w:pPr>
        <w:rPr>
          <w:sz w:val="18"/>
          <w:szCs w:val="18"/>
        </w:rPr>
      </w:pPr>
    </w:p>
    <w:p w14:paraId="2AD84FB3" w14:textId="17570C34" w:rsidR="000F5DB7" w:rsidRDefault="000F5DB7">
      <w:pPr>
        <w:rPr>
          <w:sz w:val="18"/>
          <w:szCs w:val="18"/>
        </w:rPr>
      </w:pPr>
    </w:p>
    <w:p w14:paraId="1E5AB219" w14:textId="055CB758" w:rsidR="000F5DB7" w:rsidRDefault="000F5DB7">
      <w:pPr>
        <w:rPr>
          <w:sz w:val="18"/>
          <w:szCs w:val="18"/>
        </w:rPr>
      </w:pPr>
    </w:p>
    <w:p w14:paraId="7A7F01EB" w14:textId="0CB44DD5" w:rsidR="000F5DB7" w:rsidRDefault="000F5DB7">
      <w:pPr>
        <w:rPr>
          <w:sz w:val="18"/>
          <w:szCs w:val="18"/>
        </w:rPr>
      </w:pPr>
    </w:p>
    <w:p w14:paraId="53E1019A" w14:textId="284C8824" w:rsidR="000F5DB7" w:rsidRDefault="000F5DB7">
      <w:pPr>
        <w:rPr>
          <w:sz w:val="18"/>
          <w:szCs w:val="18"/>
        </w:rPr>
      </w:pPr>
    </w:p>
    <w:p w14:paraId="035CE340" w14:textId="1F688B05" w:rsidR="000F5DB7" w:rsidRDefault="000F5DB7">
      <w:pPr>
        <w:rPr>
          <w:sz w:val="18"/>
          <w:szCs w:val="18"/>
        </w:rPr>
      </w:pPr>
    </w:p>
    <w:p w14:paraId="54475F50" w14:textId="4A916996" w:rsidR="000F5DB7" w:rsidRDefault="000F5DB7">
      <w:pPr>
        <w:rPr>
          <w:sz w:val="18"/>
          <w:szCs w:val="18"/>
        </w:rPr>
      </w:pPr>
    </w:p>
    <w:p w14:paraId="621CF977" w14:textId="08BBB74E" w:rsidR="000F5DB7" w:rsidRDefault="000F5DB7">
      <w:pPr>
        <w:rPr>
          <w:sz w:val="18"/>
          <w:szCs w:val="18"/>
        </w:rPr>
      </w:pPr>
    </w:p>
    <w:p w14:paraId="3B13668D" w14:textId="2473EEB3" w:rsidR="000F5DB7" w:rsidRDefault="00057AD0">
      <w:pPr>
        <w:rPr>
          <w:sz w:val="18"/>
          <w:szCs w:val="18"/>
        </w:rPr>
      </w:pPr>
      <w:r w:rsidRPr="000F5DB7">
        <w:rPr>
          <w:noProof/>
          <w:sz w:val="18"/>
          <w:szCs w:val="18"/>
          <w:lang w:eastAsia="nl-NL"/>
        </w:rPr>
        <w:drawing>
          <wp:anchor distT="0" distB="0" distL="114300" distR="114300" simplePos="0" relativeHeight="251663360" behindDoc="1" locked="0" layoutInCell="1" allowOverlap="1" wp14:anchorId="2679B192" wp14:editId="0E9907D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447790" cy="7596505"/>
            <wp:effectExtent l="0" t="0" r="0" b="4445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14DD0" w14:textId="479FB2F6" w:rsidR="000F5DB7" w:rsidRPr="009A7EAB" w:rsidRDefault="000F5DB7">
      <w:pPr>
        <w:rPr>
          <w:sz w:val="18"/>
          <w:szCs w:val="18"/>
        </w:rPr>
      </w:pPr>
    </w:p>
    <w:sectPr w:rsidR="000F5DB7" w:rsidRPr="009A7EAB" w:rsidSect="00E4405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49E57" w14:textId="77777777" w:rsidR="00177416" w:rsidRDefault="00177416" w:rsidP="00C0771C">
      <w:r>
        <w:separator/>
      </w:r>
    </w:p>
  </w:endnote>
  <w:endnote w:type="continuationSeparator" w:id="0">
    <w:p w14:paraId="6B079BCA" w14:textId="77777777" w:rsidR="00177416" w:rsidRDefault="00177416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2DD94" w14:textId="609B2876" w:rsidR="001D1D6F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sz w:val="14"/>
        <w:szCs w:val="14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564B6">
      <w:rPr>
        <w:noProof/>
        <w:sz w:val="15"/>
        <w:szCs w:val="15"/>
      </w:rPr>
      <w:t>05 - Beschrijving Proeve van Bekwaamheid_P1-K2 - 99052905 - Niels Benningshof</w:t>
    </w:r>
    <w:r w:rsidRPr="004C65E2">
      <w:rPr>
        <w:sz w:val="15"/>
        <w:szCs w:val="15"/>
      </w:rPr>
      <w:fldChar w:fldCharType="end"/>
    </w:r>
    <w:r w:rsidR="001D1D6F">
      <w:rPr>
        <w:sz w:val="16"/>
        <w:szCs w:val="16"/>
      </w:rPr>
      <w:t xml:space="preserve"> </w:t>
    </w:r>
    <w:r w:rsidRPr="00F851FC">
      <w:rPr>
        <w:sz w:val="14"/>
        <w:szCs w:val="14"/>
      </w:rPr>
      <w:t xml:space="preserve"> </w:t>
    </w:r>
  </w:p>
  <w:p w14:paraId="428A36DC" w14:textId="2876EF30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0F586B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0F586B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6C32A" w14:textId="3E3F451B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564B6">
      <w:rPr>
        <w:noProof/>
        <w:sz w:val="16"/>
        <w:szCs w:val="16"/>
      </w:rPr>
      <w:t>05 - Beschrijving Proeve van Bekwaamheid_P1-K2 - 99052905 - Niels Benningshof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BA635" w14:textId="77777777" w:rsidR="00177416" w:rsidRDefault="00177416" w:rsidP="00C0771C">
      <w:r>
        <w:separator/>
      </w:r>
    </w:p>
  </w:footnote>
  <w:footnote w:type="continuationSeparator" w:id="0">
    <w:p w14:paraId="434E3C07" w14:textId="77777777" w:rsidR="00177416" w:rsidRDefault="00177416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57AD0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586B"/>
    <w:rsid w:val="000F5DB7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068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1D6F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176B1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2C7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4B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7AF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0EC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240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52BE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2D3E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174D3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1C4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3EE5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4D05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6E5B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36FB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C4D05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92A41-27F4-4C93-8170-D59001BE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962</Words>
  <Characters>5295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subject/>
  <dc:creator>Batouwe</dc:creator>
  <cp:keywords/>
  <cp:lastModifiedBy>René Geernaert</cp:lastModifiedBy>
  <cp:revision>3</cp:revision>
  <cp:lastPrinted>2023-03-16T13:18:00Z</cp:lastPrinted>
  <dcterms:created xsi:type="dcterms:W3CDTF">2023-03-16T13:43:00Z</dcterms:created>
  <dcterms:modified xsi:type="dcterms:W3CDTF">2023-03-29T09:26:00Z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