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176C8BCA" w:rsidR="009A059D" w:rsidRPr="00BF3B5C" w:rsidRDefault="004331F6" w:rsidP="007E4A7A">
            <w:pPr>
              <w:rPr>
                <w:color w:val="000000"/>
              </w:rPr>
            </w:pPr>
            <w:r>
              <w:rPr>
                <w:color w:val="000000"/>
              </w:rPr>
              <w:t>Maarten Bom</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23F10D1C" w:rsidR="009A059D" w:rsidRPr="00BF3B5C" w:rsidRDefault="004331F6" w:rsidP="007E4A7A">
            <w:pPr>
              <w:rPr>
                <w:color w:val="000000"/>
              </w:rPr>
            </w:pPr>
            <w:r>
              <w:rPr>
                <w:color w:val="000000"/>
              </w:rPr>
              <w:t>99057863</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5343A5D4" w:rsidR="009A059D" w:rsidRPr="00BF3B5C" w:rsidRDefault="004331F6" w:rsidP="007E4A7A">
            <w:pPr>
              <w:rPr>
                <w:color w:val="000000"/>
                <w:highlight w:val="yellow"/>
              </w:rPr>
            </w:pPr>
            <w:r>
              <w:rPr>
                <w:color w:val="000000"/>
                <w:highlight w:val="yellow"/>
              </w:rPr>
              <w:t xml:space="preserve">Techtenna </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27F25CEC" w:rsidR="009A059D" w:rsidRPr="00BF3B5C" w:rsidRDefault="004331F6" w:rsidP="007E4A7A">
            <w:pPr>
              <w:rPr>
                <w:color w:val="000000"/>
                <w:highlight w:val="yellow"/>
              </w:rPr>
            </w:pPr>
            <w:r>
              <w:rPr>
                <w:color w:val="000000"/>
                <w:highlight w:val="yellow"/>
              </w:rPr>
              <w:t>Oranjeboomstraat 198</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1D3BA902" w:rsidR="009A059D" w:rsidRPr="00BF3B5C" w:rsidRDefault="004331F6" w:rsidP="007E4A7A">
            <w:pPr>
              <w:rPr>
                <w:color w:val="000000"/>
                <w:highlight w:val="yellow"/>
              </w:rPr>
            </w:pPr>
            <w:r>
              <w:rPr>
                <w:color w:val="000000"/>
                <w:highlight w:val="yellow"/>
              </w:rPr>
              <w:t>Breda</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2BF77DF3" w:rsidR="009A059D" w:rsidRPr="00BF3B5C" w:rsidRDefault="004331F6" w:rsidP="007E4A7A">
            <w:pPr>
              <w:rPr>
                <w:color w:val="000000"/>
                <w:highlight w:val="yellow"/>
              </w:rPr>
            </w:pPr>
            <w:r>
              <w:rPr>
                <w:color w:val="000000"/>
                <w:highlight w:val="yellow"/>
              </w:rPr>
              <w:t>Jeroen Goos</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5E64DE11" w:rsidR="009A059D" w:rsidRPr="00BF3B5C" w:rsidRDefault="00EB59D3" w:rsidP="007E4A7A">
            <w:pPr>
              <w:rPr>
                <w:color w:val="000000"/>
                <w:highlight w:val="yellow"/>
              </w:rPr>
            </w:pPr>
            <w:r>
              <w:rPr>
                <w:color w:val="000000"/>
                <w:highlight w:val="yellow"/>
              </w:rPr>
              <w:t>Eigenaar</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619A102E" w:rsidR="009A059D" w:rsidRPr="00BF3B5C" w:rsidRDefault="004331F6" w:rsidP="007E4A7A">
            <w:pPr>
              <w:rPr>
                <w:color w:val="000000"/>
                <w:highlight w:val="yellow"/>
              </w:rPr>
            </w:pPr>
            <w:r w:rsidRPr="004331F6">
              <w:rPr>
                <w:color w:val="000000"/>
              </w:rPr>
              <w:t>+31 6 18045310</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44B669A2" w:rsidR="009A059D" w:rsidRPr="00BF3B5C" w:rsidRDefault="004331F6" w:rsidP="007E4A7A">
            <w:pPr>
              <w:rPr>
                <w:color w:val="000000"/>
                <w:highlight w:val="yellow"/>
              </w:rPr>
            </w:pPr>
            <w:proofErr w:type="gramStart"/>
            <w:r w:rsidRPr="004331F6">
              <w:rPr>
                <w:color w:val="000000"/>
              </w:rPr>
              <w:t>jeroen.goos@netmoregroup.com</w:t>
            </w:r>
            <w:proofErr w:type="gramEnd"/>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FFBA5F5" w:rsidR="00AB2AE9" w:rsidRPr="009A7EAB" w:rsidRDefault="00EB59D3">
            <w:pPr>
              <w:rPr>
                <w:color w:val="000000"/>
              </w:rPr>
            </w:pPr>
            <w:r>
              <w:rPr>
                <w:color w:val="000000"/>
              </w:rPr>
              <w:t>Breda</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32A10398" w:rsidR="00816F4C" w:rsidRPr="00816F4C" w:rsidRDefault="00EB59D3">
            <w:pPr>
              <w:rPr>
                <w:color w:val="000000"/>
                <w:sz w:val="18"/>
                <w:szCs w:val="18"/>
              </w:rPr>
            </w:pPr>
            <w:r>
              <w:rPr>
                <w:color w:val="000000"/>
                <w:sz w:val="18"/>
                <w:szCs w:val="18"/>
              </w:rPr>
              <w:t>April</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1DB5C55F" w:rsidR="002D5DC1" w:rsidRPr="00816F4C" w:rsidRDefault="00C435C2">
            <w:pPr>
              <w:rPr>
                <w:color w:val="000000"/>
                <w:sz w:val="18"/>
                <w:szCs w:val="18"/>
              </w:rPr>
            </w:pPr>
            <w:r w:rsidRPr="009A7EAB">
              <w:rPr>
                <w:color w:val="000000"/>
                <w:sz w:val="18"/>
                <w:szCs w:val="18"/>
              </w:rPr>
              <w:t xml:space="preserve">De tijd voor de totale opdracht </w:t>
            </w:r>
            <w:r w:rsidRPr="00816F4C">
              <w:rPr>
                <w:color w:val="FF0000"/>
                <w:sz w:val="18"/>
                <w:szCs w:val="18"/>
              </w:rPr>
              <w:t>bedraag</w:t>
            </w:r>
            <w:r w:rsidR="00FB4C5E">
              <w:rPr>
                <w:color w:val="FF0000"/>
                <w:sz w:val="18"/>
                <w:szCs w:val="18"/>
              </w:rPr>
              <w:t xml:space="preserve">t 200 </w:t>
            </w:r>
            <w:r w:rsidRPr="009A7EAB">
              <w:rPr>
                <w:color w:val="000000"/>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51024842" w:rsidR="005342E2" w:rsidRPr="002A72B2" w:rsidRDefault="00CD7C97" w:rsidP="00443BC5">
            <w:pPr>
              <w:rPr>
                <w:color w:val="FF0000"/>
              </w:rPr>
            </w:pPr>
            <w:r>
              <w:rPr>
                <w:color w:val="FF0000"/>
              </w:rPr>
              <w:t>Gerrit molengraaf</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2716F740" w:rsidR="005342E2" w:rsidRPr="002A72B2" w:rsidRDefault="00CD7C97" w:rsidP="00443BC5">
            <w:pPr>
              <w:rPr>
                <w:color w:val="FF0000"/>
              </w:rPr>
            </w:pPr>
            <w:r>
              <w:rPr>
                <w:color w:val="FF0000"/>
              </w:rPr>
              <w:t>Jeroen Goos</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3C66D66F" w:rsidR="005342E2" w:rsidRPr="009A7EAB" w:rsidRDefault="00CD7C97" w:rsidP="00443BC5">
            <w:pPr>
              <w:rPr>
                <w:color w:val="000000"/>
              </w:rPr>
            </w:pPr>
            <w:r>
              <w:rPr>
                <w:color w:val="000000"/>
              </w:rPr>
              <w:t xml:space="preserve">Eigenaar </w:t>
            </w:r>
            <w:proofErr w:type="spellStart"/>
            <w:r w:rsidR="00EB59D3">
              <w:rPr>
                <w:color w:val="000000"/>
                <w:highlight w:val="yellow"/>
              </w:rPr>
              <w:t>Techtenna</w:t>
            </w:r>
            <w:proofErr w:type="spellEnd"/>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1F991708" w14:textId="7AF436C6" w:rsidR="005D72C6" w:rsidRPr="00EB59D3" w:rsidRDefault="009C54B3" w:rsidP="00EB59D3">
            <w:pPr>
              <w:spacing w:before="60" w:after="60"/>
              <w:rPr>
                <w:color w:val="000000"/>
              </w:rPr>
            </w:pPr>
            <w:r w:rsidRPr="009A7EAB">
              <w:rPr>
                <w:color w:val="000000"/>
              </w:rPr>
              <w:t>Naam opdracht</w:t>
            </w:r>
          </w:p>
        </w:tc>
        <w:tc>
          <w:tcPr>
            <w:tcW w:w="5752" w:type="dxa"/>
            <w:tcBorders>
              <w:top w:val="single" w:sz="12" w:space="0" w:color="auto"/>
              <w:left w:val="single" w:sz="8" w:space="0" w:color="auto"/>
              <w:bottom w:val="single" w:sz="8" w:space="0" w:color="auto"/>
            </w:tcBorders>
            <w:vAlign w:val="center"/>
          </w:tcPr>
          <w:p w14:paraId="4F1562B9" w14:textId="772E923E" w:rsidR="005D72C6" w:rsidRPr="00EB59D3" w:rsidRDefault="00CD7C97" w:rsidP="009C54B3">
            <w:pPr>
              <w:rPr>
                <w:color w:val="FF0000"/>
                <w:sz w:val="18"/>
                <w:szCs w:val="18"/>
              </w:rPr>
            </w:pPr>
            <w:proofErr w:type="spellStart"/>
            <w:r w:rsidRPr="00B63CBE">
              <w:rPr>
                <w:color w:val="FF0000"/>
                <w:sz w:val="18"/>
                <w:szCs w:val="18"/>
              </w:rPr>
              <w:t>Lorawan</w:t>
            </w:r>
            <w:proofErr w:type="spellEnd"/>
            <w:r w:rsidRPr="00B63CBE">
              <w:rPr>
                <w:color w:val="FF0000"/>
                <w:sz w:val="18"/>
                <w:szCs w:val="18"/>
              </w:rPr>
              <w:t xml:space="preserve"> </w:t>
            </w:r>
            <w:r w:rsidR="0003783F" w:rsidRPr="00B63CBE">
              <w:rPr>
                <w:color w:val="FF0000"/>
                <w:sz w:val="18"/>
                <w:szCs w:val="18"/>
              </w:rPr>
              <w:t>systeem</w:t>
            </w:r>
            <w:r w:rsidRPr="00B63CBE">
              <w:rPr>
                <w:color w:val="FF0000"/>
                <w:sz w:val="18"/>
                <w:szCs w:val="18"/>
              </w:rPr>
              <w:t xml:space="preserve"> met dashboard</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7713F1B1"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694B7F" w:rsidRPr="00694B7F">
              <w:rPr>
                <w:color w:val="FF0000"/>
                <w:sz w:val="18"/>
                <w:szCs w:val="18"/>
              </w:rPr>
              <w:t>Techtenna bv</w:t>
            </w:r>
            <w:r w:rsidRPr="00694B7F">
              <w:rPr>
                <w:color w:val="FF0000"/>
                <w:sz w:val="18"/>
                <w:szCs w:val="18"/>
              </w:rPr>
              <w:t xml:space="preserve"> voer </w:t>
            </w:r>
            <w:r w:rsidRPr="009A7EAB">
              <w:rPr>
                <w:sz w:val="18"/>
                <w:szCs w:val="18"/>
              </w:rPr>
              <w:t xml:space="preserve">je </w:t>
            </w:r>
            <w:r w:rsidR="00816F4C">
              <w:rPr>
                <w:sz w:val="18"/>
                <w:szCs w:val="18"/>
              </w:rPr>
              <w:t>twee</w:t>
            </w:r>
            <w:r w:rsidRPr="009A7EAB">
              <w:rPr>
                <w:sz w:val="18"/>
                <w:szCs w:val="18"/>
              </w:rPr>
              <w:t xml:space="preserve"> opdrachten uit.</w:t>
            </w:r>
          </w:p>
          <w:p w14:paraId="44824E65" w14:textId="77777777" w:rsidR="006A1EAB" w:rsidRPr="009A7EAB" w:rsidRDefault="006A1EAB"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5740CFD8" w14:textId="50AD5CE4" w:rsidR="00FD1AD1" w:rsidRDefault="00AF7E17" w:rsidP="00FD1AD1">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w:t>
            </w:r>
            <w:r w:rsidRPr="00B63CBE">
              <w:rPr>
                <w:color w:val="000000"/>
                <w:sz w:val="18"/>
                <w:szCs w:val="18"/>
              </w:rPr>
              <w:t>erp van</w:t>
            </w:r>
            <w:r w:rsidR="00694B7F" w:rsidRPr="00B63CBE">
              <w:rPr>
                <w:color w:val="000000"/>
                <w:sz w:val="18"/>
                <w:szCs w:val="18"/>
              </w:rPr>
              <w:t xml:space="preserve"> een</w:t>
            </w:r>
            <w:r w:rsidR="00694B7F" w:rsidRPr="00B63CBE">
              <w:rPr>
                <w:color w:val="FF0000"/>
                <w:sz w:val="18"/>
                <w:szCs w:val="18"/>
              </w:rPr>
              <w:t xml:space="preserve"> lorawan systeem met dashboard</w:t>
            </w:r>
            <w:r w:rsidRPr="00B63CBE">
              <w:rPr>
                <w:color w:val="000000"/>
                <w:sz w:val="18"/>
                <w:szCs w:val="18"/>
              </w:rPr>
              <w:t>.</w:t>
            </w:r>
            <w:r w:rsidR="003F145C" w:rsidRPr="00B63CBE">
              <w:rPr>
                <w:color w:val="000000"/>
                <w:sz w:val="18"/>
                <w:szCs w:val="18"/>
              </w:rPr>
              <w:t xml:space="preserve"> </w:t>
            </w:r>
            <w:r w:rsidR="00285B03" w:rsidRPr="00B63CBE">
              <w:rPr>
                <w:color w:val="000000"/>
                <w:sz w:val="18"/>
                <w:szCs w:val="18"/>
              </w:rPr>
              <w:t>Daarvoor</w:t>
            </w:r>
            <w:r w:rsidR="00285B03" w:rsidRPr="009A7EAB">
              <w:rPr>
                <w:color w:val="000000"/>
                <w:sz w:val="18"/>
                <w:szCs w:val="18"/>
              </w:rPr>
              <w:t xml:space="preserve">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w:t>
            </w:r>
            <w:r w:rsidR="00FD1AD1">
              <w:rPr>
                <w:color w:val="000000"/>
                <w:sz w:val="18"/>
                <w:szCs w:val="18"/>
              </w:rPr>
              <w:t xml:space="preserve">om </w:t>
            </w:r>
            <w:r w:rsidR="00FD1AD1" w:rsidRPr="00FD1AD1">
              <w:rPr>
                <w:color w:val="FF0000"/>
                <w:sz w:val="18"/>
                <w:szCs w:val="18"/>
              </w:rPr>
              <w:t xml:space="preserve">te kijken of het mogelijk is om andere </w:t>
            </w:r>
            <w:r w:rsidR="00FD1AD1">
              <w:rPr>
                <w:color w:val="FF0000"/>
                <w:sz w:val="18"/>
                <w:szCs w:val="18"/>
              </w:rPr>
              <w:t xml:space="preserve">sensoren </w:t>
            </w:r>
            <w:r w:rsidR="00FD1AD1" w:rsidRPr="00FD1AD1">
              <w:rPr>
                <w:color w:val="FF0000"/>
                <w:sz w:val="18"/>
                <w:szCs w:val="18"/>
              </w:rPr>
              <w:t>toe te passen</w:t>
            </w:r>
            <w:r w:rsidR="00FD1AD1">
              <w:rPr>
                <w:color w:val="FF0000"/>
                <w:sz w:val="18"/>
                <w:szCs w:val="18"/>
              </w:rPr>
              <w:t xml:space="preserve"> en of deze misschien efficiënter zijn.</w:t>
            </w:r>
            <w:r w:rsidR="00694B7F" w:rsidRPr="00FD1AD1">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606D1FDB" w14:textId="4ED8F2E5" w:rsidR="006A1EAB" w:rsidRPr="00EB59D3" w:rsidRDefault="0035599A" w:rsidP="00EB59D3">
            <w:pPr>
              <w:rPr>
                <w:color w:val="FF0000"/>
                <w:sz w:val="18"/>
                <w:szCs w:val="18"/>
              </w:rPr>
            </w:pPr>
            <w:r w:rsidRPr="00B764C1">
              <w:rPr>
                <w:color w:val="FF0000"/>
                <w:sz w:val="18"/>
                <w:szCs w:val="18"/>
              </w:rPr>
              <w:t xml:space="preserve">Voor Techtenna bv ga je een Lorawan systeem met dashboard maken om bij de klant binnen te zetten. Hier maak je een flowchart en een blokschema voor. Ook bestel je de onderdelen zodat deze geprogrammeerd kunnen worden en worden verwerkt in de behuizing. Vervolgens </w:t>
            </w:r>
            <w:r w:rsidR="00B764C1" w:rsidRPr="00B764C1">
              <w:rPr>
                <w:color w:val="FF0000"/>
                <w:sz w:val="18"/>
                <w:szCs w:val="18"/>
              </w:rPr>
              <w:t>voer je de testen uit om te controleren of deze programmering goed is geïnstalleerd.</w:t>
            </w:r>
          </w:p>
          <w:p w14:paraId="56376398" w14:textId="77777777" w:rsidR="006A1EAB" w:rsidRPr="006A1EAB" w:rsidRDefault="006A1EAB" w:rsidP="006A1EAB">
            <w:pPr>
              <w:pStyle w:val="CommentText"/>
              <w:ind w:left="52"/>
              <w:rPr>
                <w:i/>
                <w:color w:val="FF0000"/>
                <w:sz w:val="18"/>
                <w:szCs w:val="18"/>
                <w:highlight w:val="yellow"/>
              </w:rPr>
            </w:pPr>
          </w:p>
          <w:p w14:paraId="43B98BA6" w14:textId="45262862" w:rsidR="00494162" w:rsidRPr="00B764C1" w:rsidRDefault="00494162" w:rsidP="00B764C1">
            <w:pPr>
              <w:rPr>
                <w:color w:val="FF0000"/>
                <w:sz w:val="18"/>
                <w:szCs w:val="18"/>
                <w:highlight w:val="yellow"/>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B764C1" w:rsidRPr="00B764C1">
              <w:rPr>
                <w:b/>
                <w:color w:val="FF0000"/>
                <w:sz w:val="18"/>
                <w:szCs w:val="18"/>
              </w:rPr>
              <w:t xml:space="preserve">installatie van </w:t>
            </w:r>
            <w:r w:rsidR="00B764C1" w:rsidRPr="00B764C1">
              <w:rPr>
                <w:color w:val="FF0000"/>
                <w:sz w:val="18"/>
                <w:szCs w:val="18"/>
              </w:rPr>
              <w:t>Lorawan systeem met dashboard</w:t>
            </w:r>
            <w:r w:rsidR="00816F4C" w:rsidRPr="00B764C1">
              <w:rPr>
                <w:b/>
                <w:color w:val="FF0000"/>
                <w:sz w:val="18"/>
                <w:szCs w:val="18"/>
              </w:rPr>
              <w:t>-</w:t>
            </w:r>
            <w:r w:rsidR="003B7A69" w:rsidRPr="00B764C1">
              <w:rPr>
                <w:b/>
                <w:color w:val="FF0000"/>
                <w:sz w:val="18"/>
                <w:szCs w:val="18"/>
              </w:rPr>
              <w:t>proces</w:t>
            </w:r>
          </w:p>
          <w:p w14:paraId="7C340692" w14:textId="14DECAEC" w:rsidR="00494162" w:rsidRDefault="00494162" w:rsidP="00E2098E">
            <w:pPr>
              <w:rPr>
                <w:color w:val="FF0000"/>
                <w:sz w:val="18"/>
                <w:szCs w:val="18"/>
              </w:rPr>
            </w:pPr>
            <w:r w:rsidRPr="00B764C1">
              <w:rPr>
                <w:sz w:val="18"/>
                <w:szCs w:val="18"/>
              </w:rPr>
              <w:t xml:space="preserve">Je begeleidt de </w:t>
            </w:r>
            <w:r w:rsidR="00B764C1" w:rsidRPr="00B764C1">
              <w:rPr>
                <w:sz w:val="18"/>
                <w:szCs w:val="18"/>
              </w:rPr>
              <w:t xml:space="preserve">installatie van </w:t>
            </w:r>
            <w:r w:rsidR="00B764C1" w:rsidRPr="00B764C1">
              <w:rPr>
                <w:color w:val="FF0000"/>
                <w:sz w:val="18"/>
                <w:szCs w:val="18"/>
              </w:rPr>
              <w:t>Lorawan systeem met dashboard</w:t>
            </w:r>
            <w:r w:rsidR="00B764C1">
              <w:rPr>
                <w:color w:val="FF0000"/>
                <w:sz w:val="18"/>
                <w:szCs w:val="18"/>
              </w:rPr>
              <w:t xml:space="preserve">. </w:t>
            </w:r>
            <w:r w:rsidR="004C7029">
              <w:rPr>
                <w:color w:val="FF0000"/>
                <w:sz w:val="18"/>
                <w:szCs w:val="18"/>
              </w:rPr>
              <w:t>Bij</w:t>
            </w:r>
            <w:r w:rsidR="00B764C1">
              <w:rPr>
                <w:color w:val="FF0000"/>
                <w:sz w:val="18"/>
                <w:szCs w:val="18"/>
              </w:rPr>
              <w:t xml:space="preserve"> de installatie ga je </w:t>
            </w:r>
            <w:r w:rsidR="00593A35">
              <w:rPr>
                <w:color w:val="FF0000"/>
                <w:sz w:val="18"/>
                <w:szCs w:val="18"/>
              </w:rPr>
              <w:t xml:space="preserve">Jeroen Goos begeleiden. </w:t>
            </w:r>
            <w:r w:rsidR="00B764C1">
              <w:rPr>
                <w:color w:val="FF0000"/>
                <w:sz w:val="18"/>
                <w:szCs w:val="18"/>
              </w:rPr>
              <w:t>Hiervoor ga je naar vergaderingen en heb je veel overleg met klant en projectleider.</w:t>
            </w:r>
          </w:p>
          <w:p w14:paraId="0F4377F9" w14:textId="349A5891" w:rsidR="00B764C1" w:rsidRDefault="001B7EC7" w:rsidP="00E2098E">
            <w:pPr>
              <w:rPr>
                <w:color w:val="FF0000"/>
                <w:sz w:val="18"/>
                <w:szCs w:val="18"/>
              </w:rPr>
            </w:pPr>
            <w:r>
              <w:rPr>
                <w:color w:val="FF0000"/>
                <w:sz w:val="18"/>
                <w:szCs w:val="18"/>
              </w:rPr>
              <w:t>Ook bereken je of er mogelijke meewerken zijn.</w:t>
            </w:r>
          </w:p>
          <w:p w14:paraId="0186C4B4" w14:textId="77777777" w:rsidR="009D02A6" w:rsidRDefault="009D02A6" w:rsidP="00E2098E">
            <w:pPr>
              <w:rPr>
                <w:sz w:val="18"/>
                <w:szCs w:val="18"/>
              </w:rPr>
            </w:pPr>
          </w:p>
          <w:p w14:paraId="0C7A1E2E" w14:textId="25D18726" w:rsidR="005B0C37" w:rsidRPr="00EB59D3" w:rsidRDefault="0020681C" w:rsidP="00EB59D3">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123E4BCB"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1B7EC7">
              <w:rPr>
                <w:color w:val="FF0000"/>
                <w:sz w:val="18"/>
                <w:szCs w:val="18"/>
              </w:rPr>
              <w:t>installatie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49907D70" w:rsidR="001B3296" w:rsidRPr="009A7EAB" w:rsidRDefault="00CF2336" w:rsidP="005046D8">
            <w:pPr>
              <w:tabs>
                <w:tab w:val="left" w:pos="452"/>
              </w:tabs>
              <w:rPr>
                <w:color w:val="000000"/>
                <w:sz w:val="18"/>
                <w:szCs w:val="18"/>
              </w:rPr>
            </w:pPr>
            <w:r w:rsidRPr="00B63CBE">
              <w:rPr>
                <w:color w:val="000000"/>
                <w:sz w:val="18"/>
                <w:szCs w:val="18"/>
              </w:rPr>
              <w:t xml:space="preserve">De tijd voor de totale opdracht bedraagt </w:t>
            </w:r>
            <w:r w:rsidR="00B63CBE" w:rsidRPr="00B63CBE">
              <w:rPr>
                <w:color w:val="FF0000"/>
                <w:sz w:val="18"/>
                <w:szCs w:val="18"/>
              </w:rPr>
              <w:t>200</w:t>
            </w:r>
            <w:r w:rsidR="005B2573" w:rsidRPr="00B63CBE">
              <w:rPr>
                <w:i/>
                <w:color w:val="FF0000"/>
                <w:sz w:val="18"/>
                <w:szCs w:val="18"/>
              </w:rPr>
              <w:t xml:space="preserve"> </w:t>
            </w:r>
            <w:r w:rsidRPr="00B63CBE">
              <w:rPr>
                <w:color w:val="000000"/>
                <w:sz w:val="18"/>
                <w:szCs w:val="18"/>
              </w:rPr>
              <w:t>uur.</w:t>
            </w:r>
          </w:p>
          <w:p w14:paraId="548C244C" w14:textId="36F4C4C9" w:rsidR="00EF2E3C" w:rsidRDefault="00BD1C45" w:rsidP="005046D8">
            <w:pPr>
              <w:tabs>
                <w:tab w:val="left" w:pos="452"/>
              </w:tabs>
              <w:rPr>
                <w:color w:val="000000"/>
                <w:sz w:val="18"/>
                <w:szCs w:val="18"/>
              </w:rPr>
            </w:pPr>
            <w:r>
              <w:rPr>
                <w:color w:val="000000"/>
                <w:sz w:val="18"/>
                <w:szCs w:val="18"/>
              </w:rPr>
              <w:t xml:space="preserve">De onderbouwing van onderstaande </w:t>
            </w:r>
            <w:r w:rsidR="00D80C40">
              <w:rPr>
                <w:color w:val="000000"/>
                <w:sz w:val="18"/>
                <w:szCs w:val="18"/>
              </w:rPr>
              <w:t>uren is te vinden in bijlage 1.</w:t>
            </w:r>
          </w:p>
          <w:p w14:paraId="704D53C9" w14:textId="77777777" w:rsidR="00BD1C45" w:rsidRPr="009A7EAB" w:rsidRDefault="00BD1C45"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645848D4" w:rsidR="00716FB7" w:rsidRDefault="00B63CBE" w:rsidP="005046D8">
                  <w:pPr>
                    <w:tabs>
                      <w:tab w:val="left" w:pos="452"/>
                    </w:tabs>
                    <w:rPr>
                      <w:color w:val="000000"/>
                      <w:sz w:val="18"/>
                      <w:szCs w:val="18"/>
                    </w:rPr>
                  </w:pPr>
                  <w:r>
                    <w:rPr>
                      <w:color w:val="FF0000"/>
                      <w:sz w:val="18"/>
                      <w:szCs w:val="18"/>
                    </w:rPr>
                    <w:t>140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67C339A3" w:rsidR="00716FB7" w:rsidRDefault="00B63CBE" w:rsidP="005046D8">
                  <w:pPr>
                    <w:tabs>
                      <w:tab w:val="left" w:pos="452"/>
                    </w:tabs>
                    <w:rPr>
                      <w:color w:val="000000"/>
                      <w:sz w:val="18"/>
                      <w:szCs w:val="18"/>
                    </w:rPr>
                  </w:pPr>
                  <w:r>
                    <w:rPr>
                      <w:color w:val="FF0000"/>
                      <w:sz w:val="18"/>
                      <w:szCs w:val="18"/>
                    </w:rPr>
                    <w:t>60</w:t>
                  </w:r>
                </w:p>
              </w:tc>
              <w:tc>
                <w:tcPr>
                  <w:tcW w:w="4064" w:type="dxa"/>
                </w:tcPr>
                <w:p w14:paraId="3066228D" w14:textId="4098D6D0"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001B7EC7">
                    <w:rPr>
                      <w:color w:val="FF0000"/>
                      <w:sz w:val="18"/>
                      <w:szCs w:val="18"/>
                    </w:rPr>
                    <w:t>installatie</w:t>
                  </w:r>
                  <w:r w:rsidR="00816F4C">
                    <w:rPr>
                      <w:color w:val="FF0000"/>
                      <w:sz w:val="18"/>
                      <w:szCs w:val="18"/>
                    </w:rPr>
                    <w:t>-</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bl>
    <w:p w14:paraId="09073EFC" w14:textId="0402AE1C" w:rsidR="00EB59D3" w:rsidRDefault="00EB59D3"/>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BC534E" w:rsidRPr="009A7EAB" w14:paraId="7604F343" w14:textId="77777777" w:rsidTr="0007762F">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5002731F"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584313C" w14:textId="77777777" w:rsidR="00FB4C5E" w:rsidRDefault="00FB4C5E" w:rsidP="00A11374">
            <w:pPr>
              <w:rPr>
                <w:sz w:val="18"/>
                <w:szCs w:val="18"/>
              </w:rPr>
            </w:pPr>
          </w:p>
          <w:p w14:paraId="1E3A78D7" w14:textId="433EBB0B" w:rsidR="00FB4C5E" w:rsidRDefault="00FB4C5E" w:rsidP="00A11374">
            <w:pPr>
              <w:rPr>
                <w:sz w:val="18"/>
                <w:szCs w:val="18"/>
              </w:rPr>
            </w:pPr>
            <w:r>
              <w:rPr>
                <w:sz w:val="18"/>
                <w:szCs w:val="18"/>
              </w:rPr>
              <w:t>Opgenomen bijlagen</w:t>
            </w:r>
          </w:p>
          <w:p w14:paraId="5AFB7A3A" w14:textId="77777777" w:rsidR="00FB4C5E" w:rsidRPr="009A7EAB" w:rsidRDefault="00FB4C5E" w:rsidP="00FB4C5E">
            <w:pPr>
              <w:pStyle w:val="ListParagraph"/>
              <w:numPr>
                <w:ilvl w:val="0"/>
                <w:numId w:val="14"/>
              </w:numPr>
              <w:rPr>
                <w:sz w:val="18"/>
                <w:szCs w:val="18"/>
              </w:rPr>
            </w:pPr>
            <w:r w:rsidRPr="009A7EAB">
              <w:rPr>
                <w:sz w:val="18"/>
                <w:szCs w:val="18"/>
              </w:rPr>
              <w:t>Materialen-/onderdelenlijst</w:t>
            </w:r>
          </w:p>
          <w:p w14:paraId="168E5D82" w14:textId="30F206FA" w:rsidR="00FB4C5E" w:rsidRPr="00EB59D3" w:rsidRDefault="00FB4C5E" w:rsidP="00EB59D3">
            <w:pPr>
              <w:pStyle w:val="ListParagraph"/>
              <w:numPr>
                <w:ilvl w:val="0"/>
                <w:numId w:val="14"/>
              </w:numPr>
              <w:rPr>
                <w:sz w:val="18"/>
                <w:szCs w:val="18"/>
              </w:rPr>
            </w:pPr>
            <w:r w:rsidRPr="009A7EAB">
              <w:rPr>
                <w:sz w:val="18"/>
                <w:szCs w:val="18"/>
              </w:rPr>
              <w:t>Werkplanning - indeling</w:t>
            </w:r>
          </w:p>
          <w:p w14:paraId="70110694" w14:textId="77777777" w:rsidR="00FB4C5E" w:rsidRDefault="00FB4C5E" w:rsidP="00A11374">
            <w:pPr>
              <w:rPr>
                <w:sz w:val="18"/>
                <w:szCs w:val="18"/>
              </w:rPr>
            </w:pPr>
          </w:p>
          <w:p w14:paraId="203CD819" w14:textId="6EA5F766" w:rsidR="00B63CB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p>
          <w:p w14:paraId="5B30D8B4" w14:textId="485BF979" w:rsidR="00B55C1F" w:rsidRPr="00B63CBE" w:rsidRDefault="009F5087" w:rsidP="00FB4C5E">
            <w:pPr>
              <w:pStyle w:val="CommentText"/>
              <w:numPr>
                <w:ilvl w:val="0"/>
                <w:numId w:val="14"/>
              </w:numPr>
              <w:rPr>
                <w:sz w:val="18"/>
                <w:szCs w:val="18"/>
              </w:rPr>
            </w:pPr>
            <w:r w:rsidRPr="00B63CBE">
              <w:rPr>
                <w:sz w:val="18"/>
                <w:szCs w:val="18"/>
              </w:rPr>
              <w:t>R</w:t>
            </w:r>
            <w:r w:rsidR="00B55C1F" w:rsidRPr="00B63CBE">
              <w:rPr>
                <w:sz w:val="18"/>
                <w:szCs w:val="18"/>
              </w:rPr>
              <w:t>ichtlijnen</w:t>
            </w:r>
            <w:r w:rsidRPr="00B63CBE">
              <w:rPr>
                <w:sz w:val="18"/>
                <w:szCs w:val="18"/>
              </w:rPr>
              <w:t xml:space="preserve"> en</w:t>
            </w:r>
            <w:r w:rsidR="00B55C1F" w:rsidRPr="00B63CBE">
              <w:rPr>
                <w:sz w:val="18"/>
                <w:szCs w:val="18"/>
              </w:rPr>
              <w:t xml:space="preserve"> vakspecifieke, ruimtelijke en ontwerpeisen</w:t>
            </w:r>
          </w:p>
          <w:p w14:paraId="36D88E50" w14:textId="06282C5F" w:rsidR="00C02ECE" w:rsidRPr="009A7EAB" w:rsidRDefault="00025346" w:rsidP="00FB4C5E">
            <w:pPr>
              <w:pStyle w:val="CommentText"/>
              <w:numPr>
                <w:ilvl w:val="0"/>
                <w:numId w:val="14"/>
              </w:numPr>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FB4C5E">
            <w:pPr>
              <w:pStyle w:val="CommentText"/>
              <w:numPr>
                <w:ilvl w:val="0"/>
                <w:numId w:val="14"/>
              </w:numPr>
              <w:rPr>
                <w:sz w:val="18"/>
                <w:szCs w:val="18"/>
              </w:rPr>
            </w:pPr>
            <w:r w:rsidRPr="009A7EAB">
              <w:rPr>
                <w:sz w:val="18"/>
                <w:szCs w:val="18"/>
              </w:rPr>
              <w:t>Engelstalige informatie</w:t>
            </w:r>
          </w:p>
          <w:p w14:paraId="47386D97" w14:textId="7D5D2E24" w:rsidR="00B55C1F" w:rsidRPr="00B63CBE" w:rsidRDefault="00F85C46" w:rsidP="00B63CBE">
            <w:pPr>
              <w:rPr>
                <w:color w:val="FF0000"/>
                <w:sz w:val="18"/>
                <w:szCs w:val="18"/>
              </w:rPr>
            </w:pPr>
            <w:r w:rsidRPr="009A7EAB">
              <w:rPr>
                <w:sz w:val="18"/>
                <w:szCs w:val="18"/>
              </w:rPr>
              <w:t xml:space="preserve">Technische documentatie van </w:t>
            </w:r>
            <w:r w:rsidR="00B63CBE" w:rsidRPr="00B63CBE">
              <w:rPr>
                <w:color w:val="FF0000"/>
                <w:sz w:val="18"/>
                <w:szCs w:val="18"/>
              </w:rPr>
              <w:t>Lorawan systeem met dashboard</w:t>
            </w:r>
          </w:p>
          <w:p w14:paraId="3DF6EEE6" w14:textId="77777777" w:rsidR="008116A7" w:rsidRDefault="00025346" w:rsidP="00FB4C5E">
            <w:pPr>
              <w:pStyle w:val="CommentText"/>
              <w:numPr>
                <w:ilvl w:val="0"/>
                <w:numId w:val="14"/>
              </w:numPr>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FB4C5E">
            <w:pPr>
              <w:pStyle w:val="CommentText"/>
              <w:numPr>
                <w:ilvl w:val="0"/>
                <w:numId w:val="14"/>
              </w:numPr>
              <w:rPr>
                <w:sz w:val="18"/>
                <w:szCs w:val="18"/>
              </w:rPr>
            </w:pPr>
            <w:r w:rsidRPr="008116A7">
              <w:rPr>
                <w:sz w:val="18"/>
                <w:szCs w:val="18"/>
              </w:rPr>
              <w:lastRenderedPageBreak/>
              <w:t>Materialen-/onderdelenlijst</w:t>
            </w:r>
          </w:p>
          <w:p w14:paraId="4C606D23" w14:textId="2419F24A" w:rsidR="008116A7" w:rsidRPr="008116A7" w:rsidRDefault="008116A7" w:rsidP="00FB4C5E">
            <w:pPr>
              <w:pStyle w:val="CommentText"/>
              <w:numPr>
                <w:ilvl w:val="0"/>
                <w:numId w:val="14"/>
              </w:numPr>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1C0C6D8E" w:rsidR="00BC534E" w:rsidRPr="00B63CBE" w:rsidRDefault="00BC534E" w:rsidP="00124A12">
            <w:pPr>
              <w:rPr>
                <w:sz w:val="18"/>
                <w:szCs w:val="18"/>
              </w:rPr>
            </w:pPr>
            <w:r w:rsidRPr="00B63CBE">
              <w:rPr>
                <w:color w:val="000000"/>
                <w:sz w:val="18"/>
                <w:szCs w:val="18"/>
              </w:rPr>
              <w:t>Bedrijfsspecifieke bijlagen</w:t>
            </w:r>
            <w:r w:rsidR="00876A0A" w:rsidRPr="00B63CBE">
              <w:rPr>
                <w:color w:val="000000"/>
                <w:sz w:val="18"/>
                <w:szCs w:val="18"/>
              </w:rPr>
              <w:t xml:space="preserve"> </w:t>
            </w:r>
            <w:r w:rsidR="00876A0A" w:rsidRPr="00B63CBE">
              <w:rPr>
                <w:color w:val="FF0000"/>
                <w:sz w:val="18"/>
                <w:szCs w:val="18"/>
              </w:rPr>
              <w:t>[te verstrekken door het bedrijf]</w:t>
            </w:r>
          </w:p>
          <w:p w14:paraId="6F651D77" w14:textId="60224662" w:rsidR="002024C5" w:rsidRPr="00B63CBE" w:rsidRDefault="00025346" w:rsidP="00FB4C5E">
            <w:pPr>
              <w:pStyle w:val="CommentText"/>
              <w:numPr>
                <w:ilvl w:val="0"/>
                <w:numId w:val="14"/>
              </w:numPr>
              <w:rPr>
                <w:sz w:val="18"/>
                <w:szCs w:val="18"/>
              </w:rPr>
            </w:pPr>
            <w:r w:rsidRPr="00B63CBE">
              <w:rPr>
                <w:sz w:val="18"/>
                <w:szCs w:val="18"/>
              </w:rPr>
              <w:t>F</w:t>
            </w:r>
            <w:r w:rsidR="00B55C1F" w:rsidRPr="00B63CBE">
              <w:rPr>
                <w:sz w:val="18"/>
                <w:szCs w:val="18"/>
              </w:rPr>
              <w:t>ormat/formulier voor uitwerking planningsrapportage</w:t>
            </w:r>
          </w:p>
          <w:p w14:paraId="44EA954B" w14:textId="05021EE7" w:rsidR="002024C5" w:rsidRPr="009A7EAB" w:rsidRDefault="002024C5" w:rsidP="00FB4C5E">
            <w:pPr>
              <w:pStyle w:val="CommentText"/>
              <w:numPr>
                <w:ilvl w:val="0"/>
                <w:numId w:val="14"/>
              </w:numPr>
              <w:rPr>
                <w:sz w:val="18"/>
                <w:szCs w:val="18"/>
              </w:rPr>
            </w:pPr>
            <w:r w:rsidRPr="009A7EAB">
              <w:rPr>
                <w:sz w:val="18"/>
                <w:szCs w:val="18"/>
              </w:rPr>
              <w:t>Format/formulier voor uitwerking projectrapportage</w:t>
            </w:r>
          </w:p>
          <w:p w14:paraId="26BFC543" w14:textId="1CD1D737" w:rsidR="002024C5" w:rsidRPr="009A7EAB" w:rsidRDefault="002024C5" w:rsidP="00FB4C5E">
            <w:pPr>
              <w:pStyle w:val="CommentText"/>
              <w:numPr>
                <w:ilvl w:val="0"/>
                <w:numId w:val="14"/>
              </w:numPr>
              <w:rPr>
                <w:sz w:val="18"/>
                <w:szCs w:val="18"/>
              </w:rPr>
            </w:pPr>
            <w:r w:rsidRPr="009A7EAB">
              <w:rPr>
                <w:sz w:val="18"/>
                <w:szCs w:val="18"/>
              </w:rPr>
              <w:t>Checklists kwaliteitscontrole</w:t>
            </w:r>
          </w:p>
          <w:p w14:paraId="478A78E5" w14:textId="5F41885F" w:rsidR="00C02ECE" w:rsidRPr="009A7EAB" w:rsidRDefault="00025346" w:rsidP="00FB4C5E">
            <w:pPr>
              <w:pStyle w:val="CommentText"/>
              <w:numPr>
                <w:ilvl w:val="0"/>
                <w:numId w:val="14"/>
              </w:numPr>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FB4C5E">
            <w:pPr>
              <w:pStyle w:val="CommentText"/>
              <w:numPr>
                <w:ilvl w:val="0"/>
                <w:numId w:val="14"/>
              </w:numPr>
              <w:rPr>
                <w:sz w:val="18"/>
                <w:szCs w:val="18"/>
              </w:rPr>
            </w:pPr>
            <w:r w:rsidRPr="009A7EAB">
              <w:rPr>
                <w:sz w:val="18"/>
                <w:szCs w:val="18"/>
              </w:rPr>
              <w:t>Normen</w:t>
            </w:r>
          </w:p>
          <w:p w14:paraId="045CCDCB" w14:textId="58B6E958" w:rsidR="00F85C46" w:rsidRPr="009A7EAB" w:rsidRDefault="00F85C46" w:rsidP="00FB4C5E">
            <w:pPr>
              <w:pStyle w:val="CommentText"/>
              <w:numPr>
                <w:ilvl w:val="0"/>
                <w:numId w:val="14"/>
              </w:numPr>
              <w:rPr>
                <w:sz w:val="18"/>
                <w:szCs w:val="18"/>
              </w:rPr>
            </w:pPr>
            <w:r w:rsidRPr="009A7EAB">
              <w:rPr>
                <w:sz w:val="18"/>
                <w:szCs w:val="18"/>
              </w:rPr>
              <w:t>Lege onderhoudsrapportage</w:t>
            </w:r>
          </w:p>
          <w:p w14:paraId="6A7A6F19" w14:textId="1CA06BF5" w:rsidR="00545392" w:rsidRPr="006A1EAB" w:rsidRDefault="00025346" w:rsidP="00FB4C5E">
            <w:pPr>
              <w:pStyle w:val="CommentText"/>
              <w:numPr>
                <w:ilvl w:val="0"/>
                <w:numId w:val="14"/>
              </w:numPr>
              <w:rPr>
                <w:sz w:val="18"/>
                <w:szCs w:val="18"/>
              </w:rPr>
            </w:pPr>
            <w:r w:rsidRPr="009A7EAB">
              <w:rPr>
                <w:sz w:val="18"/>
                <w:szCs w:val="18"/>
              </w:rPr>
              <w:t>B</w:t>
            </w:r>
            <w:r w:rsidR="00B55C1F" w:rsidRPr="009A7EAB">
              <w:rPr>
                <w:sz w:val="18"/>
                <w:szCs w:val="18"/>
              </w:rPr>
              <w:t>edrijfsrichtlijnen voor de afronding van het project en de rapportage van acceptatie</w:t>
            </w:r>
          </w:p>
        </w:tc>
      </w:tr>
    </w:tbl>
    <w:p w14:paraId="56BB03D6" w14:textId="515A661A" w:rsidR="00816F4C" w:rsidRDefault="00816F4C"/>
    <w:p w14:paraId="370ED39D" w14:textId="50B9AA46" w:rsidR="00EB59D3" w:rsidRDefault="00EB59D3"/>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83226FE"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42071A1F" w14:textId="7570441B" w:rsidR="00545392" w:rsidRPr="00EB59D3" w:rsidRDefault="00545392" w:rsidP="00616D9E">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6A6D28CC"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4C7029" w:rsidRPr="00B63CBE">
              <w:rPr>
                <w:color w:val="FF0000"/>
                <w:sz w:val="18"/>
                <w:szCs w:val="18"/>
              </w:rPr>
              <w:t>Fusion</w:t>
            </w:r>
            <w:r w:rsidR="00B63CBE" w:rsidRPr="00B63CBE">
              <w:rPr>
                <w:color w:val="FF0000"/>
                <w:sz w:val="18"/>
                <w:szCs w:val="18"/>
              </w:rPr>
              <w:t xml:space="preserve"> 360 </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674759B"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Vul een tweede materialen-/onderdelenlijst in waarbij je</w:t>
            </w:r>
            <w:r w:rsidR="00514AF2">
              <w:rPr>
                <w:color w:val="000000"/>
                <w:sz w:val="18"/>
                <w:szCs w:val="18"/>
              </w:rPr>
              <w:t xml:space="preserve"> </w:t>
            </w:r>
            <w:r w:rsidR="00514AF2" w:rsidRPr="00514AF2">
              <w:rPr>
                <w:color w:val="FF0000"/>
                <w:sz w:val="18"/>
                <w:szCs w:val="18"/>
              </w:rPr>
              <w:t xml:space="preserve">goedkopere lorawan sensoren van een ander merk gebruikt </w:t>
            </w:r>
            <w:r w:rsidRPr="009A7EAB">
              <w:rPr>
                <w:color w:val="000000"/>
                <w:sz w:val="18"/>
                <w:szCs w:val="18"/>
              </w:rPr>
              <w:t xml:space="preserve">en/of onderdelen vervangt om </w:t>
            </w:r>
            <w:r w:rsidR="00514AF2">
              <w:rPr>
                <w:color w:val="FF0000"/>
                <w:sz w:val="18"/>
                <w:szCs w:val="18"/>
              </w:rPr>
              <w:t>te kijken of deze sensoren net zo goed werken als duurdere sensoren, om uiteindelijk kosten te kunnen besparen.</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lastRenderedPageBreak/>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797516EA"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514AF2">
              <w:rPr>
                <w:b/>
                <w:color w:val="FF0000"/>
                <w:sz w:val="18"/>
                <w:szCs w:val="18"/>
              </w:rPr>
              <w:t>installatie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71AD22E4"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514AF2">
              <w:rPr>
                <w:rFonts w:eastAsia="Calibri"/>
                <w:color w:val="FF0000"/>
                <w:sz w:val="18"/>
                <w:szCs w:val="18"/>
              </w:rPr>
              <w:t xml:space="preserve">installatie </w:t>
            </w:r>
            <w:r w:rsidR="009813EF" w:rsidRPr="009A7EAB">
              <w:rPr>
                <w:rFonts w:eastAsia="Calibri"/>
                <w:color w:val="000000"/>
                <w:sz w:val="18"/>
                <w:szCs w:val="18"/>
              </w:rPr>
              <w:t>proces van</w:t>
            </w:r>
            <w:r w:rsidR="00514AF2">
              <w:rPr>
                <w:rFonts w:eastAsia="Calibri"/>
                <w:color w:val="000000"/>
                <w:sz w:val="18"/>
                <w:szCs w:val="18"/>
              </w:rPr>
              <w:t xml:space="preserve"> het lorawan systeem</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5BEE73FE" w14:textId="08AA878E" w:rsidR="007C161E"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tc>
      </w:tr>
    </w:tbl>
    <w:p w14:paraId="1326234B" w14:textId="363193CE" w:rsidR="00EB59D3" w:rsidRDefault="00EB59D3">
      <w:pPr>
        <w:rPr>
          <w:sz w:val="18"/>
          <w:szCs w:val="18"/>
        </w:rPr>
      </w:pPr>
    </w:p>
    <w:p w14:paraId="27001BB5" w14:textId="77777777" w:rsidR="00EB59D3" w:rsidRDefault="00EB59D3">
      <w:pPr>
        <w:rPr>
          <w:sz w:val="18"/>
          <w:szCs w:val="18"/>
        </w:rPr>
      </w:pPr>
      <w:r>
        <w:rPr>
          <w:sz w:val="18"/>
          <w:szCs w:val="18"/>
        </w:rPr>
        <w:br w:type="page"/>
      </w:r>
    </w:p>
    <w:p w14:paraId="66F3E8A9" w14:textId="77777777" w:rsidR="00A10392" w:rsidRPr="009A7EAB" w:rsidRDefault="00A10392">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1A20663D" w:rsidR="00B0345F" w:rsidRPr="009A7EAB" w:rsidRDefault="00B0345F" w:rsidP="003B7327">
            <w:pPr>
              <w:spacing w:before="60" w:after="60"/>
              <w:rPr>
                <w:b/>
                <w:bCs/>
                <w:color w:val="000000" w:themeColor="text1"/>
              </w:rPr>
            </w:pP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53C1C53E" w:rsidR="00B0345F" w:rsidRPr="009A7EAB" w:rsidRDefault="00B0345F" w:rsidP="003B7327">
            <w:pPr>
              <w:rPr>
                <w:color w:val="000000" w:themeColor="text1"/>
                <w:sz w:val="18"/>
                <w:szCs w:val="18"/>
              </w:rPr>
            </w:pPr>
            <w:r w:rsidRPr="009A7EAB">
              <w:rPr>
                <w:color w:val="000000" w:themeColor="text1"/>
                <w:sz w:val="18"/>
                <w:szCs w:val="18"/>
              </w:rPr>
              <w:t>Naam praktijkbegeleider:</w:t>
            </w:r>
            <w:r w:rsidR="00514AF2">
              <w:rPr>
                <w:color w:val="000000" w:themeColor="text1"/>
                <w:sz w:val="18"/>
                <w:szCs w:val="18"/>
              </w:rPr>
              <w:t xml:space="preserve"> Jeroen Goos</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2060390F" w14:textId="3164F227" w:rsidR="00B0345F" w:rsidRPr="009A7EAB" w:rsidRDefault="00B0345F" w:rsidP="003B7327">
            <w:pPr>
              <w:rPr>
                <w:color w:val="000000"/>
                <w:sz w:val="18"/>
                <w:szCs w:val="18"/>
              </w:rPr>
            </w:pPr>
            <w:r w:rsidRPr="009A7EAB">
              <w:rPr>
                <w:color w:val="000000"/>
                <w:sz w:val="18"/>
                <w:szCs w:val="18"/>
              </w:rPr>
              <w:t>Handtekening:</w:t>
            </w: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350AC3C2" w:rsidR="00B0345F" w:rsidRPr="009A7EAB" w:rsidRDefault="00B0345F" w:rsidP="003B7327">
            <w:pPr>
              <w:rPr>
                <w:color w:val="000000"/>
                <w:sz w:val="18"/>
                <w:szCs w:val="18"/>
              </w:rPr>
            </w:pPr>
            <w:r w:rsidRPr="009A7EAB">
              <w:rPr>
                <w:color w:val="000000"/>
                <w:sz w:val="18"/>
                <w:szCs w:val="18"/>
              </w:rPr>
              <w:t>Datum:</w:t>
            </w:r>
            <w:r w:rsidR="00514AF2">
              <w:rPr>
                <w:color w:val="000000"/>
                <w:sz w:val="18"/>
                <w:szCs w:val="18"/>
              </w:rPr>
              <w:t xml:space="preserve"> 27-03-2023</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4BEEDD2D" w:rsidR="00B0345F" w:rsidRPr="009A7EAB" w:rsidRDefault="00B0345F" w:rsidP="003B7327">
            <w:pPr>
              <w:rPr>
                <w:color w:val="000000"/>
                <w:sz w:val="18"/>
                <w:szCs w:val="18"/>
              </w:rPr>
            </w:pPr>
            <w:r w:rsidRPr="009A7EAB">
              <w:rPr>
                <w:color w:val="000000"/>
                <w:sz w:val="18"/>
                <w:szCs w:val="18"/>
              </w:rPr>
              <w:t>Naam student:</w:t>
            </w:r>
            <w:r w:rsidR="00514AF2">
              <w:rPr>
                <w:color w:val="000000"/>
                <w:sz w:val="18"/>
                <w:szCs w:val="18"/>
              </w:rPr>
              <w:t xml:space="preserve"> Maarten Bom</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7155A8BC" w14:textId="36BDFB78" w:rsidR="00B0345F" w:rsidRPr="009A7EAB" w:rsidRDefault="00B0345F" w:rsidP="003B7327">
            <w:pPr>
              <w:rPr>
                <w:color w:val="000000"/>
                <w:sz w:val="18"/>
                <w:szCs w:val="18"/>
              </w:rPr>
            </w:pPr>
            <w:r w:rsidRPr="009A7EAB">
              <w:rPr>
                <w:color w:val="000000"/>
                <w:sz w:val="18"/>
                <w:szCs w:val="18"/>
              </w:rPr>
              <w:t>Handtekening:</w:t>
            </w: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0A7377DA" w:rsidR="00B0345F" w:rsidRPr="009A7EAB" w:rsidRDefault="00B0345F" w:rsidP="003B7327">
            <w:pPr>
              <w:rPr>
                <w:color w:val="000000"/>
                <w:sz w:val="18"/>
                <w:szCs w:val="18"/>
              </w:rPr>
            </w:pPr>
            <w:r w:rsidRPr="009A7EAB">
              <w:rPr>
                <w:color w:val="000000"/>
                <w:sz w:val="18"/>
                <w:szCs w:val="18"/>
              </w:rPr>
              <w:t>Datum:</w:t>
            </w:r>
            <w:r w:rsidR="00514AF2">
              <w:rPr>
                <w:color w:val="000000"/>
                <w:sz w:val="18"/>
                <w:szCs w:val="18"/>
              </w:rPr>
              <w:t xml:space="preserve"> 27-03-2023</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1790AC1D" w14:textId="34843CEF" w:rsidR="00AD5D73" w:rsidRPr="008116A7" w:rsidRDefault="00AD5D73">
      <w:pPr>
        <w:rPr>
          <w:sz w:val="18"/>
          <w:szCs w:val="18"/>
        </w:rPr>
      </w:pPr>
      <w:bookmarkStart w:id="0" w:name="_Hlk516670293"/>
      <w:bookmarkEnd w:id="0"/>
    </w:p>
    <w:sectPr w:rsidR="00AD5D73" w:rsidRPr="008116A7"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99812" w14:textId="77777777" w:rsidR="002817E8" w:rsidRDefault="002817E8" w:rsidP="00C0771C">
      <w:r>
        <w:separator/>
      </w:r>
    </w:p>
  </w:endnote>
  <w:endnote w:type="continuationSeparator" w:id="0">
    <w:p w14:paraId="12B8E706" w14:textId="77777777" w:rsidR="002817E8" w:rsidRDefault="002817E8"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29B0876C"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 xml:space="preserve">25297  MKE-T niv 4  -  PvB EsMEI va cohort 2015  -  </w:t>
    </w:r>
    <w:r w:rsidR="0003783F">
      <w:rPr>
        <w:noProof/>
        <w:sz w:val="15"/>
        <w:szCs w:val="15"/>
      </w:rPr>
      <w:t xml:space="preserve">lorawan systeem met dashboard  </w:t>
    </w:r>
    <w:r w:rsidR="003C11C5">
      <w:rPr>
        <w:noProof/>
        <w:sz w:val="15"/>
        <w:szCs w:val="15"/>
      </w:rPr>
      <w:t>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B231" w14:textId="77777777" w:rsidR="002817E8" w:rsidRDefault="002817E8" w:rsidP="00C0771C">
      <w:r>
        <w:separator/>
      </w:r>
    </w:p>
  </w:footnote>
  <w:footnote w:type="continuationSeparator" w:id="0">
    <w:p w14:paraId="4137BE65" w14:textId="77777777" w:rsidR="002817E8" w:rsidRDefault="002817E8"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9A10FDB"/>
    <w:multiLevelType w:val="hybridMultilevel"/>
    <w:tmpl w:val="900CB0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2"/>
  </w:num>
  <w:num w:numId="11" w16cid:durableId="1346980173">
    <w:abstractNumId w:val="10"/>
  </w:num>
  <w:num w:numId="12" w16cid:durableId="1826774877">
    <w:abstractNumId w:val="1"/>
  </w:num>
  <w:num w:numId="13" w16cid:durableId="238249684">
    <w:abstractNumId w:val="13"/>
  </w:num>
  <w:num w:numId="14" w16cid:durableId="15718808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83F"/>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43A"/>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5C6"/>
    <w:rsid w:val="00144E1A"/>
    <w:rsid w:val="00145A9A"/>
    <w:rsid w:val="00146BC2"/>
    <w:rsid w:val="0015186A"/>
    <w:rsid w:val="00152785"/>
    <w:rsid w:val="00153473"/>
    <w:rsid w:val="0015553E"/>
    <w:rsid w:val="001563C2"/>
    <w:rsid w:val="00157B09"/>
    <w:rsid w:val="001607B3"/>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B7EC7"/>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0A21"/>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7E8"/>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AE1"/>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2C98"/>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99A"/>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6AE6"/>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2452"/>
    <w:rsid w:val="00413A8C"/>
    <w:rsid w:val="004140C8"/>
    <w:rsid w:val="0041575D"/>
    <w:rsid w:val="004157B2"/>
    <w:rsid w:val="00416DD4"/>
    <w:rsid w:val="00420ABD"/>
    <w:rsid w:val="00420C38"/>
    <w:rsid w:val="00422507"/>
    <w:rsid w:val="00424D4B"/>
    <w:rsid w:val="00430579"/>
    <w:rsid w:val="00431779"/>
    <w:rsid w:val="004331F6"/>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029"/>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2"/>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0D2F"/>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3A35"/>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4B7F"/>
    <w:rsid w:val="00697EF3"/>
    <w:rsid w:val="006A0505"/>
    <w:rsid w:val="006A1EAB"/>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2051"/>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4514"/>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19E"/>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03D7"/>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5D73"/>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3CBE"/>
    <w:rsid w:val="00B646BF"/>
    <w:rsid w:val="00B66173"/>
    <w:rsid w:val="00B665C6"/>
    <w:rsid w:val="00B6664A"/>
    <w:rsid w:val="00B70990"/>
    <w:rsid w:val="00B7117D"/>
    <w:rsid w:val="00B733CE"/>
    <w:rsid w:val="00B74303"/>
    <w:rsid w:val="00B74746"/>
    <w:rsid w:val="00B76493"/>
    <w:rsid w:val="00B764C1"/>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1C45"/>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437"/>
    <w:rsid w:val="00CD5BA1"/>
    <w:rsid w:val="00CD60EF"/>
    <w:rsid w:val="00CD6200"/>
    <w:rsid w:val="00CD639C"/>
    <w:rsid w:val="00CD75D3"/>
    <w:rsid w:val="00CD7826"/>
    <w:rsid w:val="00CD7C97"/>
    <w:rsid w:val="00CE11E8"/>
    <w:rsid w:val="00CE122C"/>
    <w:rsid w:val="00CE1246"/>
    <w:rsid w:val="00CE1A76"/>
    <w:rsid w:val="00CE3E36"/>
    <w:rsid w:val="00CE6CF6"/>
    <w:rsid w:val="00CE78BF"/>
    <w:rsid w:val="00CF148F"/>
    <w:rsid w:val="00CF15D1"/>
    <w:rsid w:val="00CF1DCD"/>
    <w:rsid w:val="00CF200A"/>
    <w:rsid w:val="00CF2336"/>
    <w:rsid w:val="00CF2D57"/>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0C40"/>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2B"/>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9D3"/>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06B85"/>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63E"/>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4C5E"/>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1AD1"/>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AD5D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73"/>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AD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4.xml><?xml version="1.0" encoding="utf-8"?>
<ds:datastoreItem xmlns:ds="http://schemas.openxmlformats.org/officeDocument/2006/customXml" ds:itemID="{FBE31C94-A75F-4872-A45C-4129FE290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1514</Words>
  <Characters>8630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3</cp:revision>
  <cp:lastPrinted>2015-12-14T20:10:00Z</cp:lastPrinted>
  <dcterms:created xsi:type="dcterms:W3CDTF">2023-04-06T18:37:00Z</dcterms:created>
  <dcterms:modified xsi:type="dcterms:W3CDTF">2023-04-07T06:45:00Z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