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Nmap, one</w:t>
      </w:r>
      <w:r w:rsidDel="00000000" w:rsidR="00000000" w:rsidRPr="00000000">
        <w:rPr>
          <w:rtl w:val="0"/>
        </w:rPr>
        <w:t xml:space="preserve"> of the tools used in cyber security to do network analysis on hosts and servers, can be used to identify ports on a host to check for any potential vulnerability.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So I first started with checking my ip address and tried to ping it and as usual all the ports were closed so I worked around a little more trying different commands and the command given.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   STATE  SERVICE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80/tcp closed http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is what came while doing my Ip address.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I tried a different Ip address of my work laptop and ran the command again with that Ip on my mind and it did work.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135/tcp open  msrpc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139/tcp open  netbios-ssn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445/tcp open  microsoft-ds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doing some research on these ports as told to find the potential vulnerability here is what I got.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135/tcp MSRPC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-used by DCOM for network communication which enables remote admin powers.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-mainly vulnerable to malware, DoS attack.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139/tcp NetBIOS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-used for windows files and printers sharing in legacy system over TCP.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-mainly vulnerable to brute force attack and also null session attack where attackers connect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Without credentials and gather sensitive information.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445/tcp Microsoft-DS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-hosts SMB(Server Message Block) used for sharing file, authentication and domain service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a better alternative to NetBios.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-mainly vulnerable to ransomware infection, data theft and man in the middle attacks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After doing some research on this I ran the command given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-nmap -sS ip and ran 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Here -sS is a protocol which make a 3 way handshake happens so if I want to go to a website my device will send SYN(Synchronization Packets) and the other side will give a response SYN ACK to tell it’s ready for the handshake and then to complete our device send ACK again.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Well these handshakes are usually unauthorised and the firewall interrupts and we can get caught that is why we are using the command -sS so as soon as we find the potential interruption of firewall so we reset or terminate the communication by using RTS Packets to kill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conversion of SYN here is an example of 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 we can see after a little interruption by the firewall the connection is terminated.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I’ll attach the wire shark file of the entire conversion held between the devices.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