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wmf" ContentType="image/x-wmf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mbeddings/oleObject1.docx" ContentType="application/vnd.openxmlformats-officedocument.wordprocessingml.document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lineRule="auto" w:line="480" w:before="2160" w:after="0"/>
        <w:rPr>
          <w:rFonts w:ascii="Liberation Serif" w:hAnsi="Liberation Serif"/>
        </w:rPr>
      </w:pPr>
      <w:r>
        <w:rPr/>
        <w:t xml:space="preserve">Assignment </w:t>
      </w:r>
      <w:r>
        <w:rPr/>
        <w:t>10</w:t>
      </w:r>
      <w:r>
        <w:rPr/>
        <w:t>:</w:t>
      </w:r>
    </w:p>
    <w:p>
      <w:pPr>
        <w:pStyle w:val="Subtitle"/>
        <w:bidi w:val="0"/>
        <w:spacing w:lineRule="auto" w:line="480"/>
        <w:rPr>
          <w:rFonts w:ascii="Liberation Serif" w:hAnsi="Liberation Serif"/>
          <w:b/>
          <w:bCs/>
        </w:rPr>
      </w:pPr>
      <w:r>
        <w:rPr>
          <w:b/>
          <w:bCs/>
        </w:rPr>
        <w:t>Seasonal Box-Jenkins</w:t>
      </w:r>
    </w:p>
    <w:p>
      <w:pPr>
        <w:pStyle w:val="Subtitle"/>
        <w:bidi w:val="0"/>
        <w:spacing w:lineRule="auto" w:line="480"/>
        <w:rPr>
          <w:rFonts w:ascii="Liberation Serif" w:hAnsi="Liberation Serif"/>
        </w:rPr>
      </w:pPr>
      <w:r>
        <w:rPr/>
      </w:r>
    </w:p>
    <w:p>
      <w:pPr>
        <w:pStyle w:val="Subtitle"/>
        <w:bidi w:val="0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>Acacia Johnson</w:t>
      </w:r>
    </w:p>
    <w:p>
      <w:pPr>
        <w:pStyle w:val="Subtitle"/>
        <w:bidi w:val="0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>Tarleton State University</w:t>
      </w:r>
    </w:p>
    <w:p>
      <w:pPr>
        <w:pStyle w:val="Subtitle"/>
        <w:bidi w:val="0"/>
        <w:spacing w:lineRule="auto" w:line="48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LSCM 5330 – Supply Chain Analytics</w:t>
      </w:r>
    </w:p>
    <w:p>
      <w:pPr>
        <w:pStyle w:val="Subtitle"/>
        <w:bidi w:val="0"/>
        <w:spacing w:lineRule="auto" w:line="48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Dr. Triss Ashton</w:t>
      </w:r>
    </w:p>
    <w:p>
      <w:pPr>
        <w:pStyle w:val="Subtitle"/>
        <w:bidi w:val="0"/>
        <w:spacing w:lineRule="auto" w:line="48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 xml:space="preserve">April </w:t>
      </w:r>
      <w:r>
        <w:rPr>
          <w:rFonts w:ascii="Times New Roman" w:hAnsi="Times New Roman"/>
          <w:i w:val="false"/>
          <w:iCs w:val="false"/>
        </w:rPr>
        <w:t>13</w:t>
      </w:r>
      <w:r>
        <w:rPr>
          <w:rFonts w:ascii="Times New Roman" w:hAnsi="Times New Roman"/>
          <w:i w:val="false"/>
          <w:iCs w:val="false"/>
          <w:vertAlign w:val="superscript"/>
        </w:rPr>
        <w:t>th</w:t>
      </w:r>
      <w:r>
        <w:rPr>
          <w:rFonts w:ascii="Times New Roman" w:hAnsi="Times New Roman"/>
          <w:i w:val="false"/>
          <w:iCs w:val="false"/>
        </w:rPr>
        <w:t>, 2025</w:t>
      </w:r>
    </w:p>
    <w:p>
      <w:pPr>
        <w:pStyle w:val="Heading1"/>
        <w:numPr>
          <w:ilvl w:val="0"/>
          <w:numId w:val="1"/>
        </w:numPr>
        <w:bidi w:val="0"/>
        <w:spacing w:lineRule="auto" w:line="480" w:before="1080" w:after="0"/>
        <w:ind w:hanging="0" w:start="0"/>
        <w:rPr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lineRule="auto" w:line="480" w:before="0" w:after="0"/>
        <w:ind w:hanging="0" w:start="0"/>
        <w:rPr/>
      </w:pPr>
      <w:r>
        <w:rPr/>
        <w:t xml:space="preserve">Assignment </w:t>
      </w:r>
      <w:r>
        <w:rPr/>
        <w:t>10</w:t>
      </w:r>
      <w:r>
        <w:rPr/>
        <w:t>: Seasonal Box-Jenkins</w:t>
      </w:r>
    </w:p>
    <w:p>
      <w:pPr>
        <w:pStyle w:val="BodyText"/>
        <w:bidi w:val="0"/>
        <w:spacing w:lineRule="auto" w:line="480"/>
        <w:jc w:val="start"/>
        <w:rPr/>
      </w:pPr>
      <w:r>
        <w:rPr/>
        <w:t xml:space="preserve">The AutoRegressive Integrated Moving Average (ARIMA) forecasts future values based on patterns in past values.  </w:t>
      </w:r>
      <w:r>
        <w:rPr/>
        <w:t>Seasonal ARIMA uses lagged values and cyclical trends to forecast future behavior</w:t>
      </w:r>
      <w:r>
        <w:rPr/>
        <w:t xml:space="preserve">. Lagged values are produced by regressing the target variable on itself. I will perform </w:t>
      </w:r>
      <w:r>
        <w:rPr/>
        <w:t xml:space="preserve">seasonal </w:t>
      </w:r>
      <w:r>
        <w:rPr/>
        <w:t xml:space="preserve">ARIMA on two distinct data sets </w:t>
      </w:r>
      <w:r>
        <w:rPr/>
        <w:t>and</w:t>
      </w:r>
      <w:r>
        <w:rPr/>
        <w:t xml:space="preserve"> then forecast five time periods.</w:t>
      </w:r>
    </w:p>
    <w:p>
      <w:pPr>
        <w:pStyle w:val="Heading1"/>
        <w:numPr>
          <w:ilvl w:val="0"/>
          <w:numId w:val="1"/>
        </w:numPr>
        <w:bidi w:val="0"/>
        <w:spacing w:lineRule="auto" w:line="480"/>
        <w:ind w:hanging="0" w:start="0"/>
        <w:rPr/>
      </w:pPr>
      <w:r>
        <w:rPr/>
        <w:t>Data 1</w:t>
      </w:r>
    </w:p>
    <w:p>
      <w:pPr>
        <w:pStyle w:val="Normal"/>
        <w:numPr>
          <w:ilvl w:val="1"/>
          <w:numId w:val="1"/>
        </w:numPr>
        <w:bidi w:val="0"/>
        <w:spacing w:lineRule="auto" w:line="480"/>
        <w:ind w:hanging="0" w:start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The original data follows a positive linear trend . There appears to be a cyclical pattern every 12 observations. The trend leads me to believe seasonalit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3434715" cy="2682875"/>
            <wp:effectExtent l="0" t="0" r="0" b="0"/>
            <wp:wrapSquare wrapText="bothSides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268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y plays an important part in this data set.</w:t>
      </w:r>
    </w:p>
    <w:p>
      <w:pPr>
        <w:pStyle w:val="Heading2"/>
        <w:numPr>
          <w:ilvl w:val="1"/>
          <w:numId w:val="1"/>
        </w:numPr>
        <w:bidi w:val="0"/>
        <w:spacing w:lineRule="auto" w:line="480"/>
        <w:ind w:hanging="0" w:start="0"/>
        <w:jc w:val="start"/>
        <w:rPr/>
      </w:pPr>
      <w:r>
        <w:rPr/>
        <w:t>Stationary Tests</w:t>
      </w:r>
    </w:p>
    <w:p>
      <w:pPr>
        <w:pStyle w:val="BodyText"/>
        <w:numPr>
          <w:ilvl w:val="0"/>
          <w:numId w:val="1"/>
        </w:numPr>
        <w:bidi w:val="0"/>
        <w:spacing w:lineRule="auto" w:line="480" w:before="0" w:after="0"/>
        <w:ind w:hanging="0" w:start="0"/>
        <w:jc w:val="star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The stationary test used this time is an Augmented Dickey-Fuller (ADF). We fail to reject the null hypothesis because the p-value is 0.930. For clarification, the null hypothesis is that the data has a unit root, or is not stationary. This confirms Data 1 is non-stationary and requires differencing.</w:t>
      </w:r>
    </w:p>
    <w:p>
      <w:pPr>
        <w:pStyle w:val="Heading2"/>
        <w:numPr>
          <w:ilvl w:val="1"/>
          <w:numId w:val="1"/>
        </w:numPr>
        <w:bidi w:val="0"/>
        <w:spacing w:lineRule="auto" w:line="480"/>
        <w:ind w:hanging="0" w:start="0"/>
        <w:jc w:val="start"/>
        <w:rPr/>
      </w:pPr>
      <w:r>
        <w:rPr/>
        <w:t xml:space="preserve">Regression with ARIMA </w:t>
      </w:r>
    </w:p>
    <w:p>
      <w:pPr>
        <w:pStyle w:val="BodyText"/>
        <w:numPr>
          <w:ilvl w:val="0"/>
          <w:numId w:val="1"/>
        </w:numPr>
        <w:bidi w:val="0"/>
        <w:spacing w:lineRule="auto" w:line="480" w:before="0" w:after="0"/>
        <w:ind w:hanging="0" w:start="0"/>
        <w:jc w:val="star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I start by performing a stepwise search to </w:t>
      </w:r>
      <w:r>
        <w:rPr>
          <w:b w:val="false"/>
          <w:bCs w:val="false"/>
          <w:sz w:val="24"/>
          <w:szCs w:val="24"/>
        </w:rPr>
        <w:t>find</w:t>
      </w:r>
      <w:r>
        <w:rPr>
          <w:b w:val="false"/>
          <w:bCs w:val="false"/>
          <w:sz w:val="24"/>
          <w:szCs w:val="24"/>
        </w:rPr>
        <w:t xml:space="preserve"> the </w:t>
      </w:r>
      <w:r>
        <w:rPr>
          <w:b w:val="false"/>
          <w:bCs w:val="false"/>
          <w:sz w:val="24"/>
          <w:szCs w:val="24"/>
        </w:rPr>
        <w:t xml:space="preserve">lowest </w:t>
      </w:r>
      <w:r>
        <w:rPr>
          <w:b w:val="false"/>
          <w:bCs w:val="false"/>
          <w:sz w:val="24"/>
          <w:szCs w:val="24"/>
        </w:rPr>
        <w:t>AIC (Akaike information criterion).</w:t>
      </w:r>
      <w:r>
        <w:rPr>
          <w:b w:val="false"/>
          <w:bCs w:val="false"/>
          <w:sz w:val="24"/>
          <w:szCs w:val="24"/>
        </w:rPr>
        <w:t xml:space="preserve"> The AIC returned is -90.157. T</w:t>
      </w:r>
      <w:r>
        <w:rPr>
          <w:b w:val="false"/>
          <w:bCs w:val="false"/>
          <w:sz w:val="24"/>
          <w:szCs w:val="24"/>
        </w:rPr>
        <w:t xml:space="preserve">he </w:t>
      </w:r>
      <w:r>
        <w:rPr>
          <w:b w:val="false"/>
          <w:bCs w:val="false"/>
          <w:sz w:val="24"/>
          <w:szCs w:val="24"/>
        </w:rPr>
        <w:t>ADF</w:t>
      </w:r>
      <w:r>
        <w:rPr>
          <w:b w:val="false"/>
          <w:bCs w:val="false"/>
          <w:sz w:val="24"/>
          <w:szCs w:val="24"/>
        </w:rPr>
        <w:t xml:space="preserve"> model </w:t>
      </w:r>
      <w:r>
        <w:rPr>
          <w:b w:val="false"/>
          <w:bCs w:val="false"/>
          <w:sz w:val="24"/>
          <w:szCs w:val="24"/>
        </w:rPr>
        <w:t>produces</w:t>
      </w:r>
      <w:r>
        <w:rPr>
          <w:b w:val="false"/>
          <w:bCs w:val="false"/>
          <w:sz w:val="24"/>
          <w:szCs w:val="24"/>
        </w:rPr>
        <w:t xml:space="preserve"> a </w:t>
      </w:r>
      <w:r>
        <w:rPr>
          <w:b w:val="false"/>
          <w:bCs w:val="false"/>
          <w:sz w:val="24"/>
          <w:szCs w:val="24"/>
        </w:rPr>
        <w:t xml:space="preserve">seasonal </w:t>
      </w:r>
      <w:r>
        <w:rPr>
          <w:b w:val="false"/>
          <w:bCs w:val="false"/>
          <w:sz w:val="24"/>
          <w:szCs w:val="24"/>
        </w:rPr>
        <w:t>ARIMA (</w:t>
      </w:r>
      <w:r>
        <w:rPr>
          <w:b w:val="false"/>
          <w:bCs w:val="false"/>
          <w:sz w:val="24"/>
          <w:szCs w:val="24"/>
        </w:rPr>
        <w:t>4,0,5</w:t>
      </w:r>
      <w:r>
        <w:rPr>
          <w:b w:val="false"/>
          <w:bCs w:val="false"/>
          <w:sz w:val="24"/>
          <w:szCs w:val="24"/>
        </w:rPr>
        <w:t xml:space="preserve">). This means there is </w:t>
      </w:r>
      <w:r>
        <w:rPr>
          <w:b w:val="false"/>
          <w:bCs w:val="false"/>
          <w:sz w:val="24"/>
          <w:szCs w:val="24"/>
        </w:rPr>
        <w:t>four</w:t>
      </w:r>
      <w:r>
        <w:rPr>
          <w:b w:val="false"/>
          <w:bCs w:val="false"/>
          <w:sz w:val="24"/>
          <w:szCs w:val="24"/>
        </w:rPr>
        <w:t xml:space="preserve"> auto-regressive </w:t>
      </w:r>
      <w:r>
        <w:rPr>
          <w:b w:val="false"/>
          <w:bCs w:val="false"/>
          <w:sz w:val="24"/>
          <w:szCs w:val="24"/>
        </w:rPr>
        <w:t>(AR)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4"/>
          <w:szCs w:val="24"/>
        </w:rPr>
        <w:t>zero</w:t>
      </w:r>
      <w:r>
        <w:rPr>
          <w:b w:val="false"/>
          <w:bCs w:val="false"/>
          <w:sz w:val="24"/>
          <w:szCs w:val="24"/>
        </w:rPr>
        <w:t xml:space="preserve"> differences taken </w:t>
      </w:r>
      <w:r>
        <w:rPr>
          <w:b w:val="false"/>
          <w:bCs w:val="false"/>
          <w:sz w:val="24"/>
          <w:szCs w:val="24"/>
        </w:rPr>
        <w:t>(I)</w:t>
      </w:r>
      <w:r>
        <w:rPr>
          <w:b w:val="false"/>
          <w:bCs w:val="false"/>
          <w:sz w:val="24"/>
          <w:szCs w:val="24"/>
        </w:rPr>
        <w:t xml:space="preserve">, and </w:t>
      </w:r>
      <w:r>
        <w:rPr>
          <w:b w:val="false"/>
          <w:bCs w:val="false"/>
          <w:sz w:val="24"/>
          <w:szCs w:val="24"/>
        </w:rPr>
        <w:t>five</w:t>
      </w:r>
      <w:r>
        <w:rPr>
          <w:b w:val="false"/>
          <w:bCs w:val="false"/>
          <w:sz w:val="24"/>
          <w:szCs w:val="24"/>
        </w:rPr>
        <w:t xml:space="preserve"> moving-average </w:t>
      </w:r>
      <w:r>
        <w:rPr>
          <w:b w:val="false"/>
          <w:bCs w:val="false"/>
          <w:sz w:val="24"/>
          <w:szCs w:val="24"/>
        </w:rPr>
        <w:t>(MA)</w:t>
      </w:r>
      <w:r>
        <w:rPr>
          <w:b w:val="false"/>
          <w:bCs w:val="false"/>
          <w:sz w:val="24"/>
          <w:szCs w:val="24"/>
        </w:rPr>
        <w:t xml:space="preserve"> component respectively. </w:t>
      </w:r>
      <w:r>
        <w:rPr>
          <w:b w:val="false"/>
          <w:bCs w:val="false"/>
          <w:sz w:val="24"/>
          <w:szCs w:val="24"/>
        </w:rPr>
        <w:t>T</w:t>
      </w:r>
      <w:r>
        <w:rPr>
          <w:b w:val="false"/>
          <w:bCs w:val="false"/>
          <w:sz w:val="24"/>
          <w:szCs w:val="24"/>
        </w:rPr>
        <w:t xml:space="preserve">he output summary </w:t>
      </w:r>
      <w:r>
        <w:rPr>
          <w:b w:val="false"/>
          <w:bCs w:val="false"/>
          <w:sz w:val="24"/>
          <w:szCs w:val="24"/>
        </w:rPr>
        <w:t>shows how</w:t>
      </w:r>
      <w:r>
        <w:rPr>
          <w:b w:val="false"/>
          <w:bCs w:val="false"/>
          <w:sz w:val="24"/>
          <w:szCs w:val="24"/>
        </w:rPr>
        <w:t xml:space="preserve"> each </w:t>
      </w:r>
      <w:r>
        <w:rPr>
          <w:b w:val="false"/>
          <w:bCs w:val="false"/>
          <w:sz w:val="24"/>
          <w:szCs w:val="24"/>
        </w:rPr>
        <w:t>ARIMA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(ar.L4, ma.L3, ma.L4, ma.L5)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has</w:t>
      </w:r>
      <w:r>
        <w:rPr>
          <w:b w:val="false"/>
          <w:bCs w:val="false"/>
          <w:sz w:val="24"/>
          <w:szCs w:val="24"/>
        </w:rPr>
        <w:t xml:space="preserve"> significan</w:t>
      </w:r>
      <w:r>
        <w:rPr>
          <w:b w:val="false"/>
          <w:bCs w:val="false"/>
          <w:sz w:val="24"/>
          <w:szCs w:val="24"/>
        </w:rPr>
        <w:t>ce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.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All other intercepts and terms have no significance. </w:t>
      </w:r>
    </w:p>
    <w:p>
      <w:pPr>
        <w:pStyle w:val="BodyText"/>
        <w:numPr>
          <w:ilvl w:val="0"/>
          <w:numId w:val="1"/>
        </w:numPr>
        <w:bidi w:val="0"/>
        <w:spacing w:lineRule="auto" w:line="480" w:before="0" w:after="0"/>
        <w:ind w:hanging="0" w:start="0"/>
        <w:jc w:val="star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ab/>
        <w:t xml:space="preserve">Since the ADF test reveals that the data is non-stationary, we need to take a difference by setting d=1. The new model produces an AIC of -106.308, which is significantly lower that the first model. The data set is now stationary with a seasonal ARIMA (5,1,5). Some coefficients are not significant and can be removed form the model (ar.L5 and ma.L1). Despite the model still containing insignificant lags, there is a solid formation to the ARIMA(5,1,5). The following plots show no heteroskedascity, minimal auto-correlation, and normally distributed errors and residuals. </w:t>
      </w:r>
    </w:p>
    <w:p>
      <w:pPr>
        <w:pStyle w:val="BodyText"/>
        <w:numPr>
          <w:ilvl w:val="0"/>
          <w:numId w:val="1"/>
        </w:numPr>
        <w:bidi w:val="0"/>
        <w:spacing w:lineRule="auto" w:line="480" w:before="0" w:after="0"/>
        <w:ind w:hanging="0" w:start="0" w:end="0"/>
        <w:jc w:val="start"/>
        <w:rPr>
          <w:rFonts w:ascii="Liberation Serif" w:hAnsi="Liberation Serif"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-22860</wp:posOffset>
            </wp:positionV>
            <wp:extent cx="4439920" cy="3281680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328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Forecasting the Next Five Values</w:t>
      </w:r>
    </w:p>
    <w:p>
      <w:pPr>
        <w:pStyle w:val="BodyText"/>
        <w:numPr>
          <w:ilvl w:val="0"/>
          <w:numId w:val="1"/>
        </w:numPr>
        <w:bidi w:val="0"/>
        <w:spacing w:lineRule="auto" w:line="480" w:before="0" w:after="0"/>
        <w:ind w:hanging="0" w:start="0" w:end="0"/>
        <w:jc w:val="star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The final step is to use the ARIMA model to predict future values. The python code creates each value and their respective confidence intervals. The </w:t>
      </w:r>
      <w:r>
        <w:rPr>
          <w:b w:val="false"/>
          <w:bCs w:val="false"/>
          <w:sz w:val="24"/>
          <w:szCs w:val="24"/>
        </w:rPr>
        <w:t>predictions follow closely to the pre-established cycle in the original data</w:t>
      </w:r>
      <w:r>
        <w:rPr>
          <w:b w:val="false"/>
          <w:bCs w:val="false"/>
          <w:sz w:val="24"/>
          <w:szCs w:val="24"/>
        </w:rPr>
        <w:t>. Each time period fits within the confidence interval set by ARIMA(</w:t>
      </w:r>
      <w:r>
        <w:rPr>
          <w:b w:val="false"/>
          <w:bCs w:val="false"/>
          <w:sz w:val="24"/>
          <w:szCs w:val="24"/>
        </w:rPr>
        <w:t>5,1,5</w:t>
      </w:r>
      <w:r>
        <w:rPr>
          <w:b w:val="false"/>
          <w:bCs w:val="false"/>
          <w:sz w:val="24"/>
          <w:szCs w:val="24"/>
        </w:rPr>
        <w:t xml:space="preserve">). </w:t>
      </w:r>
    </w:p>
    <w:p>
      <w:pPr>
        <w:sectPr>
          <w:headerReference w:type="even" r:id="rId4"/>
          <w:headerReference w:type="default" r:id="rId5"/>
          <w:headerReference w:type="first" r:id="rId6"/>
          <w:type w:val="nextPage"/>
          <w:pgSz w:w="11906" w:h="16838"/>
          <w:pgMar w:left="1440" w:right="1440" w:gutter="0" w:header="720" w:top="1296" w:footer="0" w:bottom="144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numPr>
          <w:ilvl w:val="0"/>
          <w:numId w:val="1"/>
        </w:numPr>
        <w:bidi w:val="0"/>
        <w:spacing w:lineRule="auto" w:line="480" w:before="0" w:after="0"/>
        <w:ind w:hanging="0" w:start="0" w:end="0"/>
        <w:jc w:val="start"/>
        <w:rPr>
          <w:rFonts w:ascii="Liberation Serif" w:hAnsi="Liberation Serif"/>
          <w:b w:val="false"/>
          <w:bCs w:val="false"/>
          <w:sz w:val="24"/>
          <w:szCs w:val="24"/>
        </w:rPr>
      </w:pPr>
      <w:r>
        <w:rPr/>
        <w:t xml:space="preserve">Forecast for Next 5 Time Periods: </w:t>
      </w:r>
    </w:p>
    <w:p>
      <w:pPr>
        <w:pStyle w:val="BodyText"/>
        <w:numPr>
          <w:ilvl w:val="0"/>
          <w:numId w:val="1"/>
        </w:numPr>
        <w:bidi w:val="0"/>
        <w:spacing w:lineRule="auto" w:line="480" w:before="0" w:after="0"/>
        <w:ind w:hanging="0" w:start="0" w:end="0"/>
        <w:jc w:val="start"/>
        <w:rPr>
          <w:rFonts w:ascii="Liberation Serif" w:hAnsi="Liberation Serif"/>
          <w:b w:val="false"/>
          <w:bCs w:val="false"/>
          <w:sz w:val="24"/>
          <w:szCs w:val="24"/>
        </w:rPr>
      </w:pPr>
      <w:r>
        <w:rPr/>
        <w:t>144    7.611391</w:t>
      </w:r>
    </w:p>
    <w:p>
      <w:pPr>
        <w:pStyle w:val="BodyText"/>
        <w:numPr>
          <w:ilvl w:val="0"/>
          <w:numId w:val="1"/>
        </w:numPr>
        <w:bidi w:val="0"/>
        <w:spacing w:lineRule="auto" w:line="480" w:before="0" w:after="0"/>
        <w:ind w:hanging="0" w:start="0" w:end="0"/>
        <w:jc w:val="start"/>
        <w:rPr>
          <w:rFonts w:ascii="Liberation Serif" w:hAnsi="Liberation Serif"/>
          <w:b w:val="false"/>
          <w:bCs w:val="false"/>
          <w:sz w:val="24"/>
          <w:szCs w:val="24"/>
        </w:rPr>
      </w:pPr>
      <w:r>
        <w:rPr/>
        <w:t>145    7.516177</w:t>
      </w:r>
    </w:p>
    <w:p>
      <w:pPr>
        <w:pStyle w:val="BodyText"/>
        <w:numPr>
          <w:ilvl w:val="0"/>
          <w:numId w:val="1"/>
        </w:numPr>
        <w:bidi w:val="0"/>
        <w:spacing w:lineRule="auto" w:line="480" w:before="0" w:after="0"/>
        <w:ind w:hanging="0" w:start="0" w:end="0"/>
        <w:jc w:val="start"/>
        <w:rPr>
          <w:rFonts w:ascii="Liberation Serif" w:hAnsi="Liberation Serif"/>
          <w:b w:val="false"/>
          <w:bCs w:val="false"/>
          <w:sz w:val="24"/>
          <w:szCs w:val="24"/>
        </w:rPr>
      </w:pPr>
      <w:r>
        <w:rPr/>
        <w:t>146    7.578740</w:t>
      </w:r>
    </w:p>
    <w:p>
      <w:pPr>
        <w:pStyle w:val="BodyText"/>
        <w:numPr>
          <w:ilvl w:val="0"/>
          <w:numId w:val="1"/>
        </w:numPr>
        <w:bidi w:val="0"/>
        <w:spacing w:lineRule="auto" w:line="480" w:before="0" w:after="0"/>
        <w:ind w:hanging="0" w:start="0" w:end="0"/>
        <w:jc w:val="start"/>
        <w:rPr>
          <w:rFonts w:ascii="Liberation Serif" w:hAnsi="Liberation Serif"/>
          <w:b w:val="false"/>
          <w:bCs w:val="false"/>
          <w:sz w:val="24"/>
          <w:szCs w:val="24"/>
        </w:rPr>
      </w:pPr>
      <w:r>
        <w:rPr/>
        <w:t>147    7.779646</w:t>
      </w:r>
    </w:p>
    <w:p>
      <w:pPr>
        <w:pStyle w:val="BodyText"/>
        <w:numPr>
          <w:ilvl w:val="0"/>
          <w:numId w:val="1"/>
        </w:numPr>
        <w:bidi w:val="0"/>
        <w:spacing w:lineRule="auto" w:line="480" w:before="0" w:after="0"/>
        <w:ind w:hanging="0" w:start="0" w:end="0"/>
        <w:jc w:val="start"/>
        <w:rPr>
          <w:rFonts w:ascii="Liberation Serif" w:hAnsi="Liberation Serif"/>
          <w:b w:val="false"/>
          <w:bCs w:val="false"/>
          <w:sz w:val="24"/>
          <w:szCs w:val="24"/>
        </w:rPr>
      </w:pPr>
      <w:r>
        <w:rPr/>
        <w:t>148    7.620974</w:t>
      </w:r>
    </w:p>
    <w:p>
      <w:pPr>
        <w:pStyle w:val="BodyText"/>
        <w:numPr>
          <w:ilvl w:val="0"/>
          <w:numId w:val="1"/>
        </w:numPr>
        <w:bidi w:val="0"/>
        <w:spacing w:lineRule="auto" w:line="480" w:before="0" w:after="0"/>
        <w:ind w:hanging="0" w:start="0" w:end="0"/>
        <w:jc w:val="start"/>
        <w:rPr>
          <w:rFonts w:ascii="Liberation Serif" w:hAnsi="Liberation Serif"/>
          <w:b w:val="false"/>
          <w:bCs w:val="false"/>
          <w:sz w:val="24"/>
          <w:szCs w:val="24"/>
        </w:rPr>
      </w:pPr>
      <w:r>
        <w:rPr/>
        <w:t>Confidence Intervals for Next 5 Time Periods: [[7.30007695 7.92270526]</w:t>
      </w:r>
    </w:p>
    <w:p>
      <w:pPr>
        <w:pStyle w:val="BodyText"/>
        <w:numPr>
          <w:ilvl w:val="0"/>
          <w:numId w:val="1"/>
        </w:numPr>
        <w:bidi w:val="0"/>
        <w:spacing w:lineRule="auto" w:line="480" w:before="0" w:after="0"/>
        <w:ind w:hanging="0" w:start="0" w:end="0"/>
        <w:jc w:val="start"/>
        <w:rPr>
          <w:rFonts w:ascii="Liberation Serif" w:hAnsi="Liberation Serif"/>
          <w:b w:val="false"/>
          <w:bCs w:val="false"/>
          <w:sz w:val="24"/>
          <w:szCs w:val="24"/>
        </w:rPr>
      </w:pPr>
      <w:r>
        <w:rPr/>
        <w:t xml:space="preserve"> </w:t>
      </w:r>
      <w:r>
        <w:rPr/>
        <w:t>[7.20421633 7.82813821]</w:t>
      </w:r>
    </w:p>
    <w:p>
      <w:pPr>
        <w:pStyle w:val="BodyText"/>
        <w:numPr>
          <w:ilvl w:val="0"/>
          <w:numId w:val="1"/>
        </w:numPr>
        <w:bidi w:val="0"/>
        <w:spacing w:lineRule="auto" w:line="480" w:before="0" w:after="0"/>
        <w:ind w:hanging="0" w:start="0" w:end="0"/>
        <w:jc w:val="start"/>
        <w:rPr>
          <w:rFonts w:ascii="Liberation Serif" w:hAnsi="Liberation Serif"/>
          <w:b w:val="false"/>
          <w:bCs w:val="false"/>
          <w:sz w:val="24"/>
          <w:szCs w:val="24"/>
        </w:rPr>
      </w:pPr>
      <w:r>
        <w:rPr/>
        <w:t xml:space="preserve"> </w:t>
      </w:r>
      <w:r>
        <w:rPr/>
        <w:t>[7.24719958 7.91028008]</w:t>
      </w:r>
    </w:p>
    <w:p>
      <w:pPr>
        <w:pStyle w:val="BodyText"/>
        <w:numPr>
          <w:ilvl w:val="0"/>
          <w:numId w:val="1"/>
        </w:numPr>
        <w:bidi w:val="0"/>
        <w:spacing w:lineRule="auto" w:line="480" w:before="0" w:after="0"/>
        <w:ind w:hanging="0" w:start="0" w:end="0"/>
        <w:jc w:val="start"/>
        <w:rPr>
          <w:rFonts w:ascii="Liberation Serif" w:hAnsi="Liberation Serif"/>
          <w:b w:val="false"/>
          <w:bCs w:val="false"/>
          <w:sz w:val="24"/>
          <w:szCs w:val="24"/>
        </w:rPr>
      </w:pPr>
      <w:r>
        <w:rPr/>
        <w:t xml:space="preserve"> </w:t>
      </w:r>
      <w:r>
        <w:rPr/>
        <w:t>[7.44691756 8.11237467]</w:t>
      </w:r>
    </w:p>
    <w:p>
      <w:pPr>
        <w:pStyle w:val="BodyText"/>
        <w:numPr>
          <w:ilvl w:val="0"/>
          <w:numId w:val="1"/>
        </w:numPr>
        <w:bidi w:val="0"/>
        <w:spacing w:lineRule="auto" w:line="480" w:before="0" w:after="0"/>
        <w:ind w:hanging="0" w:start="0" w:end="0"/>
        <w:jc w:val="start"/>
        <w:rPr>
          <w:rFonts w:ascii="Liberation Serif" w:hAnsi="Liberation Serif"/>
          <w:b w:val="false"/>
          <w:bCs w:val="false"/>
          <w:sz w:val="24"/>
          <w:szCs w:val="24"/>
        </w:rPr>
      </w:pPr>
      <w:r>
        <w:rPr/>
        <w:t xml:space="preserve"> </w:t>
      </w:r>
      <w:r>
        <w:rPr/>
        <w:t>[7.27145165 7.97049612]]</w:t>
      </w:r>
    </w:p>
    <w:p>
      <w:pPr>
        <w:sectPr>
          <w:type w:val="continuous"/>
          <w:pgSz w:w="11906" w:h="16838"/>
          <w:pgMar w:left="1440" w:right="1440" w:gutter="0" w:header="720" w:top="1296" w:footer="0" w:bottom="1440"/>
          <w:cols w:num="2" w:space="0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numPr>
          <w:ilvl w:val="0"/>
          <w:numId w:val="1"/>
        </w:numPr>
        <w:bidi w:val="0"/>
        <w:spacing w:lineRule="auto" w:line="480"/>
        <w:ind w:hanging="0" w:start="0"/>
        <w:rPr/>
      </w:pPr>
      <w:r>
        <w:rPr/>
        <w:t>Data 2</w:t>
      </w:r>
    </w:p>
    <w:p>
      <w:pPr>
        <w:pStyle w:val="Heading2"/>
        <w:numPr>
          <w:ilvl w:val="1"/>
          <w:numId w:val="1"/>
        </w:numPr>
        <w:bidi w:val="0"/>
        <w:spacing w:lineRule="auto" w:line="480"/>
        <w:ind w:hanging="0" w:start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The original data follows a positive linear trend . There is no visible seasonality or outliers within the graph. The trend leads me to believe a difference will need to be taken to create stationary data..</w:t>
      </w:r>
    </w:p>
    <w:p>
      <w:pPr>
        <w:pStyle w:val="Heading2"/>
        <w:numPr>
          <w:ilvl w:val="1"/>
          <w:numId w:val="1"/>
        </w:numPr>
        <w:bidi w:val="0"/>
        <w:spacing w:lineRule="auto" w:line="480"/>
        <w:ind w:hanging="0" w:start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881630" cy="2286000"/>
            <wp:effectExtent l="0" t="0" r="0" b="0"/>
            <wp:wrapSquare wrapText="bothSides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Stationary Tests</w:t>
      </w:r>
    </w:p>
    <w:p>
      <w:pPr>
        <w:pStyle w:val="BodyText"/>
        <w:bidi w:val="0"/>
        <w:spacing w:lineRule="auto" w:line="480" w:before="0" w:after="0"/>
        <w:jc w:val="star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first stationary test used this time is an Augmented Dickey-Fuller (ADF). We fail to reject the null hypothesis because the p-value is 1.0. For clarification, the null hypothesis is that the data has a unit root, or is not stationary. This confirms Data 2 is non-stationary and may require differencing.</w:t>
      </w:r>
    </w:p>
    <w:p>
      <w:pPr>
        <w:pStyle w:val="Heading2"/>
        <w:numPr>
          <w:ilvl w:val="1"/>
          <w:numId w:val="1"/>
        </w:numPr>
        <w:bidi w:val="0"/>
        <w:spacing w:lineRule="auto" w:line="480"/>
        <w:ind w:hanging="0" w:start="0"/>
        <w:jc w:val="start"/>
        <w:rPr/>
      </w:pPr>
      <w:r>
        <w:rPr/>
        <w:t xml:space="preserve">Regression with ARIMA </w:t>
      </w:r>
    </w:p>
    <w:p>
      <w:pPr>
        <w:pStyle w:val="BodyText"/>
        <w:bidi w:val="0"/>
        <w:spacing w:lineRule="auto" w:line="480" w:before="0" w:after="0"/>
        <w:jc w:val="star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 start by performing a stepwise search to </w:t>
      </w:r>
      <w:r>
        <w:rPr>
          <w:b w:val="false"/>
          <w:bCs w:val="false"/>
          <w:sz w:val="24"/>
          <w:szCs w:val="24"/>
        </w:rPr>
        <w:t>find</w:t>
      </w:r>
      <w:r>
        <w:rPr>
          <w:b w:val="false"/>
          <w:bCs w:val="false"/>
          <w:sz w:val="24"/>
          <w:szCs w:val="24"/>
        </w:rPr>
        <w:t xml:space="preserve"> the </w:t>
      </w:r>
      <w:r>
        <w:rPr>
          <w:b w:val="false"/>
          <w:bCs w:val="false"/>
          <w:sz w:val="24"/>
          <w:szCs w:val="24"/>
        </w:rPr>
        <w:t xml:space="preserve">lowest </w:t>
      </w:r>
      <w:r>
        <w:rPr>
          <w:b w:val="false"/>
          <w:bCs w:val="false"/>
          <w:sz w:val="24"/>
          <w:szCs w:val="24"/>
        </w:rPr>
        <w:t>AIC (Akaike information criterion).</w:t>
      </w:r>
      <w:r>
        <w:rPr>
          <w:b w:val="false"/>
          <w:bCs w:val="false"/>
          <w:sz w:val="24"/>
          <w:szCs w:val="24"/>
        </w:rPr>
        <w:t xml:space="preserve"> The AIC returned is -247.216. T</w:t>
      </w:r>
      <w:r>
        <w:rPr>
          <w:b w:val="false"/>
          <w:bCs w:val="false"/>
          <w:sz w:val="24"/>
          <w:szCs w:val="24"/>
        </w:rPr>
        <w:t xml:space="preserve">he </w:t>
      </w:r>
      <w:r>
        <w:rPr>
          <w:b w:val="false"/>
          <w:bCs w:val="false"/>
          <w:sz w:val="24"/>
          <w:szCs w:val="24"/>
        </w:rPr>
        <w:t>ADF</w:t>
      </w:r>
      <w:r>
        <w:rPr>
          <w:b w:val="false"/>
          <w:bCs w:val="false"/>
          <w:sz w:val="24"/>
          <w:szCs w:val="24"/>
        </w:rPr>
        <w:t xml:space="preserve"> model </w:t>
      </w:r>
      <w:r>
        <w:rPr>
          <w:b w:val="false"/>
          <w:bCs w:val="false"/>
          <w:sz w:val="24"/>
          <w:szCs w:val="24"/>
        </w:rPr>
        <w:t>produces</w:t>
      </w:r>
      <w:r>
        <w:rPr>
          <w:b w:val="false"/>
          <w:bCs w:val="false"/>
          <w:sz w:val="24"/>
          <w:szCs w:val="24"/>
        </w:rPr>
        <w:t xml:space="preserve"> a </w:t>
      </w:r>
      <w:r>
        <w:rPr>
          <w:b w:val="false"/>
          <w:bCs w:val="false"/>
          <w:sz w:val="24"/>
          <w:szCs w:val="24"/>
        </w:rPr>
        <w:t xml:space="preserve">seasonal </w:t>
      </w:r>
      <w:r>
        <w:rPr>
          <w:b w:val="false"/>
          <w:bCs w:val="false"/>
          <w:sz w:val="24"/>
          <w:szCs w:val="24"/>
        </w:rPr>
        <w:t>ARIMA (</w:t>
      </w:r>
      <w:r>
        <w:rPr>
          <w:b w:val="false"/>
          <w:bCs w:val="false"/>
          <w:sz w:val="24"/>
          <w:szCs w:val="24"/>
        </w:rPr>
        <w:t>4,0,2</w:t>
      </w:r>
      <w:r>
        <w:rPr>
          <w:b w:val="false"/>
          <w:bCs w:val="false"/>
          <w:sz w:val="24"/>
          <w:szCs w:val="24"/>
        </w:rPr>
        <w:t xml:space="preserve">). This means there is </w:t>
      </w:r>
      <w:r>
        <w:rPr>
          <w:b w:val="false"/>
          <w:bCs w:val="false"/>
          <w:sz w:val="24"/>
          <w:szCs w:val="24"/>
        </w:rPr>
        <w:t>four</w:t>
      </w:r>
      <w:r>
        <w:rPr>
          <w:b w:val="false"/>
          <w:bCs w:val="false"/>
          <w:sz w:val="24"/>
          <w:szCs w:val="24"/>
        </w:rPr>
        <w:t xml:space="preserve"> auto-regressive </w:t>
      </w:r>
      <w:r>
        <w:rPr>
          <w:b w:val="false"/>
          <w:bCs w:val="false"/>
          <w:sz w:val="24"/>
          <w:szCs w:val="24"/>
        </w:rPr>
        <w:t>(AR)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4"/>
          <w:szCs w:val="24"/>
        </w:rPr>
        <w:t>zero</w:t>
      </w:r>
      <w:r>
        <w:rPr>
          <w:b w:val="false"/>
          <w:bCs w:val="false"/>
          <w:sz w:val="24"/>
          <w:szCs w:val="24"/>
        </w:rPr>
        <w:t xml:space="preserve"> differences taken </w:t>
      </w:r>
      <w:r>
        <w:rPr>
          <w:b w:val="false"/>
          <w:bCs w:val="false"/>
          <w:sz w:val="24"/>
          <w:szCs w:val="24"/>
        </w:rPr>
        <w:t>(I)</w:t>
      </w:r>
      <w:r>
        <w:rPr>
          <w:b w:val="false"/>
          <w:bCs w:val="false"/>
          <w:sz w:val="24"/>
          <w:szCs w:val="24"/>
        </w:rPr>
        <w:t xml:space="preserve">, and </w:t>
      </w:r>
      <w:r>
        <w:rPr>
          <w:b w:val="false"/>
          <w:bCs w:val="false"/>
          <w:sz w:val="24"/>
          <w:szCs w:val="24"/>
        </w:rPr>
        <w:t>two</w:t>
      </w:r>
      <w:r>
        <w:rPr>
          <w:b w:val="false"/>
          <w:bCs w:val="false"/>
          <w:sz w:val="24"/>
          <w:szCs w:val="24"/>
        </w:rPr>
        <w:t xml:space="preserve"> moving-average </w:t>
      </w:r>
      <w:r>
        <w:rPr>
          <w:b w:val="false"/>
          <w:bCs w:val="false"/>
          <w:sz w:val="24"/>
          <w:szCs w:val="24"/>
        </w:rPr>
        <w:t>(MA)</w:t>
      </w:r>
      <w:r>
        <w:rPr>
          <w:b w:val="false"/>
          <w:bCs w:val="false"/>
          <w:sz w:val="24"/>
          <w:szCs w:val="24"/>
        </w:rPr>
        <w:t xml:space="preserve"> component respectively. </w:t>
      </w:r>
      <w:r>
        <w:rPr>
          <w:b w:val="false"/>
          <w:bCs w:val="false"/>
          <w:sz w:val="24"/>
          <w:szCs w:val="24"/>
        </w:rPr>
        <w:t>T</w:t>
      </w:r>
      <w:r>
        <w:rPr>
          <w:b w:val="false"/>
          <w:bCs w:val="false"/>
          <w:sz w:val="24"/>
          <w:szCs w:val="24"/>
        </w:rPr>
        <w:t xml:space="preserve">he output summary </w:t>
      </w:r>
      <w:r>
        <w:rPr>
          <w:b w:val="false"/>
          <w:bCs w:val="false"/>
          <w:sz w:val="24"/>
          <w:szCs w:val="24"/>
        </w:rPr>
        <w:t>shows how</w:t>
      </w:r>
      <w:r>
        <w:rPr>
          <w:b w:val="false"/>
          <w:bCs w:val="false"/>
          <w:sz w:val="24"/>
          <w:szCs w:val="24"/>
        </w:rPr>
        <w:t xml:space="preserve"> each coefficient </w:t>
      </w:r>
      <w:r>
        <w:rPr>
          <w:b w:val="false"/>
          <w:bCs w:val="false"/>
          <w:sz w:val="24"/>
          <w:szCs w:val="24"/>
        </w:rPr>
        <w:t>(ar.L3, ma.L1, ma.L2)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has</w:t>
      </w:r>
      <w:r>
        <w:rPr>
          <w:b w:val="false"/>
          <w:bCs w:val="false"/>
          <w:sz w:val="24"/>
          <w:szCs w:val="24"/>
        </w:rPr>
        <w:t xml:space="preserve"> significan</w:t>
      </w:r>
      <w:r>
        <w:rPr>
          <w:b w:val="false"/>
          <w:bCs w:val="false"/>
          <w:sz w:val="24"/>
          <w:szCs w:val="24"/>
        </w:rPr>
        <w:t>ce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.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We can also tell there is no auto-correlation (Ljung-Box = 0.52) and the residuals are normally distributed (Jarque-Bera = 0.67). </w:t>
      </w:r>
    </w:p>
    <w:p>
      <w:pPr>
        <w:pStyle w:val="BodyText"/>
        <w:bidi w:val="0"/>
        <w:spacing w:lineRule="auto" w:line="480" w:before="0" w:after="0"/>
        <w:jc w:val="star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Since the ADF test reveals that the data is non-stationary, we need to take a difference by setting d=1. The new model produces an AIC of -268.94, which is significantly lower that the first model. The data set is now stationary with a seasonal ARIMA (0,1,2). The reduce number of AR terms increase the significance and strength of all variables. Ljung-Box now equals 0.98 and Jarque-Bera equals 0.93. The following plots show no heteroskedascity, no auto-correlation, and normally distributed errors and residuals.</w:t>
      </w:r>
    </w:p>
    <w:p>
      <w:pPr>
        <w:pStyle w:val="BodyText"/>
        <w:bidi w:val="0"/>
        <w:spacing w:lineRule="auto" w:line="480" w:before="0" w:after="0"/>
        <w:ind w:hanging="0" w:start="0" w:end="0"/>
        <w:jc w:val="start"/>
        <w:rPr>
          <w:rFonts w:ascii="Liberation Serif" w:hAnsi="Liberation Serif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Foreca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-3175</wp:posOffset>
            </wp:positionV>
            <wp:extent cx="4993005" cy="3690620"/>
            <wp:effectExtent l="0" t="0" r="0" b="0"/>
            <wp:wrapTopAndBottom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369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sting the Next Five Values</w:t>
      </w:r>
    </w:p>
    <w:p>
      <w:pPr>
        <w:pStyle w:val="BodyText"/>
        <w:bidi w:val="0"/>
        <w:spacing w:lineRule="auto" w:line="480" w:before="0" w:after="0"/>
        <w:ind w:hanging="0" w:start="0" w:end="0"/>
        <w:jc w:val="star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The final step is to use the ARIMA model to predict future values. The python code creates each value and their respective confidence intervals. </w:t>
      </w:r>
      <w:r>
        <w:rPr>
          <w:b w:val="false"/>
          <w:bCs w:val="false"/>
          <w:sz w:val="24"/>
          <w:szCs w:val="24"/>
        </w:rPr>
        <w:t xml:space="preserve">The </w:t>
      </w:r>
      <w:r>
        <w:rPr>
          <w:b w:val="false"/>
          <w:bCs w:val="false"/>
          <w:sz w:val="24"/>
          <w:szCs w:val="24"/>
        </w:rPr>
        <w:t>predictions follow closely to the pre-established cycle in the original data</w:t>
      </w:r>
      <w:r>
        <w:rPr>
          <w:b w:val="false"/>
          <w:bCs w:val="false"/>
          <w:sz w:val="24"/>
          <w:szCs w:val="24"/>
        </w:rPr>
        <w:t>. Each time period fits within the confidence interval set by ARIMA(</w:t>
      </w:r>
      <w:r>
        <w:rPr>
          <w:b w:val="false"/>
          <w:bCs w:val="false"/>
          <w:sz w:val="24"/>
          <w:szCs w:val="24"/>
        </w:rPr>
        <w:t>0,1,2</w:t>
      </w:r>
      <w:r>
        <w:rPr>
          <w:b w:val="false"/>
          <w:bCs w:val="false"/>
          <w:sz w:val="24"/>
          <w:szCs w:val="24"/>
        </w:rPr>
        <w:t xml:space="preserve">). </w:t>
      </w:r>
    </w:p>
    <w:p>
      <w:pPr>
        <w:sectPr>
          <w:type w:val="continuous"/>
          <w:pgSz w:w="11906" w:h="16838"/>
          <w:pgMar w:left="1440" w:right="1440" w:gutter="0" w:header="720" w:top="1296" w:footer="0" w:bottom="144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480" w:before="0" w:after="0"/>
        <w:ind w:hanging="0" w:start="0" w:end="0"/>
        <w:jc w:val="start"/>
        <w:rPr/>
      </w:pPr>
      <w:r>
        <w:rPr>
          <w:b w:val="false"/>
          <w:bCs w:val="false"/>
          <w:sz w:val="24"/>
          <w:szCs w:val="24"/>
        </w:rPr>
        <w:t xml:space="preserve">Forecast for Next 5 Time Periods: </w:t>
      </w:r>
    </w:p>
    <w:p>
      <w:pPr>
        <w:pStyle w:val="BodyText"/>
        <w:bidi w:val="0"/>
        <w:spacing w:lineRule="auto" w:line="480" w:before="0" w:after="0"/>
        <w:ind w:hanging="0" w:start="0" w:end="0"/>
        <w:jc w:val="star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76    6.517314</w:t>
        <w:br/>
        <w:t>77    6.502228</w:t>
        <w:br/>
        <w:t>78    6.511137</w:t>
        <w:br/>
        <w:t>79    6.520047</w:t>
        <w:br/>
        <w:t>80    6.528956</w:t>
        <w:br/>
        <w:br/>
        <w:t xml:space="preserve">Confidence Intervals for Next 5 Time Periods: </w:t>
      </w:r>
    </w:p>
    <w:p>
      <w:pPr>
        <w:pStyle w:val="BodyText"/>
        <w:bidi w:val="0"/>
        <w:spacing w:lineRule="auto" w:line="480" w:before="0" w:after="0"/>
        <w:ind w:hanging="0" w:start="0" w:end="0"/>
        <w:jc w:val="star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[[6.44301109 6.59161654]</w:t>
        <w:br/>
        <w:t xml:space="preserve"> [6.41114471 6.59331083]</w:t>
        <w:br/>
        <w:t xml:space="preserve"> [6.41893762 6.60333672]</w:t>
        <w:br/>
        <w:t xml:space="preserve"> [6.42674389 6.61334924]</w:t>
        <w:br/>
        <w:t xml:space="preserve"> [6.43456305 6.62334888]]</w:t>
      </w:r>
    </w:p>
    <w:p>
      <w:pPr>
        <w:sectPr>
          <w:type w:val="continuous"/>
          <w:pgSz w:w="11906" w:h="16838"/>
          <w:pgMar w:left="1440" w:right="1440" w:gutter="0" w:header="720" w:top="1296" w:footer="0" w:bottom="1440"/>
          <w:cols w:num="2" w:space="0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480" w:before="0" w:after="0"/>
        <w:ind w:hanging="0" w:start="0" w:end="0"/>
        <w:jc w:val="star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br/>
      </w:r>
    </w:p>
    <w:p>
      <w:pPr>
        <w:pStyle w:val="Heading1"/>
        <w:numPr>
          <w:ilvl w:val="0"/>
          <w:numId w:val="1"/>
        </w:numPr>
        <w:bidi w:val="0"/>
        <w:ind w:hanging="0" w:start="0"/>
        <w:rPr/>
      </w:pPr>
      <w:r>
        <w:rPr/>
        <w:t>Python Code</w:t>
      </w:r>
    </w:p>
    <w:p>
      <w:pPr>
        <w:pStyle w:val="BodyText"/>
        <w:bidi w:val="0"/>
        <w:spacing w:lineRule="auto" w:line="480" w:before="0" w:after="0"/>
        <w:ind w:hanging="0" w:start="0" w:end="0"/>
        <w:jc w:val="center"/>
        <w:rPr>
          <w:b w:val="false"/>
          <w:bCs w:val="false"/>
        </w:rPr>
      </w:pPr>
      <w:r>
        <w:rPr>
          <w:b w:val="false"/>
          <w:bCs w:val="false"/>
        </w:rPr>
        <w:object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position:absolute;margin-left:189.7pt;margin-top:0pt;width:72pt;height:60.75pt;mso-wrap-distance-right:0pt;mso-position-horizontal-relative:text;mso-position-vertical-relative:text" filled="f" o:ole="">
            <v:imagedata r:id="rId10" o:title=""/>
            <w10:wrap type="square"/>
          </v:shape>
          <o:OLEObject Type="Embed" ProgID="Word.Document.12" ShapeID="ole_rId9" DrawAspect="Icon" ObjectID="_1016582448" r:id="rId9"/>
        </w:object>
      </w:r>
    </w:p>
    <w:sectPr>
      <w:type w:val="continuous"/>
      <w:pgSz w:w="11906" w:h="16838"/>
      <w:pgMar w:left="1440" w:right="1440" w:gutter="0" w:header="720" w:top="1296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spacing w:lineRule="auto" w:line="480"/>
      <w:jc w:val="start"/>
      <w:rPr/>
    </w:pPr>
    <w:r>
      <w:rPr>
        <w:i w:val="false"/>
        <w:iCs w:val="false"/>
      </w:rPr>
      <w:t>SEASONAL BOX-JENKINS</w:t>
    </w:r>
    <w:r>
      <w:rPr>
        <w:i/>
        <w:iCs/>
      </w:rPr>
      <w:tab/>
    </w:r>
    <w:r>
      <w:rPr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spacing w:lineRule="auto" w:line="480"/>
      <w:jc w:val="start"/>
      <w:rPr/>
    </w:pPr>
    <w:r>
      <w:rPr>
        <w:i w:val="false"/>
        <w:iCs w:val="false"/>
      </w:rPr>
      <w:t>SEASONAL BOX-JENKINS</w:t>
    </w:r>
    <w:r>
      <w:rPr>
        <w:i/>
        <w:iCs/>
      </w:rPr>
      <w:tab/>
    </w:r>
    <w:r>
      <w:rPr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lineRule="auto" w:line="480" w:before="0" w:after="0"/>
      <w:jc w:val="center"/>
      <w:outlineLvl w:val="0"/>
    </w:pPr>
    <w:rPr>
      <w:rFonts w:ascii="Liberation Serif" w:hAnsi="Liberation Serif"/>
      <w:b/>
      <w:bCs/>
      <w:sz w:val="24"/>
      <w:szCs w:val="24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lineRule="auto" w:line="480" w:before="0" w:after="0"/>
      <w:outlineLvl w:val="1"/>
    </w:pPr>
    <w:rPr>
      <w:rFonts w:ascii="Liberation Serif" w:hAnsi="Liberation Serif"/>
      <w:b/>
      <w:bCs/>
      <w:sz w:val="24"/>
      <w:szCs w:val="24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lineRule="auto" w:line="480" w:before="0" w:after="0"/>
      <w:outlineLvl w:val="2"/>
    </w:pPr>
    <w:rPr>
      <w:rFonts w:ascii="Liberation Serif" w:hAnsi="Liberation Serif"/>
      <w:b/>
      <w:bCs/>
      <w:i/>
      <w:iCs/>
      <w:sz w:val="24"/>
      <w:szCs w:val="24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BodyText">
    <w:name w:val="Body Text"/>
    <w:basedOn w:val="Normal"/>
    <w:pPr>
      <w:spacing w:lineRule="auto" w:line="480" w:before="0" w:after="0"/>
      <w:ind w:firstLine="720" w:start="0" w:end="0"/>
    </w:pPr>
    <w:rPr>
      <w:i w:val="false"/>
      <w:iCs w:val="false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next w:val="Subtitle"/>
    <w:qFormat/>
    <w:pPr>
      <w:spacing w:lineRule="auto" w:line="480" w:before="2160" w:after="0"/>
      <w:jc w:val="center"/>
    </w:pPr>
    <w:rPr>
      <w:rFonts w:ascii="Liberation Serif" w:hAnsi="Liberation Serif"/>
      <w:b/>
      <w:bCs/>
      <w:sz w:val="24"/>
      <w:szCs w:val="24"/>
    </w:rPr>
  </w:style>
  <w:style w:type="paragraph" w:styleId="Subtitle">
    <w:name w:val="Subtitle"/>
    <w:basedOn w:val="Heading"/>
    <w:next w:val="BodyText"/>
    <w:qFormat/>
    <w:pPr>
      <w:spacing w:lineRule="auto" w:line="480" w:before="0" w:after="0"/>
      <w:jc w:val="center"/>
    </w:pPr>
    <w:rPr>
      <w:rFonts w:ascii="Liberation Serif" w:hAnsi="Liberation Serif"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514" w:leader="none"/>
        <w:tab w:val="right" w:pos="9029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package" Target="embeddings/oleObject1.docx"/><Relationship Id="rId10" Type="http://schemas.openxmlformats.org/officeDocument/2006/relationships/image" Target="media/image5.wmf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APA 7th Ed.</Template>
  <TotalTime>369</TotalTime>
  <Application>LibreOffice/24.8.5.2$Windows_X86_64 LibreOffice_project/fddf2685c70b461e7832239a0162a77216259f22</Application>
  <AppVersion>15.0000</AppVersion>
  <Pages>6</Pages>
  <Words>755</Words>
  <Characters>4198</Characters>
  <CharactersWithSpaces>4970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2025-04-06T17:21:51Z</dcterms:created>
  <dc:creator/>
  <dc:description/>
  <dc:language>en-US</dc:language>
  <cp:lastModifiedBy/>
  <dcterms:modified xsi:type="dcterms:W3CDTF">2025-04-13T15:13:33Z</dcterms:modified>
  <cp:revision>43</cp:revision>
  <dc:subject/>
  <dc:title>APA 7th Ed.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