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ACACIA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JOHNSON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</w:rPr>
        <w:t xml:space="preserve">(469) 297-0803 </w:t>
      </w:r>
      <w:r>
        <w:rPr>
          <w:rFonts w:eastAsia="Times New Roman" w:cs="Times New Roman" w:ascii="Times New Roman" w:hAnsi="Times New Roman"/>
          <w:b/>
          <w:bCs/>
        </w:rPr>
        <w:t>|</w:t>
      </w:r>
      <w:r>
        <w:rPr>
          <w:rFonts w:eastAsia="Times New Roman" w:cs="Times New Roman" w:ascii="Times New Roman" w:hAnsi="Times New Roman"/>
        </w:rPr>
        <w:t xml:space="preserve"> </w:t>
      </w:r>
      <w:hyperlink r:id="rId2">
        <w:r>
          <w:rPr>
            <w:rStyle w:val="Hyperlink"/>
            <w:rFonts w:eastAsia="Times New Roman" w:cs="Times New Roman" w:ascii="Times New Roman" w:hAnsi="Times New Roman"/>
          </w:rPr>
          <w:t>ar.johnson18@outlook.com</w:t>
        </w:r>
      </w:hyperlink>
      <w:r>
        <w:rPr>
          <w:rFonts w:eastAsia="Times New Roman" w:cs="Times New Roman" w:ascii="Times New Roman" w:hAnsi="Times New Roman"/>
        </w:rPr>
        <w:t xml:space="preserve"> | </w:t>
      </w:r>
      <w:hyperlink r:id="rId3">
        <w:r>
          <w:rPr>
            <w:rStyle w:val="Hyperlink"/>
            <w:rFonts w:eastAsia="Times New Roman" w:cs="Times New Roman" w:ascii="Times New Roman" w:hAnsi="Times New Roman"/>
          </w:rPr>
          <w:t>Personal Website</w:t>
        </w:r>
      </w:hyperlink>
      <w:r>
        <w:rPr>
          <w:rFonts w:eastAsia="Times New Roman" w:cs="Times New Roman" w:ascii="Times New Roman" w:hAnsi="Times New Roman"/>
        </w:rPr>
        <w:t xml:space="preserve"> | </w:t>
      </w:r>
      <w:r>
        <w:rPr>
          <w:rFonts w:eastAsia="Times New Roman" w:cs="Times New Roman" w:ascii="Times New Roman" w:hAnsi="Times New Roman"/>
        </w:rPr>
        <w:t>Waxahachie</w:t>
      </w:r>
      <w:r>
        <w:rPr>
          <w:rFonts w:eastAsia="Times New Roman" w:cs="Times New Roman" w:ascii="Times New Roman" w:hAnsi="Times New Roman"/>
          <w:i w:val="false"/>
          <w:iCs w:val="false"/>
        </w:rPr>
        <w:t>, TX</w:t>
      </w:r>
    </w:p>
    <w:p>
      <w:pPr>
        <w:pStyle w:val="Normal"/>
        <w:spacing w:lineRule="auto" w:line="240" w:before="0" w:after="0"/>
        <w:rPr>
          <w:rFonts w:ascii="Times" w:hAnsi="Times" w:eastAsia="Times New Roman" w:cs="Times New Roman"/>
          <w:color w:val="auto"/>
          <w:sz w:val="20"/>
          <w:szCs w:val="20"/>
        </w:rPr>
      </w:pPr>
      <w:r>
        <w:rPr/>
      </w:r>
    </w:p>
    <w:p>
      <w:pPr>
        <w:pStyle w:val="Normal1"/>
        <w:pBdr>
          <w:bottom w:val="single" w:sz="6" w:space="1" w:color="000000"/>
        </w:pBdr>
        <w:spacing w:lineRule="auto" w:line="240" w:before="0" w:after="0"/>
        <w:rPr>
          <w:b/>
        </w:rPr>
      </w:pPr>
      <w:r>
        <w:rPr>
          <w:rFonts w:eastAsia="Times New Roman" w:cs="Times New Roman" w:ascii="Times New Roman" w:hAnsi="Times New Roman"/>
          <w:b/>
          <w:smallCaps/>
        </w:rPr>
        <w:t>SUMMARY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Data-driven graduate student pursuing a Master’s in Management with a concentration in Business Analytics. Experienced in Python, SQL, and BI tools, with a proven ability to deliver actionable insights through real-world projects. Adept at bridging business and technical teams through strong communication and reporting. 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1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EDUCATION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100" w:after="0"/>
        <w:rPr/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Tarleton State University,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Stephenville, TX</w:t>
      </w:r>
      <w:r>
        <w:rPr>
          <w:rFonts w:eastAsia="Times New Roman" w:cs="Times New Roman" w:ascii="Times New Roman" w:hAnsi="Times New Roman"/>
          <w:b/>
        </w:rPr>
        <w:tab/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lang w:val="de-DE"/>
        </w:rPr>
      </w:pPr>
      <w:r>
        <w:rPr>
          <w:rFonts w:eastAsia="Times New Roman" w:cs="Times New Roman" w:ascii="Times New Roman" w:hAnsi="Times New Roman"/>
          <w:i/>
          <w:lang w:val="de-DE"/>
        </w:rPr>
        <w:t xml:space="preserve">MS in Management </w:t>
      </w:r>
      <w:r>
        <w:rPr>
          <w:rFonts w:eastAsia="Times New Roman" w:cs="Times New Roman" w:ascii="Times New Roman" w:hAnsi="Times New Roman"/>
          <w:i/>
          <w:lang w:val="de-DE"/>
        </w:rPr>
        <w:t>(</w:t>
      </w:r>
      <w:r>
        <w:rPr>
          <w:rFonts w:eastAsia="Times New Roman" w:cs="Times New Roman" w:ascii="Times New Roman" w:hAnsi="Times New Roman"/>
          <w:i/>
          <w:lang w:val="de-DE"/>
        </w:rPr>
        <w:t xml:space="preserve">Business Analytics </w:t>
      </w:r>
      <w:r>
        <w:rPr>
          <w:rFonts w:eastAsia="Times New Roman" w:cs="Times New Roman" w:ascii="Times New Roman" w:hAnsi="Times New Roman"/>
          <w:i/>
          <w:lang w:val="de-DE"/>
        </w:rPr>
        <w:t>Concentration)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Expected December 2025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lang w:val="de-DE"/>
        </w:rPr>
      </w:pPr>
      <w:r>
        <w:rPr>
          <w:rFonts w:eastAsia="Times New Roman" w:cs="Times New Roman" w:ascii="Times New Roman" w:hAnsi="Times New Roman"/>
          <w:b w:val="false"/>
          <w:bCs w:val="false"/>
          <w:lang w:val="de-DE"/>
        </w:rPr>
        <w:t>GPA: 3.88</w:t>
      </w:r>
      <w:r>
        <w:rPr>
          <w:rFonts w:eastAsia="Times New Roman" w:cs="Times New Roman" w:ascii="Times New Roman" w:hAnsi="Times New Roman"/>
          <w:b w:val="false"/>
          <w:bCs w:val="false"/>
          <w:lang w:val="de-DE"/>
        </w:rPr>
        <w:t xml:space="preserve">             </w:t>
      </w:r>
      <w:r>
        <w:rPr>
          <w:rFonts w:eastAsia="Times New Roman" w:cs="Times New Roman" w:ascii="Times New Roman" w:hAnsi="Times New Roman"/>
          <w:b/>
          <w:lang w:val="de-DE"/>
        </w:rPr>
        <w:t xml:space="preserve">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100" w:after="0"/>
        <w:rPr/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Tarleton State University,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</w:rPr>
        <w:t>Stephenville, TX</w:t>
      </w: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 w:val="false"/>
          <w:bCs w:val="false"/>
        </w:rPr>
        <w:t>Graduated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lang w:val="de-DE"/>
        </w:rPr>
      </w:pPr>
      <w:r>
        <w:rPr>
          <w:rFonts w:eastAsia="Times New Roman" w:cs="Times New Roman" w:ascii="Times New Roman" w:hAnsi="Times New Roman"/>
          <w:i/>
          <w:lang w:val="de-DE"/>
        </w:rPr>
        <w:t>BBA in Finance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</w:t>
        <w:tab/>
      </w:r>
      <w:r>
        <w:rPr>
          <w:rFonts w:eastAsia="Times New Roman" w:cs="Times New Roman" w:ascii="Times New Roman" w:hAnsi="Times New Roman"/>
          <w:b/>
          <w:lang w:val="de-DE"/>
        </w:rPr>
        <w:t xml:space="preserve">         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12"/>
          <w:szCs w:val="12"/>
        </w:rPr>
      </w:pPr>
      <w:r>
        <w:rPr>
          <w:rFonts w:eastAsia="Times New Roman" w:cs="Times New Roman" w:ascii="Times New Roman" w:hAnsi="Times New Roman"/>
          <w:b/>
          <w:sz w:val="12"/>
          <w:szCs w:val="12"/>
        </w:rPr>
      </w:r>
    </w:p>
    <w:p>
      <w:pPr>
        <w:pStyle w:val="Normal1"/>
        <w:pBdr>
          <w:bottom w:val="single" w:sz="6" w:space="1" w:color="000000"/>
        </w:pBdr>
        <w:spacing w:lineRule="auto" w:line="240" w:before="0" w:after="0"/>
        <w:rPr>
          <w:b/>
        </w:rPr>
      </w:pPr>
      <w:r>
        <w:rPr>
          <w:rFonts w:eastAsia="Times New Roman" w:cs="Times New Roman" w:ascii="Times New Roman" w:hAnsi="Times New Roman"/>
          <w:b/>
          <w:smallCaps/>
        </w:rPr>
        <w:t>RELEVANT</w:t>
      </w:r>
      <w:r>
        <w:rPr>
          <w:rFonts w:eastAsia="Times New Roman" w:cs="Times New Roman" w:ascii="Times New Roman" w:hAnsi="Times New Roman"/>
          <w:b/>
          <w:smallCaps/>
        </w:rPr>
        <w:t xml:space="preserve"> EXPERIENCE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2"/>
          <w:szCs w:val="22"/>
        </w:rPr>
        <w:t xml:space="preserve">Prescriptive Analytics Case Study – Museum of Fine Arts, Houston 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iCs/>
        </w:rPr>
        <w:t xml:space="preserve">Graduate Analytics Project 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</w:rPr>
        <w:t>Jun 2025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>
        <w:rPr>
          <w:rFonts w:ascii="Times New Roman" w:hAnsi="Times New Roman"/>
          <w:b w:val="false"/>
          <w:bCs w:val="false"/>
        </w:rPr>
        <w:t xml:space="preserve">a </w:t>
      </w:r>
      <w:r>
        <w:rPr>
          <w:rStyle w:val="Strong"/>
          <w:rFonts w:ascii="Times New Roman" w:hAnsi="Times New Roman"/>
          <w:b w:val="false"/>
          <w:bCs w:val="false"/>
        </w:rPr>
        <w:t>linear programming model</w:t>
      </w:r>
      <w:r>
        <w:rPr>
          <w:rFonts w:ascii="Times New Roman" w:hAnsi="Times New Roman"/>
          <w:b w:val="false"/>
          <w:bCs w:val="false"/>
        </w:rPr>
        <w:t xml:space="preserve"> using </w:t>
      </w:r>
      <w:r>
        <w:rPr>
          <w:rStyle w:val="Strong"/>
          <w:rFonts w:ascii="Times New Roman" w:hAnsi="Times New Roman"/>
          <w:b w:val="false"/>
          <w:bCs w:val="false"/>
        </w:rPr>
        <w:t>Python (PuLP)</w:t>
      </w:r>
      <w:r>
        <w:rPr>
          <w:rFonts w:ascii="Times New Roman" w:hAnsi="Times New Roman"/>
          <w:b w:val="false"/>
          <w:bCs w:val="false"/>
        </w:rPr>
        <w:t xml:space="preserve"> t</w:t>
      </w:r>
      <w:r>
        <w:rPr>
          <w:rFonts w:ascii="Times New Roman" w:hAnsi="Times New Roman"/>
        </w:rPr>
        <w:t xml:space="preserve">o optimize the museum’s exhibit funding allocation 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Balanced competing objectives: visitor engagement, art style diversity, and funding constraints ($1.45M/year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Recommended an optimal exhibit portfolio mix based on scenario analysis and managerial priorities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2"/>
          <w:szCs w:val="22"/>
        </w:rPr>
        <w:t>Seasonal ARIMA Time Series Forecasting - Python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iCs/>
        </w:rPr>
        <w:t xml:space="preserve">Graduate Analytics Project 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</w:rPr>
        <w:t>Apr 2025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Modeled two real-world datasets using Seasonal ARIMA and ADF stationarity tests 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Selected best-fit models using AIC and validated with residual plots, Ljung-Box, and Jarque-Bera tests 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Forecast future time periods with confidence intervals, highlighting cyclical patterns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2"/>
          <w:szCs w:val="22"/>
        </w:rPr>
        <w:t xml:space="preserve">Business Analytical Statistics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2"/>
          <w:szCs w:val="22"/>
        </w:rPr>
        <w:t xml:space="preserve">Case Study –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2"/>
          <w:szCs w:val="22"/>
        </w:rPr>
        <w:t>Master Class Analytics LLP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/>
          <w:iCs/>
        </w:rPr>
        <w:t xml:space="preserve">Graduate Analytics Project 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</w:rPr>
        <w:t>Dec 2024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Acted as external business analytics consultant for a case-based organization 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Applied hypothesis testing and Python code to analyze client KPIs and guide decisions 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Produced a professional-grade written report to support strategic recommendations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2"/>
          <w:szCs w:val="22"/>
        </w:rPr>
        <w:t>Business Strategy Capstone - Tarleton State University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i/>
          <w:iCs/>
        </w:rPr>
        <w:t>Data Analyst</w:t>
      </w:r>
      <w:r>
        <w:rPr>
          <w:rFonts w:eastAsia="Times New Roman" w:cs="Times New Roman" w:ascii="Times New Roman" w:hAnsi="Times New Roman"/>
        </w:rPr>
        <w:tab/>
        <w:t>Jan 2023 – May 2023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Collaborated with a 5-member team to assess customer behavior for a retail client 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</w:rPr>
        <w:t xml:space="preserve">Used </w:t>
      </w:r>
      <w:r>
        <w:rPr>
          <w:rStyle w:val="Strong"/>
          <w:rFonts w:ascii="Times New Roman" w:hAnsi="Times New Roman"/>
          <w:b w:val="false"/>
          <w:bCs w:val="false"/>
        </w:rPr>
        <w:t>SQL</w:t>
      </w:r>
      <w:r>
        <w:rPr>
          <w:rFonts w:ascii="Times New Roman" w:hAnsi="Times New Roman"/>
          <w:b w:val="false"/>
          <w:bCs w:val="false"/>
        </w:rPr>
        <w:t xml:space="preserve"> and </w:t>
      </w:r>
      <w:r>
        <w:rPr>
          <w:rStyle w:val="Strong"/>
          <w:rFonts w:ascii="Times New Roman" w:hAnsi="Times New Roman"/>
          <w:b w:val="false"/>
          <w:bCs w:val="false"/>
        </w:rPr>
        <w:t>Python</w:t>
      </w:r>
      <w:r>
        <w:rPr>
          <w:rFonts w:ascii="Times New Roman" w:hAnsi="Times New Roman"/>
          <w:b w:val="false"/>
          <w:bCs w:val="false"/>
        </w:rPr>
        <w:t xml:space="preserve"> (</w:t>
      </w:r>
      <w:r>
        <w:rPr>
          <w:rFonts w:ascii="Times New Roman" w:hAnsi="Times New Roman"/>
        </w:rPr>
        <w:t xml:space="preserve">pandas, matplotlib) to extract and analyze behavioral data 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Delivered tailored CRM recommendations, increasing engagement by 20% 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12"/>
          <w:szCs w:val="12"/>
        </w:rPr>
      </w:pPr>
      <w:r>
        <w:rPr>
          <w:rFonts w:eastAsia="Times New Roman" w:cs="Times New Roman" w:ascii="Times New Roman" w:hAnsi="Times New Roman"/>
          <w:b/>
          <w:sz w:val="12"/>
          <w:szCs w:val="12"/>
        </w:rPr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100" w:after="0"/>
        <w:rPr>
          <w:rFonts w:ascii="Times New Roman" w:hAnsi="Times New Roman" w:eastAsia="Times New Roman" w:cs="Times New Roman"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Econometric Research Project – Life Expectancy Modeling </w:t>
      </w:r>
    </w:p>
    <w:p>
      <w:pPr>
        <w:pStyle w:val="Normal1"/>
        <w:tabs>
          <w:tab w:val="clear" w:pos="720"/>
          <w:tab w:val="right" w:pos="1080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2"/>
          <w:szCs w:val="22"/>
        </w:rPr>
        <w:t>Research Analyst</w:t>
      </w:r>
      <w:r>
        <w:rPr>
          <w:rFonts w:cs="Times New Roman" w:ascii="Times New Roman" w:hAnsi="Times New Roman"/>
        </w:rPr>
        <w:tab/>
        <w:t xml:space="preserve">Aug </w:t>
      </w:r>
      <w:r>
        <w:rPr>
          <w:rFonts w:cs="Times New Roman" w:ascii="Times New Roman" w:hAnsi="Times New Roman"/>
        </w:rPr>
        <w:t>2022</w:t>
      </w:r>
      <w:r>
        <w:rPr>
          <w:rFonts w:eastAsia="Times New Roman" w:cs="Times New Roman" w:ascii="Times New Roman" w:hAnsi="Times New Roman"/>
        </w:rPr>
        <w:t xml:space="preserve"> – Dec 202</w:t>
      </w:r>
      <w:r>
        <w:rPr>
          <w:rFonts w:eastAsia="Times New Roman" w:cs="Times New Roman" w:ascii="Times New Roman" w:hAnsi="Times New Roman"/>
        </w:rPr>
        <w:t>2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Conducted regression analysis us</w:t>
      </w:r>
      <w:r>
        <w:rPr>
          <w:rFonts w:cs="Times New Roman" w:ascii="Times New Roman" w:hAnsi="Times New Roman"/>
          <w:b w:val="false"/>
          <w:bCs w:val="false"/>
        </w:rPr>
        <w:t xml:space="preserve">ing </w:t>
      </w:r>
      <w:r>
        <w:rPr>
          <w:rStyle w:val="Strong"/>
          <w:rFonts w:cs="Times New Roman" w:ascii="Times New Roman" w:hAnsi="Times New Roman"/>
          <w:b w:val="false"/>
          <w:bCs w:val="false"/>
        </w:rPr>
        <w:t>Gretl</w:t>
      </w:r>
      <w:r>
        <w:rPr>
          <w:rFonts w:cs="Times New Roman" w:ascii="Times New Roman" w:hAnsi="Times New Roman"/>
          <w:b w:val="false"/>
          <w:bCs w:val="false"/>
        </w:rPr>
        <w:t xml:space="preserve"> and </w:t>
      </w:r>
      <w:r>
        <w:rPr>
          <w:rStyle w:val="Strong"/>
          <w:rFonts w:cs="Times New Roman" w:ascii="Times New Roman" w:hAnsi="Times New Roman"/>
          <w:b w:val="false"/>
          <w:bCs w:val="false"/>
        </w:rPr>
        <w:t>Excel</w:t>
      </w:r>
      <w:r>
        <w:rPr>
          <w:rFonts w:cs="Times New Roman" w:ascii="Times New Roman" w:hAnsi="Times New Roman"/>
        </w:rPr>
        <w:t xml:space="preserve"> to identify global health trends 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Evaluated over 30 variables across 100+ countries to model life expectancy patterns </w:t>
      </w:r>
    </w:p>
    <w:p>
      <w:pPr>
        <w:pStyle w:val="Normal1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Visualized findings through dashboards and academic presentation materials 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2"/>
          <w:szCs w:val="12"/>
        </w:rPr>
      </w:pPr>
      <w:r>
        <w:rPr>
          <w:rFonts w:eastAsia="Times New Roman" w:cs="Times New Roman" w:ascii="Times New Roman" w:hAnsi="Times New Roman"/>
          <w:b/>
          <w:sz w:val="12"/>
          <w:szCs w:val="12"/>
        </w:rPr>
      </w:r>
    </w:p>
    <w:p>
      <w:pPr>
        <w:pStyle w:val="Normal1"/>
        <w:pBdr>
          <w:bottom w:val="single" w:sz="6" w:space="1" w:color="000000"/>
        </w:pBdr>
        <w:tabs>
          <w:tab w:val="clear" w:pos="720"/>
          <w:tab w:val="right" w:pos="10800" w:leader="none"/>
        </w:tabs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eastAsia="Times New Roman" w:cs="Times New Roman" w:ascii="Times New Roman" w:hAnsi="Times New Roman"/>
          <w:b/>
          <w:smallCaps/>
        </w:rPr>
        <w:t xml:space="preserve">SKILLS </w:t>
      </w:r>
      <w:r>
        <w:rPr>
          <w:rFonts w:eastAsia="Times New Roman" w:cs="Times New Roman" w:ascii="Times New Roman" w:hAnsi="Times New Roman"/>
          <w:b/>
          <w:smallCaps/>
        </w:rPr>
        <w:t>&amp; TOOLS</w:t>
      </w:r>
      <w:r>
        <w:rPr>
          <w:rFonts w:eastAsia="Times New Roman" w:cs="Times New Roman" w:ascii="Times New Roman" w:hAnsi="Times New Roman"/>
          <w:b/>
        </w:rPr>
        <w:tab/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Technical</w:t>
      </w:r>
      <w:r>
        <w:rPr>
          <w:rFonts w:cs="Times New Roman" w:ascii="Times New Roman" w:hAnsi="Times New Roman"/>
        </w:rPr>
        <w:t>: Python (Pandas, Matplotlib), SQL, Power BI, Tableau, Excel (</w:t>
      </w:r>
      <w:r>
        <w:rPr>
          <w:rFonts w:cs="Times New Roman" w:ascii="Times New Roman" w:hAnsi="Times New Roman"/>
        </w:rPr>
        <w:t>Advanced</w:t>
      </w:r>
      <w:r>
        <w:rPr>
          <w:rFonts w:cs="Times New Roman" w:ascii="Times New Roman" w:hAnsi="Times New Roman"/>
        </w:rPr>
        <w:t xml:space="preserve">), Gretl 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Style w:val="Strong"/>
          <w:rFonts w:cs="Times New Roman" w:ascii="Times New Roman" w:hAnsi="Times New Roman"/>
        </w:rPr>
        <w:t>Data &amp; Analysis</w:t>
      </w:r>
      <w:r>
        <w:rPr>
          <w:rFonts w:cs="Times New Roman" w:ascii="Times New Roman" w:hAnsi="Times New Roman"/>
        </w:rPr>
        <w:t xml:space="preserve">: Regression Analysis, </w:t>
      </w:r>
      <w:r>
        <w:rPr>
          <w:rFonts w:cs="Times New Roman" w:ascii="Times New Roman" w:hAnsi="Times New Roman"/>
        </w:rPr>
        <w:t>Reporting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  <w:t>KPI Dashboards</w:t>
      </w:r>
      <w:r>
        <w:rPr>
          <w:rFonts w:cs="Times New Roman" w:ascii="Times New Roman" w:hAnsi="Times New Roman"/>
        </w:rPr>
        <w:t xml:space="preserve">, EDA 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Soft Skills: </w:t>
      </w:r>
      <w:r>
        <w:rPr>
          <w:rFonts w:ascii="Times New Roman" w:hAnsi="Times New Roman"/>
        </w:rPr>
        <w:t xml:space="preserve">Project Management, Communication, Time Management, </w:t>
      </w:r>
      <w:r>
        <w:rPr>
          <w:rFonts w:ascii="Times New Roman" w:hAnsi="Times New Roman"/>
        </w:rPr>
        <w:t>Documentation</w:t>
      </w:r>
    </w:p>
    <w:p>
      <w:pPr>
        <w:pStyle w:val="Normal1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i w:val="false"/>
          <w:iCs w:val="false"/>
        </w:rPr>
        <w:t xml:space="preserve">Extracurriculars: </w:t>
      </w:r>
      <w:r>
        <w:rPr>
          <w:rFonts w:cs="Times New Roman" w:ascii="Times New Roman" w:hAnsi="Times New Roman"/>
          <w:i w:val="false"/>
          <w:iCs w:val="false"/>
        </w:rPr>
        <w:t>Theta Kappa Vice President &amp; Treasurer, Classical &amp; Jazz Trained Trombonist, Motorsport Fan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720" w:top="777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Lucida Grande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star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numPr>
        <w:ilvl w:val="0"/>
        <w:numId w:val="0"/>
      </w:numPr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numPr>
        <w:ilvl w:val="0"/>
        <w:numId w:val="0"/>
      </w:numPr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numPr>
        <w:ilvl w:val="0"/>
        <w:numId w:val="0"/>
      </w:numPr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numPr>
        <w:ilvl w:val="0"/>
        <w:numId w:val="0"/>
      </w:numPr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numPr>
        <w:ilvl w:val="0"/>
        <w:numId w:val="0"/>
      </w:num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numPr>
        <w:ilvl w:val="0"/>
        <w:numId w:val="0"/>
      </w:numPr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omment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link w:val="CommentText"/>
    <w:qFormat/>
    <w:rPr>
      <w:color w:val="000000"/>
      <w:sz w:val="24"/>
      <w:szCs w:val="24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color w:val="000000"/>
      <w:sz w:val="24"/>
      <w:szCs w:val="24"/>
    </w:rPr>
  </w:style>
  <w:style w:type="character" w:styleId="BalloonTextChar">
    <w:name w:val="Balloon Text Char"/>
    <w:basedOn w:val="DefaultParagraphFont"/>
    <w:link w:val="BalloonText"/>
    <w:qFormat/>
    <w:rPr>
      <w:rFonts w:ascii="Lucida Grande" w:hAnsi="Lucida Grande" w:cs="Lucida Grande"/>
      <w:color w:val="000000"/>
      <w:sz w:val="18"/>
      <w:szCs w:val="18"/>
    </w:rPr>
  </w:style>
  <w:style w:type="character" w:styleId="HeaderChar">
    <w:name w:val="Header Char"/>
    <w:basedOn w:val="DefaultParagraphFont"/>
    <w:link w:val="Header"/>
    <w:qFormat/>
    <w:rPr>
      <w:color w:val="000000"/>
      <w:sz w:val="22"/>
      <w:szCs w:val="22"/>
    </w:rPr>
  </w:style>
  <w:style w:type="character" w:styleId="FooterChar">
    <w:name w:val="Footer Char"/>
    <w:basedOn w:val="DefaultParagraphFont"/>
    <w:link w:val="Footer"/>
    <w:qFormat/>
    <w:rPr>
      <w:color w:val="000000"/>
      <w:sz w:val="22"/>
      <w:szCs w:val="22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star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pPr>
      <w:spacing w:lineRule="auto" w:line="240"/>
    </w:pPr>
    <w:rPr>
      <w:sz w:val="24"/>
      <w:szCs w:val="24"/>
    </w:rPr>
  </w:style>
  <w:style w:type="paragraph" w:styleId="annotationsubject">
    <w:name w:val="annotation subject"/>
    <w:basedOn w:val="CommentText"/>
    <w:next w:val="CommentText"/>
    <w:link w:val="CommentSubjectChar"/>
    <w:qFormat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.johnson18@outlook.com" TargetMode="External"/><Relationship Id="rId3" Type="http://schemas.openxmlformats.org/officeDocument/2006/relationships/hyperlink" Target="https://arjohnson18.github.io/personal-website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Alum Resume</Template>
  <TotalTime>117</TotalTime>
  <Application>LibreOffice/25.2.4.3$Windows_X86_64 LibreOffice_project/33e196637044ead23f5c3226cde09b47731f7e27</Application>
  <AppVersion>15.0000</AppVersion>
  <Pages>1</Pages>
  <Words>386</Words>
  <Characters>2436</Characters>
  <CharactersWithSpaces>3219</CharactersWithSpaces>
  <Paragraphs>41</Paragraphs>
  <Company>Yale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2025-04-02T16:33:02Z</dcterms:created>
  <dc:creator/>
  <dc:description/>
  <dc:language>en-US</dc:language>
  <cp:lastModifiedBy/>
  <cp:lastPrinted>2025-07-07T13:10:03Z</cp:lastPrinted>
  <dcterms:modified xsi:type="dcterms:W3CDTF">2025-07-07T13:29:13Z</dcterms:modified>
  <cp:revision>22</cp:revision>
  <dc:subject/>
  <dc:title>Alum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