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5E235" w14:textId="77777777" w:rsidR="000F4AB9" w:rsidRPr="00887009" w:rsidRDefault="000F4AB9" w:rsidP="005F6CA2">
      <w:pPr>
        <w:pStyle w:val="Title"/>
        <w:jc w:val="left"/>
        <w:rPr>
          <w:rFonts w:asciiTheme="minorHAnsi" w:eastAsia="Times New Roman" w:hAnsiTheme="minorHAnsi" w:cstheme="minorHAnsi"/>
          <w:b/>
          <w:bCs/>
        </w:rPr>
      </w:pPr>
    </w:p>
    <w:p w14:paraId="10947616" w14:textId="33528C78" w:rsidR="00F363F0" w:rsidRPr="00887009" w:rsidRDefault="00F363F0" w:rsidP="00F363F0">
      <w:pPr>
        <w:pStyle w:val="Subtitle"/>
        <w:rPr>
          <w:rFonts w:asciiTheme="minorHAnsi" w:eastAsia="Times New Roman" w:hAnsiTheme="minorHAnsi" w:cstheme="minorHAnsi"/>
          <w:b/>
          <w:bCs/>
        </w:rPr>
      </w:pPr>
      <w:r w:rsidRPr="00887009">
        <w:rPr>
          <w:rFonts w:asciiTheme="minorHAnsi" w:eastAsia="Times New Roman" w:hAnsiTheme="minorHAnsi" w:cstheme="minorHAnsi"/>
          <w:b/>
          <w:bCs/>
        </w:rPr>
        <w:t>Case Study</w:t>
      </w:r>
      <w:r w:rsidR="005F6CA2" w:rsidRPr="00887009">
        <w:rPr>
          <w:rFonts w:asciiTheme="minorHAnsi" w:eastAsia="Times New Roman" w:hAnsiTheme="minorHAnsi" w:cstheme="minorHAnsi"/>
          <w:b/>
          <w:bCs/>
        </w:rPr>
        <w:t xml:space="preserve"> </w:t>
      </w:r>
      <w:r w:rsidR="00440661">
        <w:rPr>
          <w:rFonts w:asciiTheme="minorHAnsi" w:eastAsia="Times New Roman" w:hAnsiTheme="minorHAnsi" w:cstheme="minorHAnsi"/>
          <w:b/>
          <w:bCs/>
        </w:rPr>
        <w:t>3</w:t>
      </w:r>
      <w:r w:rsidR="00783003" w:rsidRPr="00887009">
        <w:rPr>
          <w:rFonts w:asciiTheme="minorHAnsi" w:eastAsia="Times New Roman" w:hAnsiTheme="minorHAnsi" w:cstheme="minorHAnsi"/>
          <w:b/>
          <w:bCs/>
        </w:rPr>
        <w:t>:</w:t>
      </w:r>
    </w:p>
    <w:p w14:paraId="41168124" w14:textId="1FFAFB1F" w:rsidR="005F6CA2" w:rsidRDefault="00440661" w:rsidP="00DF6A75">
      <w:pPr>
        <w:pStyle w:val="BodyText"/>
        <w:jc w:val="center"/>
        <w:rPr>
          <w:rFonts w:eastAsia="Times New Roman" w:cstheme="minorHAnsi"/>
          <w:b/>
          <w:bCs/>
          <w:kern w:val="2"/>
          <w:lang w:eastAsia="zh-CN" w:bidi="hi-IN"/>
        </w:rPr>
      </w:pPr>
      <w:r>
        <w:rPr>
          <w:rFonts w:eastAsia="Times New Roman" w:cstheme="minorHAnsi"/>
          <w:b/>
          <w:bCs/>
          <w:kern w:val="2"/>
          <w:lang w:eastAsia="zh-CN" w:bidi="hi-IN"/>
        </w:rPr>
        <w:t>Master Class Analytics</w:t>
      </w:r>
      <w:r w:rsidR="00B83082">
        <w:rPr>
          <w:rFonts w:eastAsia="Times New Roman" w:cstheme="minorHAnsi"/>
          <w:b/>
          <w:bCs/>
          <w:kern w:val="2"/>
          <w:lang w:eastAsia="zh-CN" w:bidi="hi-IN"/>
        </w:rPr>
        <w:t xml:space="preserve"> LLP</w:t>
      </w:r>
    </w:p>
    <w:p w14:paraId="322BB514" w14:textId="77D65FD8" w:rsidR="00B83082" w:rsidRPr="00887009" w:rsidRDefault="00320665" w:rsidP="00DF6A75">
      <w:pPr>
        <w:pStyle w:val="BodyText"/>
        <w:jc w:val="center"/>
        <w:rPr>
          <w:rFonts w:cstheme="minorHAnsi"/>
          <w:lang w:eastAsia="zh-CN" w:bidi="hi-IN"/>
        </w:rPr>
      </w:pPr>
      <w:r>
        <w:rPr>
          <w:rFonts w:eastAsia="Times New Roman" w:cstheme="minorHAnsi"/>
          <w:b/>
          <w:bCs/>
          <w:kern w:val="2"/>
          <w:lang w:eastAsia="zh-CN" w:bidi="hi-IN"/>
        </w:rPr>
        <w:t>Firm Analysis</w:t>
      </w:r>
    </w:p>
    <w:p w14:paraId="17652AAE" w14:textId="77777777" w:rsidR="000F4AB9" w:rsidRPr="00887009" w:rsidRDefault="000F4AB9" w:rsidP="000F4AB9">
      <w:pPr>
        <w:pStyle w:val="BodyText"/>
        <w:rPr>
          <w:rFonts w:eastAsia="Times New Roman" w:cstheme="minorHAnsi"/>
        </w:rPr>
      </w:pPr>
    </w:p>
    <w:p w14:paraId="6BA3D42A" w14:textId="77777777" w:rsidR="00DF6A75" w:rsidRPr="00887009" w:rsidRDefault="00DF6A75" w:rsidP="000F4AB9">
      <w:pPr>
        <w:pStyle w:val="BodyText"/>
        <w:rPr>
          <w:rFonts w:eastAsia="Times New Roman" w:cstheme="minorHAnsi"/>
        </w:rPr>
      </w:pPr>
    </w:p>
    <w:p w14:paraId="7D0C0D02" w14:textId="77777777" w:rsidR="00F363F0" w:rsidRPr="00887009" w:rsidRDefault="00F363F0" w:rsidP="000F4AB9">
      <w:pPr>
        <w:pStyle w:val="BodyText"/>
        <w:rPr>
          <w:rFonts w:eastAsia="Times New Roman" w:cstheme="minorHAnsi"/>
        </w:rPr>
      </w:pPr>
    </w:p>
    <w:p w14:paraId="1F231E91" w14:textId="77777777" w:rsidR="000F4AB9" w:rsidRPr="00887009" w:rsidRDefault="000F4AB9" w:rsidP="000F4AB9">
      <w:pPr>
        <w:pStyle w:val="BodyText"/>
        <w:jc w:val="center"/>
        <w:rPr>
          <w:rFonts w:eastAsia="Times New Roman" w:cstheme="minorHAnsi"/>
        </w:rPr>
      </w:pPr>
      <w:r w:rsidRPr="00887009">
        <w:rPr>
          <w:rFonts w:eastAsia="Times New Roman" w:cstheme="minorHAnsi"/>
        </w:rPr>
        <w:t>Acacia Johnson </w:t>
      </w:r>
    </w:p>
    <w:p w14:paraId="215873D9" w14:textId="77777777" w:rsidR="000F4AB9" w:rsidRPr="00887009" w:rsidRDefault="000F4AB9" w:rsidP="000F4AB9">
      <w:pPr>
        <w:pStyle w:val="BodyText"/>
        <w:jc w:val="center"/>
        <w:rPr>
          <w:rFonts w:eastAsia="Times New Roman" w:cstheme="minorHAnsi"/>
        </w:rPr>
      </w:pPr>
      <w:r w:rsidRPr="00887009">
        <w:rPr>
          <w:rFonts w:eastAsia="Times New Roman" w:cstheme="minorHAnsi"/>
        </w:rPr>
        <w:t>Tarleton State University </w:t>
      </w:r>
    </w:p>
    <w:p w14:paraId="59611722" w14:textId="77777777" w:rsidR="000F4AB9" w:rsidRPr="00887009" w:rsidRDefault="00E83C52" w:rsidP="000F4AB9">
      <w:pPr>
        <w:pStyle w:val="BodyText"/>
        <w:jc w:val="center"/>
        <w:rPr>
          <w:rFonts w:eastAsia="Times New Roman" w:cstheme="minorHAnsi"/>
        </w:rPr>
      </w:pPr>
      <w:r w:rsidRPr="00887009">
        <w:rPr>
          <w:rFonts w:eastAsia="Times New Roman" w:cstheme="minorHAnsi"/>
        </w:rPr>
        <w:t>BANA 5301</w:t>
      </w:r>
      <w:r w:rsidR="000F4AB9" w:rsidRPr="00887009">
        <w:rPr>
          <w:rFonts w:eastAsia="Times New Roman" w:cstheme="minorHAnsi"/>
        </w:rPr>
        <w:t xml:space="preserve"> – </w:t>
      </w:r>
      <w:r w:rsidRPr="00887009">
        <w:rPr>
          <w:rFonts w:eastAsia="Times New Roman" w:cstheme="minorHAnsi"/>
        </w:rPr>
        <w:t>Business Analytical Statistics</w:t>
      </w:r>
    </w:p>
    <w:p w14:paraId="7CC1623E" w14:textId="77777777" w:rsidR="000F4AB9" w:rsidRPr="00887009" w:rsidRDefault="000F4AB9" w:rsidP="000F4AB9">
      <w:pPr>
        <w:pStyle w:val="BodyText"/>
        <w:jc w:val="center"/>
        <w:rPr>
          <w:rFonts w:eastAsia="Times New Roman" w:cstheme="minorHAnsi"/>
          <w:i/>
        </w:rPr>
      </w:pPr>
      <w:r w:rsidRPr="00887009">
        <w:rPr>
          <w:rFonts w:eastAsia="Times New Roman" w:cstheme="minorHAnsi"/>
        </w:rPr>
        <w:t xml:space="preserve">Dr. </w:t>
      </w:r>
      <w:r w:rsidR="00E83C52" w:rsidRPr="00887009">
        <w:rPr>
          <w:rFonts w:eastAsia="Times New Roman" w:cstheme="minorHAnsi"/>
        </w:rPr>
        <w:t>Triss Ashton</w:t>
      </w:r>
      <w:r w:rsidRPr="00887009">
        <w:rPr>
          <w:rFonts w:eastAsia="Times New Roman" w:cstheme="minorHAnsi"/>
        </w:rPr>
        <w:t> </w:t>
      </w:r>
    </w:p>
    <w:p w14:paraId="21E2DE22" w14:textId="6681ACB5" w:rsidR="000F4AB9" w:rsidRPr="00887009" w:rsidRDefault="00440661" w:rsidP="000F4AB9">
      <w:pPr>
        <w:pStyle w:val="BodyText"/>
        <w:jc w:val="center"/>
        <w:rPr>
          <w:rFonts w:eastAsia="Times New Roman" w:cstheme="minorHAnsi"/>
        </w:rPr>
      </w:pPr>
      <w:r>
        <w:rPr>
          <w:rFonts w:eastAsia="Times New Roman" w:cstheme="minorHAnsi"/>
        </w:rPr>
        <w:t>December</w:t>
      </w:r>
      <w:r w:rsidR="00A422D8" w:rsidRPr="00887009">
        <w:rPr>
          <w:rFonts w:eastAsia="Times New Roman" w:cstheme="minorHAnsi"/>
        </w:rPr>
        <w:t xml:space="preserve"> </w:t>
      </w:r>
      <w:r>
        <w:rPr>
          <w:rFonts w:eastAsia="Times New Roman" w:cstheme="minorHAnsi"/>
        </w:rPr>
        <w:t>11</w:t>
      </w:r>
      <w:r w:rsidR="008B330B">
        <w:rPr>
          <w:rFonts w:eastAsia="Times New Roman" w:cstheme="minorHAnsi"/>
        </w:rPr>
        <w:t>th</w:t>
      </w:r>
      <w:r w:rsidR="000F4AB9" w:rsidRPr="00887009">
        <w:rPr>
          <w:rFonts w:eastAsia="Times New Roman" w:cstheme="minorHAnsi"/>
        </w:rPr>
        <w:t>, 2024  </w:t>
      </w:r>
    </w:p>
    <w:p w14:paraId="1A9AFBE4" w14:textId="3B362CCC" w:rsidR="00A35C88" w:rsidRPr="00887009" w:rsidRDefault="00F363F0" w:rsidP="00F6644B">
      <w:pPr>
        <w:ind w:firstLine="0"/>
        <w:jc w:val="center"/>
        <w:rPr>
          <w:rFonts w:cstheme="minorHAnsi"/>
          <w:b/>
          <w:bCs/>
        </w:rPr>
      </w:pPr>
      <w:r w:rsidRPr="00887009">
        <w:rPr>
          <w:rFonts w:cstheme="minorHAnsi"/>
          <w:b/>
          <w:bCs/>
        </w:rPr>
        <w:br w:type="page"/>
      </w:r>
      <w:r w:rsidR="00A35C88" w:rsidRPr="00887009">
        <w:rPr>
          <w:rFonts w:eastAsia="Times New Roman" w:cstheme="minorHAnsi"/>
          <w:b/>
          <w:bCs/>
        </w:rPr>
        <w:lastRenderedPageBreak/>
        <w:t xml:space="preserve">Case Study </w:t>
      </w:r>
      <w:r w:rsidR="00440661">
        <w:rPr>
          <w:rFonts w:eastAsia="Times New Roman" w:cstheme="minorHAnsi"/>
          <w:b/>
          <w:bCs/>
        </w:rPr>
        <w:t>3</w:t>
      </w:r>
      <w:r w:rsidR="00A35C88" w:rsidRPr="00887009">
        <w:rPr>
          <w:rFonts w:eastAsia="Times New Roman" w:cstheme="minorHAnsi"/>
          <w:b/>
          <w:bCs/>
        </w:rPr>
        <w:t>:</w:t>
      </w:r>
      <w:r w:rsidR="006F1679" w:rsidRPr="00887009">
        <w:rPr>
          <w:rFonts w:eastAsia="Times New Roman" w:cstheme="minorHAnsi"/>
          <w:b/>
          <w:bCs/>
        </w:rPr>
        <w:t xml:space="preserve">  </w:t>
      </w:r>
      <w:r w:rsidR="00440661">
        <w:rPr>
          <w:rFonts w:eastAsia="Times New Roman" w:cstheme="minorHAnsi"/>
          <w:b/>
          <w:bCs/>
        </w:rPr>
        <w:t>Master Class Analytics</w:t>
      </w:r>
    </w:p>
    <w:p w14:paraId="4BA5DB48" w14:textId="244012C5" w:rsidR="00CC37AD" w:rsidRPr="00887009" w:rsidRDefault="005A598C" w:rsidP="00A35C88">
      <w:pPr>
        <w:pStyle w:val="Subtitle"/>
        <w:ind w:firstLine="720"/>
        <w:jc w:val="left"/>
        <w:rPr>
          <w:rFonts w:asciiTheme="minorHAnsi" w:eastAsia="Times New Roman" w:hAnsiTheme="minorHAnsi" w:cstheme="minorHAnsi"/>
          <w:b/>
          <w:bCs/>
        </w:rPr>
      </w:pPr>
      <w:r>
        <w:rPr>
          <w:rFonts w:asciiTheme="minorHAnsi" w:hAnsiTheme="minorHAnsi" w:cstheme="minorHAnsi"/>
        </w:rPr>
        <w:t xml:space="preserve">I will serve as a </w:t>
      </w:r>
      <w:r w:rsidR="00D5564B">
        <w:rPr>
          <w:rFonts w:asciiTheme="minorHAnsi" w:hAnsiTheme="minorHAnsi" w:cstheme="minorHAnsi"/>
        </w:rPr>
        <w:t xml:space="preserve">data analyst for Master Class Analytics (MCA), LLC. MCA is a consulting firm </w:t>
      </w:r>
      <w:r w:rsidR="00064669">
        <w:rPr>
          <w:rFonts w:asciiTheme="minorHAnsi" w:hAnsiTheme="minorHAnsi" w:cstheme="minorHAnsi"/>
        </w:rPr>
        <w:t xml:space="preserve">who uses </w:t>
      </w:r>
      <w:r w:rsidR="00285CD4">
        <w:rPr>
          <w:rFonts w:asciiTheme="minorHAnsi" w:hAnsiTheme="minorHAnsi" w:cstheme="minorHAnsi"/>
        </w:rPr>
        <w:t xml:space="preserve">a collaborative team-based approach to provide data analytics. </w:t>
      </w:r>
      <w:r w:rsidR="00285CD4" w:rsidRPr="00285CD4">
        <w:rPr>
          <w:rFonts w:asciiTheme="minorHAnsi" w:hAnsiTheme="minorHAnsi" w:cstheme="minorHAnsi"/>
        </w:rPr>
        <w:t>This case study</w:t>
      </w:r>
      <w:r w:rsidR="00765B9E" w:rsidRPr="00765B9E">
        <w:rPr>
          <w:rFonts w:asciiTheme="minorHAnsi" w:hAnsiTheme="minorHAnsi" w:cstheme="minorHAnsi"/>
        </w:rPr>
        <w:t xml:space="preserve"> </w:t>
      </w:r>
      <w:r w:rsidR="004A7C0C" w:rsidRPr="004A7C0C">
        <w:rPr>
          <w:rFonts w:asciiTheme="minorHAnsi" w:hAnsiTheme="minorHAnsi" w:cstheme="minorHAnsi"/>
        </w:rPr>
        <w:t>focuses on</w:t>
      </w:r>
      <w:r w:rsidR="004A7C0C">
        <w:rPr>
          <w:rFonts w:asciiTheme="minorHAnsi" w:hAnsiTheme="minorHAnsi" w:cstheme="minorHAnsi"/>
        </w:rPr>
        <w:t xml:space="preserve"> the business operations of</w:t>
      </w:r>
      <w:r w:rsidR="004A7C0C" w:rsidRPr="004A7C0C">
        <w:rPr>
          <w:rFonts w:asciiTheme="minorHAnsi" w:hAnsiTheme="minorHAnsi" w:cstheme="minorHAnsi"/>
        </w:rPr>
        <w:t xml:space="preserve"> </w:t>
      </w:r>
      <w:r w:rsidR="004A7C0C">
        <w:rPr>
          <w:rFonts w:asciiTheme="minorHAnsi" w:hAnsiTheme="minorHAnsi" w:cstheme="minorHAnsi"/>
        </w:rPr>
        <w:t>M</w:t>
      </w:r>
      <w:r w:rsidR="004A7C0C" w:rsidRPr="004A7C0C">
        <w:rPr>
          <w:rFonts w:asciiTheme="minorHAnsi" w:hAnsiTheme="minorHAnsi" w:cstheme="minorHAnsi"/>
        </w:rPr>
        <w:t xml:space="preserve">olded </w:t>
      </w:r>
      <w:r w:rsidR="004A7C0C">
        <w:rPr>
          <w:rFonts w:asciiTheme="minorHAnsi" w:hAnsiTheme="minorHAnsi" w:cstheme="minorHAnsi"/>
        </w:rPr>
        <w:t>D</w:t>
      </w:r>
      <w:r w:rsidR="004A7C0C" w:rsidRPr="004A7C0C">
        <w:rPr>
          <w:rFonts w:asciiTheme="minorHAnsi" w:hAnsiTheme="minorHAnsi" w:cstheme="minorHAnsi"/>
        </w:rPr>
        <w:t xml:space="preserve">evices, </w:t>
      </w:r>
      <w:r w:rsidR="004A7C0C">
        <w:rPr>
          <w:rFonts w:asciiTheme="minorHAnsi" w:hAnsiTheme="minorHAnsi" w:cstheme="minorHAnsi"/>
        </w:rPr>
        <w:t xml:space="preserve">Inc. (MDI) and Emerson. </w:t>
      </w:r>
      <w:r w:rsidR="008C2364">
        <w:rPr>
          <w:rFonts w:asciiTheme="minorHAnsi" w:hAnsiTheme="minorHAnsi" w:cstheme="minorHAnsi"/>
        </w:rPr>
        <w:t xml:space="preserve">MDI </w:t>
      </w:r>
      <w:r w:rsidR="006B216B">
        <w:rPr>
          <w:rFonts w:asciiTheme="minorHAnsi" w:hAnsiTheme="minorHAnsi" w:cstheme="minorHAnsi"/>
        </w:rPr>
        <w:t>is requesting</w:t>
      </w:r>
      <w:r w:rsidR="008C2364">
        <w:rPr>
          <w:rFonts w:asciiTheme="minorHAnsi" w:hAnsiTheme="minorHAnsi" w:cstheme="minorHAnsi"/>
        </w:rPr>
        <w:t xml:space="preserve"> </w:t>
      </w:r>
      <w:r w:rsidR="00E22CFB">
        <w:rPr>
          <w:rFonts w:asciiTheme="minorHAnsi" w:hAnsiTheme="minorHAnsi" w:cstheme="minorHAnsi"/>
        </w:rPr>
        <w:t xml:space="preserve">an evaluation </w:t>
      </w:r>
      <w:r w:rsidR="00A84E52">
        <w:rPr>
          <w:rFonts w:asciiTheme="minorHAnsi" w:hAnsiTheme="minorHAnsi" w:cstheme="minorHAnsi"/>
        </w:rPr>
        <w:t>on its acquisition of Seitz Corporation in 2021.</w:t>
      </w:r>
      <w:r w:rsidR="006B216B">
        <w:rPr>
          <w:rFonts w:asciiTheme="minorHAnsi" w:hAnsiTheme="minorHAnsi" w:cstheme="minorHAnsi"/>
        </w:rPr>
        <w:t xml:space="preserve"> The evaluation will focus on the production </w:t>
      </w:r>
      <w:r w:rsidR="002F4332">
        <w:rPr>
          <w:rFonts w:asciiTheme="minorHAnsi" w:hAnsiTheme="minorHAnsi" w:cstheme="minorHAnsi"/>
        </w:rPr>
        <w:t xml:space="preserve">process and product quality. </w:t>
      </w:r>
      <w:r w:rsidR="003C1E65">
        <w:rPr>
          <w:rFonts w:asciiTheme="minorHAnsi" w:hAnsiTheme="minorHAnsi" w:cstheme="minorHAnsi"/>
        </w:rPr>
        <w:t xml:space="preserve">The technology company </w:t>
      </w:r>
      <w:r w:rsidR="002F4332">
        <w:rPr>
          <w:rFonts w:asciiTheme="minorHAnsi" w:hAnsiTheme="minorHAnsi" w:cstheme="minorHAnsi"/>
        </w:rPr>
        <w:t xml:space="preserve">Emerson </w:t>
      </w:r>
      <w:r w:rsidR="006B298C">
        <w:rPr>
          <w:rFonts w:asciiTheme="minorHAnsi" w:hAnsiTheme="minorHAnsi" w:cstheme="minorHAnsi"/>
        </w:rPr>
        <w:t xml:space="preserve">bought </w:t>
      </w:r>
      <w:r w:rsidR="00723135">
        <w:rPr>
          <w:rFonts w:asciiTheme="minorHAnsi" w:hAnsiTheme="minorHAnsi" w:cstheme="minorHAnsi"/>
        </w:rPr>
        <w:t xml:space="preserve"> the sub</w:t>
      </w:r>
      <w:r w:rsidR="00E83A28">
        <w:rPr>
          <w:rFonts w:asciiTheme="minorHAnsi" w:hAnsiTheme="minorHAnsi" w:cstheme="minorHAnsi"/>
        </w:rPr>
        <w:t>sidiary of Clarkson</w:t>
      </w:r>
      <w:r w:rsidR="008C07E2">
        <w:rPr>
          <w:rFonts w:asciiTheme="minorHAnsi" w:hAnsiTheme="minorHAnsi" w:cstheme="minorHAnsi"/>
        </w:rPr>
        <w:t xml:space="preserve">, </w:t>
      </w:r>
      <w:r w:rsidR="00987866">
        <w:rPr>
          <w:rFonts w:asciiTheme="minorHAnsi" w:hAnsiTheme="minorHAnsi" w:cstheme="minorHAnsi"/>
        </w:rPr>
        <w:t xml:space="preserve">a manufacturer of </w:t>
      </w:r>
      <w:r w:rsidR="007A4CC4">
        <w:rPr>
          <w:rFonts w:asciiTheme="minorHAnsi" w:hAnsiTheme="minorHAnsi" w:cstheme="minorHAnsi"/>
        </w:rPr>
        <w:t>knife-gate valves</w:t>
      </w:r>
      <w:r w:rsidR="006B298C">
        <w:rPr>
          <w:rFonts w:asciiTheme="minorHAnsi" w:hAnsiTheme="minorHAnsi" w:cstheme="minorHAnsi"/>
        </w:rPr>
        <w:t>, in 2017</w:t>
      </w:r>
      <w:r w:rsidR="007A4CC4">
        <w:rPr>
          <w:rFonts w:asciiTheme="minorHAnsi" w:hAnsiTheme="minorHAnsi" w:cstheme="minorHAnsi"/>
        </w:rPr>
        <w:t xml:space="preserve">. </w:t>
      </w:r>
      <w:r w:rsidR="003C1E65">
        <w:rPr>
          <w:rFonts w:asciiTheme="minorHAnsi" w:hAnsiTheme="minorHAnsi" w:cstheme="minorHAnsi"/>
        </w:rPr>
        <w:t>Emerson’s</w:t>
      </w:r>
      <w:r w:rsidR="007A4CC4">
        <w:rPr>
          <w:rFonts w:asciiTheme="minorHAnsi" w:hAnsiTheme="minorHAnsi" w:cstheme="minorHAnsi"/>
        </w:rPr>
        <w:t xml:space="preserve"> evaluation will focus on </w:t>
      </w:r>
      <w:r w:rsidR="003C1E65">
        <w:rPr>
          <w:rFonts w:asciiTheme="minorHAnsi" w:hAnsiTheme="minorHAnsi" w:cstheme="minorHAnsi"/>
        </w:rPr>
        <w:t>the effectiveness and eff</w:t>
      </w:r>
      <w:r w:rsidR="00A803D8">
        <w:rPr>
          <w:rFonts w:asciiTheme="minorHAnsi" w:hAnsiTheme="minorHAnsi" w:cstheme="minorHAnsi"/>
        </w:rPr>
        <w:t xml:space="preserve">iciency </w:t>
      </w:r>
      <w:r w:rsidR="006B298C">
        <w:rPr>
          <w:rFonts w:asciiTheme="minorHAnsi" w:hAnsiTheme="minorHAnsi" w:cstheme="minorHAnsi"/>
        </w:rPr>
        <w:t>of Clarkson in the past year.</w:t>
      </w:r>
    </w:p>
    <w:p w14:paraId="34DA2848" w14:textId="410F1973" w:rsidR="00CB1DA0" w:rsidRPr="00887009" w:rsidRDefault="00A35C88" w:rsidP="00CB1DA0">
      <w:pPr>
        <w:ind w:firstLine="0"/>
        <w:jc w:val="center"/>
        <w:rPr>
          <w:rFonts w:cstheme="minorHAnsi"/>
          <w:b/>
          <w:bCs/>
        </w:rPr>
      </w:pPr>
      <w:r w:rsidRPr="00887009">
        <w:rPr>
          <w:rFonts w:cstheme="minorHAnsi"/>
          <w:b/>
          <w:bCs/>
        </w:rPr>
        <w:t>Methodology</w:t>
      </w:r>
    </w:p>
    <w:p w14:paraId="1F0F3FC0" w14:textId="7C70221C" w:rsidR="00F23D2E" w:rsidRDefault="004909CF" w:rsidP="00E62CD8">
      <w:pPr>
        <w:rPr>
          <w:rFonts w:cstheme="minorHAnsi"/>
        </w:rPr>
      </w:pPr>
      <w:r>
        <w:rPr>
          <w:rFonts w:cstheme="minorHAnsi"/>
        </w:rPr>
        <w:t xml:space="preserve">The provided data has </w:t>
      </w:r>
      <w:proofErr w:type="gramStart"/>
      <w:r>
        <w:rPr>
          <w:rFonts w:cstheme="minorHAnsi"/>
        </w:rPr>
        <w:t>been reviewed</w:t>
      </w:r>
      <w:proofErr w:type="gramEnd"/>
      <w:r>
        <w:rPr>
          <w:rFonts w:cstheme="minorHAnsi"/>
        </w:rPr>
        <w:t xml:space="preserve"> to ensure accuracy and completeness. </w:t>
      </w:r>
      <w:r w:rsidR="00B87412">
        <w:rPr>
          <w:rFonts w:cstheme="minorHAnsi"/>
        </w:rPr>
        <w:t>For the purpose of</w:t>
      </w:r>
      <w:r w:rsidR="005C1923">
        <w:rPr>
          <w:rFonts w:cstheme="minorHAnsi"/>
        </w:rPr>
        <w:t xml:space="preserve"> consistency, each evaluation for MDI and Emerson will </w:t>
      </w:r>
      <w:proofErr w:type="gramStart"/>
      <w:r w:rsidR="00C92900">
        <w:rPr>
          <w:rFonts w:cstheme="minorHAnsi"/>
        </w:rPr>
        <w:t>be contained</w:t>
      </w:r>
      <w:proofErr w:type="gramEnd"/>
      <w:r w:rsidR="005C1923">
        <w:rPr>
          <w:rFonts w:cstheme="minorHAnsi"/>
        </w:rPr>
        <w:t xml:space="preserve"> in one report. Since the evaluations are both performed by Master Class A</w:t>
      </w:r>
      <w:r w:rsidR="00C92900">
        <w:rPr>
          <w:rFonts w:cstheme="minorHAnsi"/>
        </w:rPr>
        <w:t>n</w:t>
      </w:r>
      <w:r w:rsidR="005C1923">
        <w:rPr>
          <w:rFonts w:cstheme="minorHAnsi"/>
        </w:rPr>
        <w:t>alyt</w:t>
      </w:r>
      <w:r w:rsidR="00C92900">
        <w:rPr>
          <w:rFonts w:cstheme="minorHAnsi"/>
        </w:rPr>
        <w:t xml:space="preserve">ics, I will deliver them in one report. It is then up to MCA to properly distribute the evaluations. </w:t>
      </w:r>
    </w:p>
    <w:p w14:paraId="2DE27A0A" w14:textId="51465B22" w:rsidR="00492168" w:rsidRPr="00887009" w:rsidRDefault="00890D01" w:rsidP="00F23D2E">
      <w:pPr>
        <w:rPr>
          <w:rFonts w:cstheme="minorHAnsi"/>
        </w:rPr>
      </w:pPr>
      <w:r>
        <w:rPr>
          <w:rFonts w:cstheme="minorHAnsi"/>
        </w:rPr>
        <w:t>M</w:t>
      </w:r>
      <w:r w:rsidRPr="004A7C0C">
        <w:rPr>
          <w:rFonts w:cstheme="minorHAnsi"/>
        </w:rPr>
        <w:t xml:space="preserve">olded </w:t>
      </w:r>
      <w:r>
        <w:rPr>
          <w:rFonts w:cstheme="minorHAnsi"/>
        </w:rPr>
        <w:t>D</w:t>
      </w:r>
      <w:r w:rsidRPr="004A7C0C">
        <w:rPr>
          <w:rFonts w:cstheme="minorHAnsi"/>
        </w:rPr>
        <w:t xml:space="preserve">evices, </w:t>
      </w:r>
      <w:r>
        <w:rPr>
          <w:rFonts w:cstheme="minorHAnsi"/>
        </w:rPr>
        <w:t>Inc.</w:t>
      </w:r>
      <w:r w:rsidR="00E03E11">
        <w:rPr>
          <w:rFonts w:cstheme="minorHAnsi"/>
        </w:rPr>
        <w:t xml:space="preserve"> will receive an evaluation contain</w:t>
      </w:r>
      <w:r w:rsidR="00047B3E">
        <w:rPr>
          <w:rFonts w:cstheme="minorHAnsi"/>
        </w:rPr>
        <w:t xml:space="preserve">ing </w:t>
      </w:r>
      <w:r w:rsidR="00A356D3">
        <w:rPr>
          <w:rFonts w:cstheme="minorHAnsi"/>
        </w:rPr>
        <w:t>pre-</w:t>
      </w:r>
      <w:r w:rsidR="00CE3DF3">
        <w:rPr>
          <w:rFonts w:cstheme="minorHAnsi"/>
        </w:rPr>
        <w:t xml:space="preserve"> and post-acqui</w:t>
      </w:r>
      <w:r w:rsidR="00733944">
        <w:rPr>
          <w:rFonts w:cstheme="minorHAnsi"/>
        </w:rPr>
        <w:t xml:space="preserve">sition metrics on </w:t>
      </w:r>
      <w:r w:rsidR="00A356D3">
        <w:rPr>
          <w:rFonts w:cstheme="minorHAnsi"/>
        </w:rPr>
        <w:t>the performance</w:t>
      </w:r>
      <w:r w:rsidR="00ED78B4">
        <w:rPr>
          <w:rFonts w:cstheme="minorHAnsi"/>
        </w:rPr>
        <w:t xml:space="preserve"> of Seitz Corporation.</w:t>
      </w:r>
      <w:r w:rsidR="005616D6">
        <w:rPr>
          <w:rFonts w:cstheme="minorHAnsi"/>
        </w:rPr>
        <w:t xml:space="preserve"> </w:t>
      </w:r>
      <w:r w:rsidR="009A1125">
        <w:rPr>
          <w:rFonts w:cstheme="minorHAnsi"/>
        </w:rPr>
        <w:t xml:space="preserve">I will </w:t>
      </w:r>
      <w:r w:rsidR="00F23D2E">
        <w:rPr>
          <w:rFonts w:cstheme="minorHAnsi"/>
        </w:rPr>
        <w:t>categorize</w:t>
      </w:r>
      <w:r w:rsidR="009A1125">
        <w:rPr>
          <w:rFonts w:cstheme="minorHAnsi"/>
        </w:rPr>
        <w:t xml:space="preserve"> the main points into</w:t>
      </w:r>
      <w:r w:rsidR="00897609">
        <w:rPr>
          <w:rFonts w:cstheme="minorHAnsi"/>
        </w:rPr>
        <w:t xml:space="preserve"> average sales per customer, customer satisfaction</w:t>
      </w:r>
      <w:r w:rsidR="00F23D2E">
        <w:rPr>
          <w:rFonts w:cstheme="minorHAnsi"/>
        </w:rPr>
        <w:t xml:space="preserve">, perceptions of quality, and variance in </w:t>
      </w:r>
      <w:r w:rsidR="00B40C82">
        <w:rPr>
          <w:rFonts w:cstheme="minorHAnsi"/>
        </w:rPr>
        <w:t>pulleys</w:t>
      </w:r>
      <w:r w:rsidR="00F23D2E">
        <w:rPr>
          <w:rFonts w:cstheme="minorHAnsi"/>
        </w:rPr>
        <w:t xml:space="preserve">. </w:t>
      </w:r>
      <w:r w:rsidR="00A356D3">
        <w:rPr>
          <w:rFonts w:cstheme="minorHAnsi"/>
        </w:rPr>
        <w:t>Emerson received</w:t>
      </w:r>
      <w:r w:rsidR="005616D6">
        <w:rPr>
          <w:rFonts w:cstheme="minorHAnsi"/>
        </w:rPr>
        <w:t xml:space="preserve"> performance metrics of the knife-</w:t>
      </w:r>
      <w:r w:rsidR="00A356D3">
        <w:rPr>
          <w:rFonts w:cstheme="minorHAnsi"/>
        </w:rPr>
        <w:t>gate values produced by Clarkson.</w:t>
      </w:r>
      <w:r w:rsidR="00F23D2E">
        <w:rPr>
          <w:rFonts w:cstheme="minorHAnsi"/>
        </w:rPr>
        <w:t xml:space="preserve"> </w:t>
      </w:r>
      <w:r w:rsidR="0074216B">
        <w:rPr>
          <w:rFonts w:cstheme="minorHAnsi"/>
        </w:rPr>
        <w:t xml:space="preserve">The main evaluation points will focus on </w:t>
      </w:r>
      <w:r w:rsidR="00E728DF">
        <w:rPr>
          <w:rFonts w:cstheme="minorHAnsi"/>
        </w:rPr>
        <w:t xml:space="preserve">wafer strength, seal replacement costs, and </w:t>
      </w:r>
      <w:r w:rsidR="002B7239">
        <w:rPr>
          <w:rFonts w:cstheme="minorHAnsi"/>
        </w:rPr>
        <w:t>valve production.</w:t>
      </w:r>
    </w:p>
    <w:p w14:paraId="4E4D4B65" w14:textId="2EA9E886" w:rsidR="00A35C88" w:rsidRDefault="00341A3E" w:rsidP="00E8495B">
      <w:pPr>
        <w:ind w:firstLine="0"/>
        <w:jc w:val="center"/>
        <w:rPr>
          <w:rFonts w:cstheme="minorHAnsi"/>
          <w:b/>
          <w:bCs/>
        </w:rPr>
      </w:pPr>
      <w:r w:rsidRPr="00887009">
        <w:rPr>
          <w:rFonts w:cstheme="minorHAnsi"/>
          <w:b/>
          <w:bCs/>
        </w:rPr>
        <w:br w:type="page"/>
      </w:r>
      <w:r w:rsidR="00B7468E">
        <w:rPr>
          <w:rFonts w:cstheme="minorHAnsi"/>
          <w:b/>
          <w:bCs/>
        </w:rPr>
        <w:lastRenderedPageBreak/>
        <w:t>M</w:t>
      </w:r>
      <w:r w:rsidR="00B41275">
        <w:rPr>
          <w:rFonts w:cstheme="minorHAnsi"/>
          <w:b/>
          <w:bCs/>
        </w:rPr>
        <w:t xml:space="preserve">olded Devices, Inc. (MDI) </w:t>
      </w:r>
      <w:r w:rsidR="0095084F">
        <w:rPr>
          <w:rFonts w:cstheme="minorHAnsi"/>
          <w:b/>
          <w:bCs/>
        </w:rPr>
        <w:t>Acquisition</w:t>
      </w:r>
    </w:p>
    <w:p w14:paraId="383363F4" w14:textId="67945DD6" w:rsidR="00E83893" w:rsidRDefault="009242EE" w:rsidP="00E83893">
      <w:pPr>
        <w:ind w:firstLine="0"/>
        <w:rPr>
          <w:rFonts w:cstheme="minorHAnsi"/>
          <w:b/>
          <w:bCs/>
        </w:rPr>
      </w:pPr>
      <w:r>
        <w:rPr>
          <w:rFonts w:cstheme="minorHAnsi"/>
          <w:b/>
          <w:bCs/>
        </w:rPr>
        <w:t xml:space="preserve">Average Sales using </w:t>
      </w:r>
      <w:r w:rsidR="00680293">
        <w:rPr>
          <w:rFonts w:cstheme="minorHAnsi"/>
          <w:b/>
          <w:bCs/>
        </w:rPr>
        <w:t>Hypothesis Test</w:t>
      </w:r>
      <w:r>
        <w:rPr>
          <w:rFonts w:cstheme="minorHAnsi"/>
          <w:b/>
          <w:bCs/>
        </w:rPr>
        <w:t>s</w:t>
      </w:r>
    </w:p>
    <w:p w14:paraId="1D06C372" w14:textId="0618D981" w:rsidR="007815A6" w:rsidRDefault="00B2190F" w:rsidP="00E83893">
      <w:pPr>
        <w:ind w:firstLine="0"/>
        <w:rPr>
          <w:rFonts w:cstheme="minorHAnsi"/>
        </w:rPr>
      </w:pPr>
      <w:r>
        <w:rPr>
          <w:rFonts w:cstheme="minorHAnsi"/>
        </w:rPr>
        <w:tab/>
        <w:t>This sectio</w:t>
      </w:r>
      <w:r w:rsidR="008D6E83">
        <w:rPr>
          <w:rFonts w:cstheme="minorHAnsi"/>
        </w:rPr>
        <w:t>n will determine whether the average dollar amount per</w:t>
      </w:r>
      <w:r w:rsidR="00AC6264">
        <w:rPr>
          <w:rFonts w:cstheme="minorHAnsi"/>
        </w:rPr>
        <w:t xml:space="preserve"> transaction per</w:t>
      </w:r>
      <w:r w:rsidR="008D6E83">
        <w:rPr>
          <w:rFonts w:cstheme="minorHAnsi"/>
        </w:rPr>
        <w:t xml:space="preserve"> customer has fluctuated </w:t>
      </w:r>
      <w:r w:rsidR="00445420">
        <w:rPr>
          <w:rFonts w:cstheme="minorHAnsi"/>
        </w:rPr>
        <w:t>from last year.</w:t>
      </w:r>
      <w:r w:rsidR="00AC6264">
        <w:rPr>
          <w:rFonts w:cstheme="minorHAnsi"/>
        </w:rPr>
        <w:t xml:space="preserve"> In order to </w:t>
      </w:r>
      <w:r w:rsidR="00BF316F">
        <w:rPr>
          <w:rFonts w:cstheme="minorHAnsi"/>
        </w:rPr>
        <w:t>determine</w:t>
      </w:r>
      <w:r w:rsidR="00AC6264">
        <w:rPr>
          <w:rFonts w:cstheme="minorHAnsi"/>
        </w:rPr>
        <w:t xml:space="preserve"> this, I will perform a hypothesis test.</w:t>
      </w:r>
      <w:r w:rsidR="00AD5862">
        <w:rPr>
          <w:rFonts w:cstheme="minorHAnsi"/>
        </w:rPr>
        <w:t xml:space="preserve"> </w:t>
      </w:r>
      <w:r w:rsidR="007815A6">
        <w:rPr>
          <w:rFonts w:cstheme="minorHAnsi"/>
        </w:rPr>
        <w:t xml:space="preserve">The end result of the test </w:t>
      </w:r>
      <w:r w:rsidR="00D76121">
        <w:rPr>
          <w:rFonts w:cstheme="minorHAnsi"/>
        </w:rPr>
        <w:t>impacts</w:t>
      </w:r>
      <w:r w:rsidR="00A855F9">
        <w:rPr>
          <w:rFonts w:cstheme="minorHAnsi"/>
        </w:rPr>
        <w:t xml:space="preserve"> how</w:t>
      </w:r>
      <w:r w:rsidR="007815A6">
        <w:rPr>
          <w:rFonts w:cstheme="minorHAnsi"/>
        </w:rPr>
        <w:t xml:space="preserve"> stakeholders </w:t>
      </w:r>
      <w:r w:rsidR="002C1302">
        <w:rPr>
          <w:rFonts w:cstheme="minorHAnsi"/>
        </w:rPr>
        <w:t>react</w:t>
      </w:r>
      <w:r w:rsidR="00E010FB">
        <w:rPr>
          <w:rFonts w:cstheme="minorHAnsi"/>
        </w:rPr>
        <w:t xml:space="preserve"> </w:t>
      </w:r>
      <w:r w:rsidR="00A855F9">
        <w:rPr>
          <w:rFonts w:cstheme="minorHAnsi"/>
        </w:rPr>
        <w:t xml:space="preserve">to </w:t>
      </w:r>
      <w:r w:rsidR="00AF72E8">
        <w:rPr>
          <w:rFonts w:cstheme="minorHAnsi"/>
        </w:rPr>
        <w:t>fluctuating</w:t>
      </w:r>
      <w:r w:rsidR="00A855F9">
        <w:rPr>
          <w:rFonts w:cstheme="minorHAnsi"/>
        </w:rPr>
        <w:t xml:space="preserve"> </w:t>
      </w:r>
      <w:r w:rsidR="00AF72E8">
        <w:rPr>
          <w:rFonts w:cstheme="minorHAnsi"/>
        </w:rPr>
        <w:t xml:space="preserve">sales. Lower average sales </w:t>
      </w:r>
      <w:r w:rsidR="002C1302">
        <w:rPr>
          <w:rFonts w:cstheme="minorHAnsi"/>
        </w:rPr>
        <w:t>indi</w:t>
      </w:r>
      <w:r w:rsidR="00AF72E8">
        <w:rPr>
          <w:rFonts w:cstheme="minorHAnsi"/>
        </w:rPr>
        <w:t xml:space="preserve">cate a need for new strategies, whether in the form of </w:t>
      </w:r>
      <w:r w:rsidR="002C1302">
        <w:rPr>
          <w:rFonts w:cstheme="minorHAnsi"/>
        </w:rPr>
        <w:t>pricing or marketing strategies.</w:t>
      </w:r>
      <w:r w:rsidR="00E010FB">
        <w:rPr>
          <w:rFonts w:cstheme="minorHAnsi"/>
        </w:rPr>
        <w:t xml:space="preserve"> </w:t>
      </w:r>
    </w:p>
    <w:p w14:paraId="749A65B8" w14:textId="3D602FBC" w:rsidR="00B2190F" w:rsidRDefault="00AD5862" w:rsidP="007815A6">
      <w:pPr>
        <w:rPr>
          <w:rFonts w:cstheme="minorHAnsi"/>
        </w:rPr>
      </w:pPr>
      <w:r>
        <w:rPr>
          <w:rFonts w:cstheme="minorHAnsi"/>
        </w:rPr>
        <w:t xml:space="preserve">Our null hypothesis </w:t>
      </w:r>
      <w:r w:rsidR="00BF316F">
        <w:rPr>
          <w:rFonts w:cstheme="minorHAnsi"/>
        </w:rPr>
        <w:t>states</w:t>
      </w:r>
      <w:r>
        <w:rPr>
          <w:rFonts w:cstheme="minorHAnsi"/>
        </w:rPr>
        <w:t xml:space="preserve"> that the average sales are the same for both years. The alternative hypothesis </w:t>
      </w:r>
      <w:r w:rsidR="00BF316F">
        <w:rPr>
          <w:rFonts w:cstheme="minorHAnsi"/>
        </w:rPr>
        <w:t xml:space="preserve">states that average sales are </w:t>
      </w:r>
      <w:r w:rsidR="00C85198">
        <w:rPr>
          <w:rFonts w:cstheme="minorHAnsi"/>
        </w:rPr>
        <w:t>different from</w:t>
      </w:r>
      <w:r w:rsidR="00BF316F">
        <w:rPr>
          <w:rFonts w:cstheme="minorHAnsi"/>
        </w:rPr>
        <w:t xml:space="preserve"> last year.</w:t>
      </w:r>
      <w:r w:rsidR="00653256">
        <w:rPr>
          <w:rFonts w:cstheme="minorHAnsi"/>
        </w:rPr>
        <w:t xml:space="preserve"> If the p-value is less than the significance level (0.05), it is s</w:t>
      </w:r>
      <w:r w:rsidR="00C97637">
        <w:rPr>
          <w:rFonts w:cstheme="minorHAnsi"/>
        </w:rPr>
        <w:t xml:space="preserve">afe to reject the null hypothesis. This would mean </w:t>
      </w:r>
      <w:r w:rsidR="00E17B6D">
        <w:rPr>
          <w:rFonts w:cstheme="minorHAnsi"/>
        </w:rPr>
        <w:t>average sales have not changed. The opposite is</w:t>
      </w:r>
      <w:r w:rsidR="00FD1489">
        <w:rPr>
          <w:rFonts w:cstheme="minorHAnsi"/>
        </w:rPr>
        <w:t xml:space="preserve"> also </w:t>
      </w:r>
      <w:r w:rsidR="00552A8E">
        <w:rPr>
          <w:rFonts w:cstheme="minorHAnsi"/>
        </w:rPr>
        <w:t>true</w:t>
      </w:r>
      <w:r w:rsidR="00FD1489">
        <w:rPr>
          <w:rFonts w:cstheme="minorHAnsi"/>
        </w:rPr>
        <w:t xml:space="preserve">, a p-value </w:t>
      </w:r>
      <w:r w:rsidR="00552A8E">
        <w:rPr>
          <w:rFonts w:cstheme="minorHAnsi"/>
        </w:rPr>
        <w:t>greater</w:t>
      </w:r>
      <w:r w:rsidR="00FD1489">
        <w:rPr>
          <w:rFonts w:cstheme="minorHAnsi"/>
        </w:rPr>
        <w:t xml:space="preserve"> than 0.05</w:t>
      </w:r>
      <w:r w:rsidR="00552A8E">
        <w:rPr>
          <w:rFonts w:cstheme="minorHAnsi"/>
        </w:rPr>
        <w:t xml:space="preserve"> indicates average sales have changed</w:t>
      </w:r>
      <w:r w:rsidR="00AC45DD">
        <w:rPr>
          <w:rFonts w:cstheme="minorHAnsi"/>
        </w:rPr>
        <w:t xml:space="preserve"> over the year</w:t>
      </w:r>
      <w:r w:rsidR="00552A8E">
        <w:rPr>
          <w:rFonts w:cstheme="minorHAnsi"/>
        </w:rPr>
        <w:t>.</w:t>
      </w:r>
    </w:p>
    <w:p w14:paraId="460E7628" w14:textId="347B82D5" w:rsidR="000C0D20" w:rsidRPr="00B2190F" w:rsidRDefault="00302683" w:rsidP="009242EE">
      <w:pPr>
        <w:rPr>
          <w:rFonts w:cstheme="minorHAnsi"/>
        </w:rPr>
      </w:pPr>
      <w:r>
        <w:rPr>
          <w:rFonts w:cstheme="minorHAnsi"/>
        </w:rPr>
        <w:t>The test performed in the code</w:t>
      </w:r>
      <w:r w:rsidR="00416A77">
        <w:rPr>
          <w:rFonts w:cstheme="minorHAnsi"/>
        </w:rPr>
        <w:t xml:space="preserve"> uses a two-sample t-test </w:t>
      </w:r>
      <w:r w:rsidR="00001D6A">
        <w:rPr>
          <w:rFonts w:cstheme="minorHAnsi"/>
        </w:rPr>
        <w:t xml:space="preserve">for independent samples. </w:t>
      </w:r>
      <w:r w:rsidR="009242EE">
        <w:rPr>
          <w:rFonts w:cstheme="minorHAnsi"/>
        </w:rPr>
        <w:t>The T</w:t>
      </w:r>
      <w:r w:rsidR="00001D6A">
        <w:rPr>
          <w:rFonts w:cstheme="minorHAnsi"/>
        </w:rPr>
        <w:t xml:space="preserve">-statistic </w:t>
      </w:r>
      <w:r w:rsidR="009242EE">
        <w:rPr>
          <w:rFonts w:cstheme="minorHAnsi"/>
        </w:rPr>
        <w:t xml:space="preserve">for Seitz is </w:t>
      </w:r>
      <w:r w:rsidR="00E138E4" w:rsidRPr="00E138E4">
        <w:rPr>
          <w:rFonts w:cstheme="minorHAnsi"/>
        </w:rPr>
        <w:t>-0.957</w:t>
      </w:r>
      <w:r w:rsidR="009242EE" w:rsidRPr="00E138E4">
        <w:rPr>
          <w:rFonts w:cstheme="minorHAnsi"/>
        </w:rPr>
        <w:t>.</w:t>
      </w:r>
      <w:r w:rsidR="00231FC9">
        <w:rPr>
          <w:rFonts w:cstheme="minorHAnsi"/>
        </w:rPr>
        <w:t xml:space="preserve"> </w:t>
      </w:r>
      <w:r w:rsidR="00F66848">
        <w:rPr>
          <w:rFonts w:cstheme="minorHAnsi"/>
        </w:rPr>
        <w:t xml:space="preserve">It </w:t>
      </w:r>
      <w:proofErr w:type="gramStart"/>
      <w:r w:rsidR="00F66848">
        <w:rPr>
          <w:rFonts w:cstheme="minorHAnsi"/>
        </w:rPr>
        <w:t>was found</w:t>
      </w:r>
      <w:proofErr w:type="gramEnd"/>
      <w:r w:rsidR="00F66848">
        <w:rPr>
          <w:rFonts w:cstheme="minorHAnsi"/>
        </w:rPr>
        <w:t xml:space="preserve"> </w:t>
      </w:r>
      <w:r w:rsidR="00E04D64">
        <w:rPr>
          <w:rFonts w:cstheme="minorHAnsi"/>
        </w:rPr>
        <w:t xml:space="preserve">comparing last </w:t>
      </w:r>
      <w:r w:rsidR="00D76121">
        <w:rPr>
          <w:rFonts w:cstheme="minorHAnsi"/>
        </w:rPr>
        <w:t>years</w:t>
      </w:r>
      <w:r w:rsidR="00E04D64">
        <w:rPr>
          <w:rFonts w:cstheme="minorHAnsi"/>
        </w:rPr>
        <w:t xml:space="preserve"> and this year’s sample </w:t>
      </w:r>
      <w:r w:rsidR="006E66DD">
        <w:rPr>
          <w:rFonts w:cstheme="minorHAnsi"/>
        </w:rPr>
        <w:t>data</w:t>
      </w:r>
      <w:r w:rsidR="003A7628">
        <w:rPr>
          <w:rFonts w:cstheme="minorHAnsi"/>
        </w:rPr>
        <w:t xml:space="preserve">. Based on </w:t>
      </w:r>
      <w:r w:rsidR="006E66DD">
        <w:rPr>
          <w:rFonts w:cstheme="minorHAnsi"/>
        </w:rPr>
        <w:t>a p-value of 0.344</w:t>
      </w:r>
      <w:r w:rsidR="003A7628">
        <w:rPr>
          <w:rFonts w:cstheme="minorHAnsi"/>
        </w:rPr>
        <w:t xml:space="preserve">, we will </w:t>
      </w:r>
      <w:r w:rsidR="00B454FC">
        <w:rPr>
          <w:rFonts w:cstheme="minorHAnsi"/>
        </w:rPr>
        <w:t>fail</w:t>
      </w:r>
      <w:r w:rsidR="002B086A">
        <w:rPr>
          <w:rFonts w:cstheme="minorHAnsi"/>
        </w:rPr>
        <w:t xml:space="preserve"> </w:t>
      </w:r>
      <w:r w:rsidR="00B454FC">
        <w:rPr>
          <w:rFonts w:cstheme="minorHAnsi"/>
        </w:rPr>
        <w:t xml:space="preserve">to reject the </w:t>
      </w:r>
      <w:r w:rsidR="00A73729">
        <w:rPr>
          <w:rFonts w:cstheme="minorHAnsi"/>
        </w:rPr>
        <w:t xml:space="preserve">null hypothesis. There is no </w:t>
      </w:r>
      <w:r w:rsidR="00C85198">
        <w:rPr>
          <w:rFonts w:cstheme="minorHAnsi"/>
        </w:rPr>
        <w:t>notable change</w:t>
      </w:r>
      <w:r w:rsidR="00A73729">
        <w:rPr>
          <w:rFonts w:cstheme="minorHAnsi"/>
        </w:rPr>
        <w:t xml:space="preserve"> in </w:t>
      </w:r>
      <w:r w:rsidR="00A73729">
        <w:rPr>
          <w:rFonts w:cstheme="minorHAnsi"/>
        </w:rPr>
        <w:t>the average dollar amount per transaction per customer</w:t>
      </w:r>
      <w:r w:rsidR="006E66DD">
        <w:rPr>
          <w:rFonts w:cstheme="minorHAnsi"/>
        </w:rPr>
        <w:t xml:space="preserve"> from last year.</w:t>
      </w:r>
    </w:p>
    <w:p w14:paraId="6908B56C" w14:textId="5657FB95" w:rsidR="009242EE" w:rsidRDefault="003034DA" w:rsidP="00E83893">
      <w:pPr>
        <w:ind w:firstLine="0"/>
        <w:rPr>
          <w:rFonts w:cstheme="minorHAnsi"/>
          <w:b/>
          <w:bCs/>
        </w:rPr>
      </w:pPr>
      <w:r>
        <w:rPr>
          <w:rFonts w:cstheme="minorHAnsi"/>
          <w:b/>
          <w:bCs/>
        </w:rPr>
        <w:t xml:space="preserve">Customer Satisfaction using </w:t>
      </w:r>
      <w:r w:rsidR="00680293">
        <w:rPr>
          <w:rFonts w:cstheme="minorHAnsi"/>
          <w:b/>
          <w:bCs/>
        </w:rPr>
        <w:t>Confidence Interval</w:t>
      </w:r>
      <w:r w:rsidR="00B40C82">
        <w:rPr>
          <w:rFonts w:cstheme="minorHAnsi"/>
          <w:b/>
          <w:bCs/>
        </w:rPr>
        <w:t>s</w:t>
      </w:r>
    </w:p>
    <w:p w14:paraId="42468721" w14:textId="69E4A8E0" w:rsidR="00B8686B" w:rsidRDefault="00D0517A" w:rsidP="00B8686B">
      <w:pPr>
        <w:rPr>
          <w:rFonts w:cstheme="minorHAnsi"/>
        </w:rPr>
      </w:pPr>
      <w:r>
        <w:rPr>
          <w:rFonts w:cstheme="minorHAnsi"/>
        </w:rPr>
        <w:t>This section</w:t>
      </w:r>
      <w:r w:rsidR="00A27FDA">
        <w:rPr>
          <w:rFonts w:cstheme="minorHAnsi"/>
        </w:rPr>
        <w:t xml:space="preserve"> indicates whether the customer satisfaction</w:t>
      </w:r>
      <w:r w:rsidR="00F9482C">
        <w:rPr>
          <w:rFonts w:cstheme="minorHAnsi"/>
        </w:rPr>
        <w:t xml:space="preserve"> surveys rating change across plant locations</w:t>
      </w:r>
      <w:r>
        <w:rPr>
          <w:rFonts w:cstheme="minorHAnsi"/>
        </w:rPr>
        <w:t xml:space="preserve">. In order to determine this, I </w:t>
      </w:r>
      <w:r w:rsidR="00C55FDB">
        <w:rPr>
          <w:rFonts w:cstheme="minorHAnsi"/>
        </w:rPr>
        <w:t xml:space="preserve">will </w:t>
      </w:r>
      <w:r w:rsidR="00EA143E">
        <w:rPr>
          <w:rFonts w:cstheme="minorHAnsi"/>
        </w:rPr>
        <w:t>find the confidence interval</w:t>
      </w:r>
      <w:r w:rsidR="00460C10">
        <w:rPr>
          <w:rFonts w:cstheme="minorHAnsi"/>
        </w:rPr>
        <w:t xml:space="preserve"> for</w:t>
      </w:r>
      <w:r w:rsidR="00A73794">
        <w:rPr>
          <w:rFonts w:cstheme="minorHAnsi"/>
        </w:rPr>
        <w:t xml:space="preserve"> the </w:t>
      </w:r>
      <w:r w:rsidR="006C7D30">
        <w:rPr>
          <w:rFonts w:cstheme="minorHAnsi"/>
        </w:rPr>
        <w:t xml:space="preserve">two </w:t>
      </w:r>
      <w:r w:rsidR="00A73794">
        <w:rPr>
          <w:rFonts w:cstheme="minorHAnsi"/>
        </w:rPr>
        <w:t>plants</w:t>
      </w:r>
      <w:r w:rsidR="00460C10">
        <w:rPr>
          <w:rFonts w:cstheme="minorHAnsi"/>
        </w:rPr>
        <w:t>.</w:t>
      </w:r>
      <w:r w:rsidR="007A0C24">
        <w:rPr>
          <w:rFonts w:cstheme="minorHAnsi"/>
        </w:rPr>
        <w:t xml:space="preserve"> This test will use each </w:t>
      </w:r>
      <w:r w:rsidR="00C55FDB">
        <w:rPr>
          <w:rFonts w:cstheme="minorHAnsi"/>
        </w:rPr>
        <w:t>plant’s</w:t>
      </w:r>
      <w:r w:rsidR="007A0C24">
        <w:rPr>
          <w:rFonts w:cstheme="minorHAnsi"/>
        </w:rPr>
        <w:t xml:space="preserve"> </w:t>
      </w:r>
      <w:r w:rsidR="00C55FDB">
        <w:rPr>
          <w:rFonts w:cstheme="minorHAnsi"/>
        </w:rPr>
        <w:t>mean, standard deviation, sample size, and p-value to make an educated decision.</w:t>
      </w:r>
      <w:r w:rsidR="00B8686B">
        <w:rPr>
          <w:rFonts w:cstheme="minorHAnsi"/>
        </w:rPr>
        <w:t xml:space="preserve"> </w:t>
      </w:r>
      <w:r w:rsidR="004152BD">
        <w:rPr>
          <w:rFonts w:cstheme="minorHAnsi"/>
        </w:rPr>
        <w:t xml:space="preserve">A zero within a confidence interval represents a failure to find </w:t>
      </w:r>
      <w:r w:rsidR="00F47C0E">
        <w:rPr>
          <w:rFonts w:cstheme="minorHAnsi"/>
        </w:rPr>
        <w:t xml:space="preserve">a </w:t>
      </w:r>
      <w:r w:rsidR="00AB0A47">
        <w:rPr>
          <w:rFonts w:cstheme="minorHAnsi"/>
        </w:rPr>
        <w:t xml:space="preserve">significant </w:t>
      </w:r>
      <w:r w:rsidR="004C1F7E" w:rsidRPr="004C1F7E">
        <w:rPr>
          <w:rFonts w:cstheme="minorHAnsi"/>
        </w:rPr>
        <w:t>statistical</w:t>
      </w:r>
      <w:r w:rsidR="004C1F7E" w:rsidRPr="004C1F7E">
        <w:rPr>
          <w:rFonts w:cstheme="minorHAnsi"/>
        </w:rPr>
        <w:t xml:space="preserve"> </w:t>
      </w:r>
      <w:r w:rsidR="00F47C0E">
        <w:rPr>
          <w:rFonts w:cstheme="minorHAnsi"/>
        </w:rPr>
        <w:t xml:space="preserve">difference </w:t>
      </w:r>
      <w:r w:rsidR="00B900EF">
        <w:rPr>
          <w:rFonts w:cstheme="minorHAnsi"/>
        </w:rPr>
        <w:t xml:space="preserve">in </w:t>
      </w:r>
      <w:r w:rsidR="007B7841">
        <w:rPr>
          <w:rFonts w:cstheme="minorHAnsi"/>
        </w:rPr>
        <w:t xml:space="preserve">customer satisfaction ratings. </w:t>
      </w:r>
      <w:r w:rsidR="001C5731">
        <w:rPr>
          <w:rFonts w:cstheme="minorHAnsi"/>
        </w:rPr>
        <w:t xml:space="preserve">If there is not a zero in the confidence interval, </w:t>
      </w:r>
      <w:r w:rsidR="004C1F7E">
        <w:rPr>
          <w:rFonts w:cstheme="minorHAnsi"/>
        </w:rPr>
        <w:t xml:space="preserve">I can confirm there is a </w:t>
      </w:r>
      <w:r w:rsidR="00AB0A47">
        <w:rPr>
          <w:rFonts w:cstheme="minorHAnsi"/>
        </w:rPr>
        <w:t xml:space="preserve">significant </w:t>
      </w:r>
      <w:r w:rsidR="004C1F7E" w:rsidRPr="004C1F7E">
        <w:rPr>
          <w:rFonts w:cstheme="minorHAnsi"/>
        </w:rPr>
        <w:t xml:space="preserve">statistical </w:t>
      </w:r>
      <w:r w:rsidR="003E5168">
        <w:rPr>
          <w:rFonts w:cstheme="minorHAnsi"/>
        </w:rPr>
        <w:t xml:space="preserve">difference in customer satisfaction ratings. </w:t>
      </w:r>
    </w:p>
    <w:p w14:paraId="6FC83E58" w14:textId="3FF85955" w:rsidR="007F2A78" w:rsidRPr="007F2A78" w:rsidRDefault="00794F91" w:rsidP="00B8686B">
      <w:pPr>
        <w:rPr>
          <w:rFonts w:cstheme="minorHAnsi"/>
        </w:rPr>
      </w:pPr>
      <w:r>
        <w:rPr>
          <w:rFonts w:cstheme="minorHAnsi"/>
        </w:rPr>
        <w:lastRenderedPageBreak/>
        <w:t xml:space="preserve">Based on the </w:t>
      </w:r>
      <w:r w:rsidR="00480C86">
        <w:rPr>
          <w:rFonts w:cstheme="minorHAnsi"/>
        </w:rPr>
        <w:t>python</w:t>
      </w:r>
      <w:r>
        <w:rPr>
          <w:rFonts w:cstheme="minorHAnsi"/>
        </w:rPr>
        <w:t xml:space="preserve"> code</w:t>
      </w:r>
      <w:r w:rsidR="00EA2A0B">
        <w:rPr>
          <w:rFonts w:cstheme="minorHAnsi"/>
        </w:rPr>
        <w:t>,</w:t>
      </w:r>
      <w:r w:rsidR="00480C86">
        <w:rPr>
          <w:rFonts w:cstheme="minorHAnsi"/>
        </w:rPr>
        <w:t xml:space="preserve"> there is no </w:t>
      </w:r>
      <w:r w:rsidR="00480C86" w:rsidRPr="00480C86">
        <w:rPr>
          <w:rFonts w:cstheme="minorHAnsi"/>
        </w:rPr>
        <w:t>significant difference in the proportions of customers rating excellent quality between the two plants.</w:t>
      </w:r>
      <w:r w:rsidR="00D47D15">
        <w:rPr>
          <w:rFonts w:cstheme="minorHAnsi"/>
        </w:rPr>
        <w:t xml:space="preserve"> To ensure there is a </w:t>
      </w:r>
      <w:r w:rsidR="00946D8F">
        <w:rPr>
          <w:rFonts w:cstheme="minorHAnsi"/>
        </w:rPr>
        <w:t>significant difference, I used an alpha of 0.05 for a 95% confiden</w:t>
      </w:r>
      <w:r w:rsidR="00EA476D">
        <w:rPr>
          <w:rFonts w:cstheme="minorHAnsi"/>
        </w:rPr>
        <w:t>ce interval. This provided a lower bound of -0.020 and an upper bound of 0.349</w:t>
      </w:r>
      <w:r w:rsidR="002F15CE">
        <w:rPr>
          <w:rFonts w:cstheme="minorHAnsi"/>
        </w:rPr>
        <w:t>. In comparison to the estimated difference in proportions</w:t>
      </w:r>
      <w:r w:rsidR="00127B50">
        <w:rPr>
          <w:rFonts w:cstheme="minorHAnsi"/>
        </w:rPr>
        <w:t xml:space="preserve"> (0.165), </w:t>
      </w:r>
      <w:r w:rsidR="00BF4C80">
        <w:rPr>
          <w:rFonts w:cstheme="minorHAnsi"/>
        </w:rPr>
        <w:t xml:space="preserve">Seitz’s </w:t>
      </w:r>
      <w:r w:rsidR="00DF5EDE">
        <w:rPr>
          <w:rFonts w:cstheme="minorHAnsi"/>
        </w:rPr>
        <w:t>satisfaction</w:t>
      </w:r>
      <w:r w:rsidR="00BF4C80">
        <w:rPr>
          <w:rFonts w:cstheme="minorHAnsi"/>
        </w:rPr>
        <w:t xml:space="preserve"> at plant </w:t>
      </w:r>
      <w:r w:rsidR="00D76121" w:rsidRPr="005232A1">
        <w:rPr>
          <w:rFonts w:cstheme="minorHAnsi"/>
        </w:rPr>
        <w:t>one</w:t>
      </w:r>
      <w:r w:rsidR="00B614DD">
        <w:rPr>
          <w:rFonts w:cstheme="minorHAnsi"/>
        </w:rPr>
        <w:t xml:space="preserve"> </w:t>
      </w:r>
      <w:r w:rsidR="00DF5EDE">
        <w:rPr>
          <w:rFonts w:cstheme="minorHAnsi"/>
        </w:rPr>
        <w:t xml:space="preserve">is </w:t>
      </w:r>
      <w:r w:rsidR="005232A1">
        <w:rPr>
          <w:rFonts w:cstheme="minorHAnsi"/>
        </w:rPr>
        <w:t>no different</w:t>
      </w:r>
      <w:r w:rsidR="00DF5EDE">
        <w:rPr>
          <w:rFonts w:cstheme="minorHAnsi"/>
        </w:rPr>
        <w:t xml:space="preserve"> than plant </w:t>
      </w:r>
      <w:r w:rsidR="00D76121">
        <w:rPr>
          <w:rFonts w:cstheme="minorHAnsi"/>
        </w:rPr>
        <w:t>two</w:t>
      </w:r>
      <w:r w:rsidR="00DF5EDE">
        <w:rPr>
          <w:rFonts w:cstheme="minorHAnsi"/>
        </w:rPr>
        <w:t>.</w:t>
      </w:r>
      <w:r w:rsidR="00B614DD">
        <w:rPr>
          <w:rFonts w:cstheme="minorHAnsi"/>
        </w:rPr>
        <w:t xml:space="preserve"> </w:t>
      </w:r>
    </w:p>
    <w:p w14:paraId="49E5B21C" w14:textId="408FCADF" w:rsidR="00680293" w:rsidRDefault="00B40C82" w:rsidP="00E83893">
      <w:pPr>
        <w:ind w:firstLine="0"/>
        <w:rPr>
          <w:rFonts w:cstheme="minorHAnsi"/>
          <w:b/>
          <w:bCs/>
        </w:rPr>
      </w:pPr>
      <w:r>
        <w:rPr>
          <w:rFonts w:cstheme="minorHAnsi"/>
          <w:b/>
          <w:bCs/>
        </w:rPr>
        <w:t>Perceptions of Quality</w:t>
      </w:r>
      <w:r w:rsidR="002A1C8D">
        <w:rPr>
          <w:rFonts w:cstheme="minorHAnsi"/>
          <w:b/>
          <w:bCs/>
        </w:rPr>
        <w:t xml:space="preserve"> using </w:t>
      </w:r>
      <w:r w:rsidR="00680293">
        <w:rPr>
          <w:rFonts w:cstheme="minorHAnsi"/>
          <w:b/>
          <w:bCs/>
        </w:rPr>
        <w:t>Two-Sample T-Test</w:t>
      </w:r>
      <w:r>
        <w:rPr>
          <w:rFonts w:cstheme="minorHAnsi"/>
          <w:b/>
          <w:bCs/>
        </w:rPr>
        <w:t>s</w:t>
      </w:r>
    </w:p>
    <w:p w14:paraId="1DA9BCDC" w14:textId="653987A0" w:rsidR="00B614DD" w:rsidRDefault="00364CD4" w:rsidP="008E72C0">
      <w:pPr>
        <w:rPr>
          <w:rFonts w:cstheme="minorHAnsi"/>
        </w:rPr>
      </w:pPr>
      <w:r>
        <w:rPr>
          <w:rFonts w:cstheme="minorHAnsi"/>
        </w:rPr>
        <w:t xml:space="preserve">This section </w:t>
      </w:r>
      <w:r w:rsidR="00716B3B">
        <w:rPr>
          <w:rFonts w:cstheme="minorHAnsi"/>
        </w:rPr>
        <w:t xml:space="preserve">focuses </w:t>
      </w:r>
      <w:r w:rsidR="005B1D45">
        <w:rPr>
          <w:rFonts w:cstheme="minorHAnsi"/>
        </w:rPr>
        <w:t>on</w:t>
      </w:r>
      <w:r w:rsidR="003D66EF">
        <w:rPr>
          <w:rFonts w:cstheme="minorHAnsi"/>
        </w:rPr>
        <w:t xml:space="preserve"> the</w:t>
      </w:r>
      <w:r>
        <w:rPr>
          <w:rFonts w:cstheme="minorHAnsi"/>
        </w:rPr>
        <w:t xml:space="preserve"> </w:t>
      </w:r>
      <w:r w:rsidR="004F7D66">
        <w:rPr>
          <w:rFonts w:cstheme="minorHAnsi"/>
        </w:rPr>
        <w:t xml:space="preserve">overall </w:t>
      </w:r>
      <w:r w:rsidR="005B1D45">
        <w:rPr>
          <w:rFonts w:cstheme="minorHAnsi"/>
        </w:rPr>
        <w:t xml:space="preserve">quality ratings </w:t>
      </w:r>
      <w:r w:rsidR="003D66EF">
        <w:rPr>
          <w:rFonts w:cstheme="minorHAnsi"/>
        </w:rPr>
        <w:t>during 2020 and 2022</w:t>
      </w:r>
      <w:r>
        <w:rPr>
          <w:rFonts w:cstheme="minorHAnsi"/>
        </w:rPr>
        <w:t xml:space="preserve">. In order to determine this, I will perform a two-sample t-test since </w:t>
      </w:r>
      <w:r w:rsidR="003D66EF">
        <w:rPr>
          <w:rFonts w:cstheme="minorHAnsi"/>
        </w:rPr>
        <w:t>the data comes from two independent years</w:t>
      </w:r>
      <w:r>
        <w:rPr>
          <w:rFonts w:cstheme="minorHAnsi"/>
        </w:rPr>
        <w:t xml:space="preserve">. This test will use each </w:t>
      </w:r>
      <w:r w:rsidR="003D66EF">
        <w:rPr>
          <w:rFonts w:cstheme="minorHAnsi"/>
        </w:rPr>
        <w:t>year’s</w:t>
      </w:r>
      <w:r>
        <w:rPr>
          <w:rFonts w:cstheme="minorHAnsi"/>
        </w:rPr>
        <w:t xml:space="preserve"> mean, standard deviation, sample size, and p-value to make an educated decision. </w:t>
      </w:r>
      <w:r w:rsidR="00241876">
        <w:rPr>
          <w:rFonts w:cstheme="minorHAnsi"/>
        </w:rPr>
        <w:t>A</w:t>
      </w:r>
      <w:r w:rsidR="00241876" w:rsidRPr="00241876">
        <w:rPr>
          <w:rFonts w:cstheme="minorHAnsi"/>
        </w:rPr>
        <w:t xml:space="preserve"> positive</w:t>
      </w:r>
      <w:r w:rsidR="00241876">
        <w:rPr>
          <w:rFonts w:cstheme="minorHAnsi"/>
        </w:rPr>
        <w:t xml:space="preserve"> </w:t>
      </w:r>
      <w:r w:rsidR="00C64D4A" w:rsidRPr="00C64D4A">
        <w:rPr>
          <w:rFonts w:cstheme="minorHAnsi"/>
        </w:rPr>
        <w:t>difference</w:t>
      </w:r>
      <w:r w:rsidR="00C64D4A">
        <w:rPr>
          <w:rFonts w:cstheme="minorHAnsi"/>
        </w:rPr>
        <w:t xml:space="preserve"> </w:t>
      </w:r>
      <w:r w:rsidR="00C64D4A" w:rsidRPr="00C64D4A">
        <w:rPr>
          <w:rFonts w:cstheme="minorHAnsi"/>
        </w:rPr>
        <w:t xml:space="preserve">on a </w:t>
      </w:r>
      <w:r w:rsidR="00F909C6">
        <w:rPr>
          <w:rFonts w:cstheme="minorHAnsi"/>
        </w:rPr>
        <w:t>t-</w:t>
      </w:r>
      <w:r w:rsidR="00C64D4A" w:rsidRPr="00C64D4A">
        <w:rPr>
          <w:rFonts w:cstheme="minorHAnsi"/>
        </w:rPr>
        <w:t>test indicates improved quality after the acquisition. Vice versa, a negative</w:t>
      </w:r>
      <w:r w:rsidR="00C64D4A">
        <w:rPr>
          <w:rFonts w:cstheme="minorHAnsi"/>
        </w:rPr>
        <w:t xml:space="preserve"> </w:t>
      </w:r>
      <w:r w:rsidR="00C64D4A" w:rsidRPr="00C64D4A">
        <w:rPr>
          <w:rFonts w:cstheme="minorHAnsi"/>
        </w:rPr>
        <w:t xml:space="preserve">difference on the </w:t>
      </w:r>
      <w:r w:rsidR="00F909C6">
        <w:rPr>
          <w:rFonts w:cstheme="minorHAnsi"/>
        </w:rPr>
        <w:t>t-</w:t>
      </w:r>
      <w:r w:rsidR="00C64D4A" w:rsidRPr="00C64D4A">
        <w:rPr>
          <w:rFonts w:cstheme="minorHAnsi"/>
        </w:rPr>
        <w:t>test indicates</w:t>
      </w:r>
      <w:r w:rsidR="00C64D4A">
        <w:rPr>
          <w:rFonts w:cstheme="minorHAnsi"/>
        </w:rPr>
        <w:t xml:space="preserve"> </w:t>
      </w:r>
      <w:r w:rsidR="00C64D4A" w:rsidRPr="00C64D4A">
        <w:rPr>
          <w:rFonts w:cstheme="minorHAnsi"/>
        </w:rPr>
        <w:t>a decrease in product quality.</w:t>
      </w:r>
      <w:r w:rsidR="00F909C6" w:rsidRPr="00F909C6">
        <w:rPr>
          <w:rFonts w:cstheme="minorHAnsi"/>
        </w:rPr>
        <w:t xml:space="preserve"> The information gained from this test informs managers on the acquisitions overall quality rating.</w:t>
      </w:r>
    </w:p>
    <w:p w14:paraId="693C1A1B" w14:textId="68DDF308" w:rsidR="005C3361" w:rsidRDefault="00F6241E" w:rsidP="008E72C0">
      <w:pPr>
        <w:rPr>
          <w:rFonts w:cstheme="minorHAnsi"/>
        </w:rPr>
      </w:pPr>
      <w:r w:rsidRPr="00F6241E">
        <w:rPr>
          <w:rFonts w:cstheme="minorHAnsi"/>
        </w:rPr>
        <w:t xml:space="preserve">To begin this </w:t>
      </w:r>
      <w:r w:rsidR="002A3A02" w:rsidRPr="00F6241E">
        <w:rPr>
          <w:rFonts w:cstheme="minorHAnsi"/>
        </w:rPr>
        <w:t>analysis,</w:t>
      </w:r>
      <w:r w:rsidRPr="00F6241E">
        <w:rPr>
          <w:rFonts w:cstheme="minorHAnsi"/>
        </w:rPr>
        <w:t xml:space="preserve"> I will </w:t>
      </w:r>
      <w:r w:rsidR="00D76121">
        <w:rPr>
          <w:rFonts w:cstheme="minorHAnsi"/>
        </w:rPr>
        <w:t>input the data into</w:t>
      </w:r>
      <w:r w:rsidR="002A3A02" w:rsidRPr="002A3A02">
        <w:rPr>
          <w:rFonts w:cstheme="minorHAnsi"/>
        </w:rPr>
        <w:t xml:space="preserve"> Python.</w:t>
      </w:r>
      <w:r w:rsidR="002A3A02">
        <w:rPr>
          <w:rFonts w:cstheme="minorHAnsi"/>
        </w:rPr>
        <w:t xml:space="preserve"> </w:t>
      </w:r>
      <w:r w:rsidR="00F75A08" w:rsidRPr="00B03053">
        <w:rPr>
          <w:rFonts w:cstheme="minorHAnsi"/>
        </w:rPr>
        <w:t>Each year (2020, 2022)</w:t>
      </w:r>
      <w:r w:rsidR="008C40F9" w:rsidRPr="008C40F9">
        <w:rPr>
          <w:rFonts w:cstheme="minorHAnsi"/>
        </w:rPr>
        <w:t xml:space="preserve"> has an associated mean, variance, and number of observations </w:t>
      </w:r>
      <w:r w:rsidR="008C40F9">
        <w:rPr>
          <w:rFonts w:cstheme="minorHAnsi"/>
        </w:rPr>
        <w:t>value</w:t>
      </w:r>
      <w:r w:rsidR="002A3A02">
        <w:rPr>
          <w:rFonts w:cstheme="minorHAnsi"/>
        </w:rPr>
        <w:t>.</w:t>
      </w:r>
      <w:r w:rsidR="008C40F9">
        <w:rPr>
          <w:rFonts w:cstheme="minorHAnsi"/>
        </w:rPr>
        <w:t xml:space="preserve"> </w:t>
      </w:r>
      <w:r w:rsidR="008C40F9" w:rsidRPr="008C40F9">
        <w:rPr>
          <w:rFonts w:cstheme="minorHAnsi"/>
        </w:rPr>
        <w:t xml:space="preserve">I then implemented an alpha of 0.05 and </w:t>
      </w:r>
      <w:r w:rsidR="00F75A08">
        <w:rPr>
          <w:rFonts w:cstheme="minorHAnsi"/>
        </w:rPr>
        <w:t>a</w:t>
      </w:r>
      <w:r w:rsidR="008C40F9" w:rsidRPr="008C40F9">
        <w:rPr>
          <w:rFonts w:cstheme="minorHAnsi"/>
        </w:rPr>
        <w:t xml:space="preserve"> </w:t>
      </w:r>
      <w:r w:rsidR="00F75A08">
        <w:rPr>
          <w:rFonts w:cstheme="minorHAnsi"/>
        </w:rPr>
        <w:t>t-</w:t>
      </w:r>
      <w:r w:rsidR="008C40F9" w:rsidRPr="008C40F9">
        <w:rPr>
          <w:rFonts w:cstheme="minorHAnsi"/>
        </w:rPr>
        <w:t>statistic of -2.34</w:t>
      </w:r>
      <w:r w:rsidR="00F75A08">
        <w:rPr>
          <w:rFonts w:cstheme="minorHAnsi"/>
        </w:rPr>
        <w:t>.</w:t>
      </w:r>
      <w:r w:rsidR="002A3A02">
        <w:rPr>
          <w:rFonts w:cstheme="minorHAnsi"/>
        </w:rPr>
        <w:t xml:space="preserve"> </w:t>
      </w:r>
      <w:r w:rsidR="00F75A08" w:rsidRPr="00F75A08">
        <w:rPr>
          <w:rFonts w:cstheme="minorHAnsi"/>
        </w:rPr>
        <w:t>These values come directly from</w:t>
      </w:r>
      <w:r w:rsidR="00A626AF">
        <w:rPr>
          <w:rFonts w:cstheme="minorHAnsi"/>
        </w:rPr>
        <w:t xml:space="preserve"> </w:t>
      </w:r>
      <w:r w:rsidR="00F75A08">
        <w:rPr>
          <w:rFonts w:cstheme="minorHAnsi"/>
        </w:rPr>
        <w:t xml:space="preserve">MDI’s </w:t>
      </w:r>
      <w:r w:rsidR="00A626AF" w:rsidRPr="00A626AF">
        <w:rPr>
          <w:rFonts w:cstheme="minorHAnsi"/>
        </w:rPr>
        <w:t>report.</w:t>
      </w:r>
      <w:r w:rsidR="00A626AF">
        <w:rPr>
          <w:rFonts w:cstheme="minorHAnsi"/>
        </w:rPr>
        <w:t xml:space="preserve"> </w:t>
      </w:r>
      <w:r w:rsidR="00A626AF" w:rsidRPr="00A626AF">
        <w:rPr>
          <w:rFonts w:cstheme="minorHAnsi"/>
        </w:rPr>
        <w:t>I found the degrees of freedom</w:t>
      </w:r>
      <w:r w:rsidR="005C3361">
        <w:rPr>
          <w:rFonts w:cstheme="minorHAnsi"/>
        </w:rPr>
        <w:t xml:space="preserve"> (df)</w:t>
      </w:r>
      <w:r w:rsidR="00A626AF" w:rsidRPr="00A626AF">
        <w:rPr>
          <w:rFonts w:cstheme="minorHAnsi"/>
        </w:rPr>
        <w:t xml:space="preserve"> by adding the total</w:t>
      </w:r>
      <w:r w:rsidR="005C3361" w:rsidRPr="005C3361">
        <w:rPr>
          <w:rFonts w:cstheme="minorHAnsi"/>
        </w:rPr>
        <w:t xml:space="preserve"> number of observations and subtracting </w:t>
      </w:r>
      <w:r w:rsidR="005C3361">
        <w:rPr>
          <w:rFonts w:cstheme="minorHAnsi"/>
        </w:rPr>
        <w:t>two</w:t>
      </w:r>
      <w:r w:rsidR="005C3361" w:rsidRPr="005C3361">
        <w:rPr>
          <w:rFonts w:cstheme="minorHAnsi"/>
        </w:rPr>
        <w:t xml:space="preserve"> for each variable. This creates a</w:t>
      </w:r>
      <w:r w:rsidR="005C3361">
        <w:rPr>
          <w:rFonts w:cstheme="minorHAnsi"/>
        </w:rPr>
        <w:t xml:space="preserve"> df </w:t>
      </w:r>
      <w:r w:rsidR="005C3361" w:rsidRPr="005C3361">
        <w:rPr>
          <w:rFonts w:cstheme="minorHAnsi"/>
        </w:rPr>
        <w:t>of 166, which indicates a large robust sample size.</w:t>
      </w:r>
      <w:r w:rsidR="005C3361">
        <w:rPr>
          <w:rFonts w:cstheme="minorHAnsi"/>
        </w:rPr>
        <w:t xml:space="preserve"> </w:t>
      </w:r>
    </w:p>
    <w:p w14:paraId="1FE4BFEA" w14:textId="33A32B33" w:rsidR="00F909C6" w:rsidRPr="00B614DD" w:rsidRDefault="006F1859" w:rsidP="008E72C0">
      <w:pPr>
        <w:rPr>
          <w:rFonts w:cstheme="minorHAnsi"/>
        </w:rPr>
      </w:pPr>
      <w:r w:rsidRPr="006F1859">
        <w:rPr>
          <w:rFonts w:cstheme="minorHAnsi"/>
        </w:rPr>
        <w:t>Our first critical</w:t>
      </w:r>
      <w:r w:rsidR="00582A77" w:rsidRPr="00582A77">
        <w:rPr>
          <w:rFonts w:cstheme="minorHAnsi"/>
        </w:rPr>
        <w:t xml:space="preserve"> </w:t>
      </w:r>
      <w:r w:rsidR="00582A77">
        <w:rPr>
          <w:rFonts w:cstheme="minorHAnsi"/>
        </w:rPr>
        <w:t>t-</w:t>
      </w:r>
      <w:r w:rsidR="00582A77" w:rsidRPr="00582A77">
        <w:rPr>
          <w:rFonts w:cstheme="minorHAnsi"/>
        </w:rPr>
        <w:t xml:space="preserve">value </w:t>
      </w:r>
      <w:r w:rsidR="00582A77">
        <w:rPr>
          <w:rFonts w:cstheme="minorHAnsi"/>
        </w:rPr>
        <w:t>is</w:t>
      </w:r>
      <w:r w:rsidR="00582A77" w:rsidRPr="00582A77">
        <w:rPr>
          <w:rFonts w:cstheme="minorHAnsi"/>
        </w:rPr>
        <w:t xml:space="preserve"> for the one</w:t>
      </w:r>
      <w:r w:rsidR="00582A77">
        <w:rPr>
          <w:rFonts w:cstheme="minorHAnsi"/>
        </w:rPr>
        <w:t>-</w:t>
      </w:r>
      <w:r w:rsidR="00582A77" w:rsidRPr="00582A77">
        <w:rPr>
          <w:rFonts w:cstheme="minorHAnsi"/>
        </w:rPr>
        <w:t>tailed test.</w:t>
      </w:r>
      <w:r w:rsidR="00582A77">
        <w:rPr>
          <w:rFonts w:cstheme="minorHAnsi"/>
        </w:rPr>
        <w:t xml:space="preserve"> </w:t>
      </w:r>
      <w:r w:rsidR="00DF4C42" w:rsidRPr="00DF4C42">
        <w:rPr>
          <w:rFonts w:cstheme="minorHAnsi"/>
        </w:rPr>
        <w:t>The</w:t>
      </w:r>
      <w:r w:rsidR="00DF4C42">
        <w:rPr>
          <w:rFonts w:cstheme="minorHAnsi"/>
        </w:rPr>
        <w:t xml:space="preserve"> t-</w:t>
      </w:r>
      <w:r w:rsidR="00DF4C42" w:rsidRPr="00DF4C42">
        <w:rPr>
          <w:rFonts w:cstheme="minorHAnsi"/>
        </w:rPr>
        <w:t xml:space="preserve">statistic obtained is 1.654. </w:t>
      </w:r>
      <w:r w:rsidR="00DB2248" w:rsidRPr="00DB2248">
        <w:rPr>
          <w:rFonts w:cstheme="minorHAnsi"/>
        </w:rPr>
        <w:t>This result is statistically significant</w:t>
      </w:r>
      <w:r w:rsidR="005509A7" w:rsidRPr="005509A7">
        <w:rPr>
          <w:rFonts w:cstheme="minorHAnsi"/>
        </w:rPr>
        <w:t xml:space="preserve"> </w:t>
      </w:r>
      <w:r w:rsidR="00BF15C6" w:rsidRPr="00BF15C6">
        <w:rPr>
          <w:rFonts w:cstheme="minorHAnsi"/>
        </w:rPr>
        <w:t>Because it is greater than -2.34 and has a P value smaller than 0.05. The two tailed tests demonstrates the exact same thing.</w:t>
      </w:r>
      <w:r w:rsidR="001A6342" w:rsidRPr="001A6342">
        <w:rPr>
          <w:rFonts w:cstheme="minorHAnsi"/>
        </w:rPr>
        <w:t xml:space="preserve"> The critical </w:t>
      </w:r>
      <w:r w:rsidR="001A6342">
        <w:rPr>
          <w:rFonts w:cstheme="minorHAnsi"/>
        </w:rPr>
        <w:t xml:space="preserve">t-value </w:t>
      </w:r>
      <w:r w:rsidR="001A6342" w:rsidRPr="001A6342">
        <w:rPr>
          <w:rFonts w:cstheme="minorHAnsi"/>
        </w:rPr>
        <w:t>is 1.974 and is statistically significant. The results of these tests implicate th</w:t>
      </w:r>
      <w:r w:rsidR="003D4836">
        <w:rPr>
          <w:rFonts w:cstheme="minorHAnsi"/>
        </w:rPr>
        <w:t xml:space="preserve">at MDI </w:t>
      </w:r>
      <w:r w:rsidR="003D4836" w:rsidRPr="003D4836">
        <w:rPr>
          <w:rFonts w:cstheme="minorHAnsi"/>
        </w:rPr>
        <w:t>Has obtained a positive impact from the acquisition of</w:t>
      </w:r>
      <w:r w:rsidR="003D4836">
        <w:rPr>
          <w:rFonts w:cstheme="minorHAnsi"/>
        </w:rPr>
        <w:t xml:space="preserve"> Sietz</w:t>
      </w:r>
      <w:r w:rsidR="004872C3">
        <w:rPr>
          <w:rFonts w:cstheme="minorHAnsi"/>
        </w:rPr>
        <w:t xml:space="preserve">. </w:t>
      </w:r>
    </w:p>
    <w:p w14:paraId="35CFEAF7" w14:textId="17B3B6C7" w:rsidR="00680293" w:rsidRDefault="002A1C8D" w:rsidP="00E83893">
      <w:pPr>
        <w:ind w:firstLine="0"/>
        <w:rPr>
          <w:rFonts w:cstheme="minorHAnsi"/>
          <w:b/>
          <w:bCs/>
        </w:rPr>
      </w:pPr>
      <w:r>
        <w:rPr>
          <w:rFonts w:cstheme="minorHAnsi"/>
          <w:b/>
          <w:bCs/>
        </w:rPr>
        <w:lastRenderedPageBreak/>
        <w:t xml:space="preserve">Variance </w:t>
      </w:r>
      <w:r w:rsidR="00B40C82">
        <w:rPr>
          <w:rFonts w:cstheme="minorHAnsi"/>
          <w:b/>
          <w:bCs/>
        </w:rPr>
        <w:t>in</w:t>
      </w:r>
      <w:r>
        <w:rPr>
          <w:rFonts w:cstheme="minorHAnsi"/>
          <w:b/>
          <w:bCs/>
        </w:rPr>
        <w:t xml:space="preserve"> Pull</w:t>
      </w:r>
      <w:r w:rsidR="008961CF">
        <w:rPr>
          <w:rFonts w:cstheme="minorHAnsi"/>
          <w:b/>
          <w:bCs/>
        </w:rPr>
        <w:t>e</w:t>
      </w:r>
      <w:r>
        <w:rPr>
          <w:rFonts w:cstheme="minorHAnsi"/>
          <w:b/>
          <w:bCs/>
        </w:rPr>
        <w:t>y</w:t>
      </w:r>
      <w:r w:rsidR="003C49C0">
        <w:rPr>
          <w:rFonts w:cstheme="minorHAnsi"/>
          <w:b/>
          <w:bCs/>
        </w:rPr>
        <w:t xml:space="preserve"> Batches</w:t>
      </w:r>
      <w:r w:rsidR="008961CF">
        <w:rPr>
          <w:rFonts w:cstheme="minorHAnsi"/>
          <w:b/>
          <w:bCs/>
        </w:rPr>
        <w:t xml:space="preserve"> using</w:t>
      </w:r>
      <w:r>
        <w:rPr>
          <w:rFonts w:cstheme="minorHAnsi"/>
          <w:b/>
          <w:bCs/>
        </w:rPr>
        <w:t xml:space="preserve"> </w:t>
      </w:r>
      <w:r w:rsidR="00B7468E">
        <w:rPr>
          <w:rFonts w:cstheme="minorHAnsi"/>
          <w:b/>
          <w:bCs/>
        </w:rPr>
        <w:t>F-Test</w:t>
      </w:r>
      <w:r w:rsidR="00B40C82">
        <w:rPr>
          <w:rFonts w:cstheme="minorHAnsi"/>
          <w:b/>
          <w:bCs/>
        </w:rPr>
        <w:t>s</w:t>
      </w:r>
    </w:p>
    <w:p w14:paraId="511BA1B9" w14:textId="03466016" w:rsidR="00307090" w:rsidRDefault="0043114E" w:rsidP="00076650">
      <w:pPr>
        <w:rPr>
          <w:rFonts w:eastAsia="Times New Roman" w:cstheme="minorHAnsi"/>
          <w:color w:val="000000"/>
          <w:kern w:val="0"/>
          <w:lang w:eastAsia="en-US"/>
        </w:rPr>
      </w:pPr>
      <w:r w:rsidRPr="00307090">
        <w:rPr>
          <w:rFonts w:eastAsia="Times New Roman" w:cstheme="minorHAnsi"/>
          <w:color w:val="000000"/>
          <w:kern w:val="0"/>
          <w:lang w:eastAsia="en-US"/>
        </w:rPr>
        <w:t>This portion of the analysis strives to determine a difference in variances of pulley diameters</w:t>
      </w:r>
      <w:r w:rsidR="00307090" w:rsidRPr="00307090">
        <w:rPr>
          <w:rFonts w:eastAsia="Times New Roman" w:cstheme="minorHAnsi"/>
          <w:color w:val="000000"/>
          <w:kern w:val="0"/>
          <w:lang w:eastAsia="en-US"/>
        </w:rPr>
        <w:t xml:space="preserve">. The data collected is from a singular location across time. We will focus on week </w:t>
      </w:r>
      <w:r w:rsidR="00C85198" w:rsidRPr="00307090">
        <w:rPr>
          <w:rFonts w:eastAsia="Times New Roman" w:cstheme="minorHAnsi"/>
          <w:color w:val="000000"/>
          <w:kern w:val="0"/>
          <w:lang w:eastAsia="en-US"/>
        </w:rPr>
        <w:t>one</w:t>
      </w:r>
      <w:r w:rsidR="00307090" w:rsidRPr="00307090">
        <w:rPr>
          <w:rFonts w:eastAsia="Times New Roman" w:cstheme="minorHAnsi"/>
          <w:color w:val="000000"/>
          <w:kern w:val="0"/>
          <w:lang w:eastAsia="en-US"/>
        </w:rPr>
        <w:t xml:space="preserve"> and Week 5 for the purpose of this study.</w:t>
      </w:r>
      <w:r w:rsidR="00307090">
        <w:rPr>
          <w:rFonts w:eastAsia="Times New Roman" w:cstheme="minorHAnsi"/>
          <w:color w:val="000000"/>
          <w:kern w:val="0"/>
          <w:lang w:eastAsia="en-US"/>
        </w:rPr>
        <w:t xml:space="preserve"> </w:t>
      </w:r>
      <w:r w:rsidR="00307090" w:rsidRPr="00307090">
        <w:rPr>
          <w:rFonts w:eastAsia="Times New Roman" w:cstheme="minorHAnsi"/>
          <w:color w:val="000000"/>
          <w:kern w:val="0"/>
          <w:lang w:eastAsia="en-US"/>
        </w:rPr>
        <w:t xml:space="preserve">The sample variance in week </w:t>
      </w:r>
      <w:r w:rsidR="00C85198" w:rsidRPr="00307090">
        <w:rPr>
          <w:rFonts w:eastAsia="Times New Roman" w:cstheme="minorHAnsi"/>
          <w:color w:val="000000"/>
          <w:kern w:val="0"/>
          <w:lang w:eastAsia="en-US"/>
        </w:rPr>
        <w:t>one</w:t>
      </w:r>
      <w:r w:rsidR="00307090" w:rsidRPr="00307090">
        <w:rPr>
          <w:rFonts w:eastAsia="Times New Roman" w:cstheme="minorHAnsi"/>
          <w:color w:val="000000"/>
          <w:kern w:val="0"/>
          <w:lang w:eastAsia="en-US"/>
        </w:rPr>
        <w:t xml:space="preserve"> is</w:t>
      </w:r>
      <w:r w:rsidR="00546CB7">
        <w:rPr>
          <w:rFonts w:eastAsia="Times New Roman" w:cstheme="minorHAnsi"/>
          <w:color w:val="000000"/>
          <w:kern w:val="0"/>
          <w:lang w:eastAsia="en-US"/>
        </w:rPr>
        <w:t xml:space="preserve"> </w:t>
      </w:r>
      <w:r w:rsidR="00546CB7" w:rsidRPr="00546CB7">
        <w:rPr>
          <w:rFonts w:eastAsia="Times New Roman" w:cstheme="minorHAnsi"/>
          <w:color w:val="000000"/>
          <w:kern w:val="0"/>
          <w:lang w:eastAsia="en-US"/>
        </w:rPr>
        <w:t>less than week five. This indicates more variability in the diameters of week five.</w:t>
      </w:r>
    </w:p>
    <w:p w14:paraId="66BB7F97" w14:textId="58172ED6" w:rsidR="00546CB7" w:rsidRPr="00307090" w:rsidRDefault="00546CB7" w:rsidP="00076650">
      <w:pPr>
        <w:rPr>
          <w:rFonts w:eastAsia="Times New Roman" w:cstheme="minorHAnsi"/>
          <w:color w:val="000000"/>
          <w:kern w:val="0"/>
          <w:lang w:eastAsia="en-US"/>
        </w:rPr>
      </w:pPr>
      <w:r w:rsidRPr="00546CB7">
        <w:rPr>
          <w:rFonts w:eastAsia="Times New Roman" w:cstheme="minorHAnsi"/>
          <w:color w:val="000000"/>
          <w:kern w:val="0"/>
          <w:lang w:eastAsia="en-US"/>
        </w:rPr>
        <w:t xml:space="preserve">To properly compare the variance of diameters between the two </w:t>
      </w:r>
      <w:r w:rsidR="003F56F9" w:rsidRPr="003F56F9">
        <w:rPr>
          <w:rFonts w:eastAsia="Times New Roman" w:cstheme="minorHAnsi"/>
          <w:color w:val="000000"/>
          <w:kern w:val="0"/>
          <w:lang w:eastAsia="en-US"/>
        </w:rPr>
        <w:t>weeks, I will perform a</w:t>
      </w:r>
      <w:r w:rsidR="003F56F9">
        <w:rPr>
          <w:rFonts w:eastAsia="Times New Roman" w:cstheme="minorHAnsi"/>
          <w:color w:val="000000"/>
          <w:kern w:val="0"/>
          <w:lang w:eastAsia="en-US"/>
        </w:rPr>
        <w:t xml:space="preserve"> f-test on the </w:t>
      </w:r>
      <w:r w:rsidR="003F56F9" w:rsidRPr="003F56F9">
        <w:rPr>
          <w:rFonts w:eastAsia="Times New Roman" w:cstheme="minorHAnsi"/>
          <w:color w:val="000000"/>
          <w:kern w:val="0"/>
          <w:lang w:eastAsia="en-US"/>
        </w:rPr>
        <w:t>variances. The F</w:t>
      </w:r>
      <w:r w:rsidR="00EB1BB6">
        <w:rPr>
          <w:rFonts w:eastAsia="Times New Roman" w:cstheme="minorHAnsi"/>
          <w:color w:val="000000"/>
          <w:kern w:val="0"/>
          <w:lang w:eastAsia="en-US"/>
        </w:rPr>
        <w:t>-</w:t>
      </w:r>
      <w:r w:rsidR="003F56F9" w:rsidRPr="003F56F9">
        <w:rPr>
          <w:rFonts w:eastAsia="Times New Roman" w:cstheme="minorHAnsi"/>
          <w:color w:val="000000"/>
          <w:kern w:val="0"/>
          <w:lang w:eastAsia="en-US"/>
        </w:rPr>
        <w:t xml:space="preserve">statistic </w:t>
      </w:r>
      <w:r w:rsidR="00D76121">
        <w:rPr>
          <w:rFonts w:eastAsia="Times New Roman" w:cstheme="minorHAnsi"/>
          <w:color w:val="000000"/>
          <w:kern w:val="0"/>
          <w:lang w:eastAsia="en-US"/>
        </w:rPr>
        <w:t>is a result of</w:t>
      </w:r>
      <w:r w:rsidR="003F56F9" w:rsidRPr="003F56F9">
        <w:rPr>
          <w:rFonts w:eastAsia="Times New Roman" w:cstheme="minorHAnsi"/>
          <w:color w:val="000000"/>
          <w:kern w:val="0"/>
          <w:lang w:eastAsia="en-US"/>
        </w:rPr>
        <w:t xml:space="preserve"> dividing the larger </w:t>
      </w:r>
      <w:r w:rsidR="00EB1BB6" w:rsidRPr="003F56F9">
        <w:rPr>
          <w:rFonts w:eastAsia="Times New Roman" w:cstheme="minorHAnsi"/>
          <w:color w:val="000000"/>
          <w:kern w:val="0"/>
          <w:lang w:eastAsia="en-US"/>
        </w:rPr>
        <w:t>variance</w:t>
      </w:r>
      <w:r w:rsidR="003F56F9" w:rsidRPr="003F56F9">
        <w:rPr>
          <w:rFonts w:eastAsia="Times New Roman" w:cstheme="minorHAnsi"/>
          <w:color w:val="000000"/>
          <w:kern w:val="0"/>
          <w:lang w:eastAsia="en-US"/>
        </w:rPr>
        <w:t xml:space="preserve"> (week 5) by the smaller variance (week 1).</w:t>
      </w:r>
      <w:r w:rsidR="00EB1BB6">
        <w:rPr>
          <w:rFonts w:eastAsia="Times New Roman" w:cstheme="minorHAnsi"/>
          <w:color w:val="000000"/>
          <w:kern w:val="0"/>
          <w:lang w:eastAsia="en-US"/>
        </w:rPr>
        <w:t xml:space="preserve"> </w:t>
      </w:r>
      <w:r w:rsidR="00EB1BB6" w:rsidRPr="00EB1BB6">
        <w:rPr>
          <w:rFonts w:eastAsia="Times New Roman" w:cstheme="minorHAnsi"/>
          <w:color w:val="000000"/>
          <w:kern w:val="0"/>
          <w:lang w:eastAsia="en-US"/>
        </w:rPr>
        <w:t xml:space="preserve">This results in </w:t>
      </w:r>
      <w:r w:rsidR="00EB1BB6">
        <w:rPr>
          <w:rFonts w:eastAsia="Times New Roman" w:cstheme="minorHAnsi"/>
          <w:color w:val="000000"/>
          <w:kern w:val="0"/>
          <w:lang w:eastAsia="en-US"/>
        </w:rPr>
        <w:t xml:space="preserve">an f-statistic of 2.056. </w:t>
      </w:r>
      <w:r w:rsidR="00515A35" w:rsidRPr="00515A35">
        <w:rPr>
          <w:rFonts w:eastAsia="Times New Roman" w:cstheme="minorHAnsi"/>
          <w:color w:val="000000"/>
          <w:kern w:val="0"/>
          <w:lang w:eastAsia="en-US"/>
        </w:rPr>
        <w:t>The next part is to determine the critical value. A</w:t>
      </w:r>
      <w:r w:rsidR="00515A35">
        <w:rPr>
          <w:rFonts w:eastAsia="Times New Roman" w:cstheme="minorHAnsi"/>
          <w:color w:val="000000"/>
          <w:kern w:val="0"/>
          <w:lang w:eastAsia="en-US"/>
        </w:rPr>
        <w:t xml:space="preserve"> two-tailed test </w:t>
      </w:r>
      <w:r w:rsidR="00B967FB" w:rsidRPr="00710C32">
        <w:rPr>
          <w:rFonts w:eastAsia="Times New Roman" w:cstheme="minorHAnsi"/>
          <w:color w:val="000000"/>
          <w:kern w:val="0"/>
          <w:lang w:eastAsia="en-US"/>
        </w:rPr>
        <w:t>with</w:t>
      </w:r>
      <w:r w:rsidR="00710C32" w:rsidRPr="00710C32">
        <w:rPr>
          <w:rFonts w:eastAsia="Times New Roman" w:cstheme="minorHAnsi"/>
          <w:color w:val="000000"/>
          <w:kern w:val="0"/>
          <w:lang w:eastAsia="en-US"/>
        </w:rPr>
        <w:t xml:space="preserve"> a significance level of 95% results in a critical value of 6.978. This large statistic means that </w:t>
      </w:r>
      <w:r w:rsidR="00B967FB" w:rsidRPr="00B967FB">
        <w:rPr>
          <w:rFonts w:eastAsia="Times New Roman" w:cstheme="minorHAnsi"/>
          <w:color w:val="000000"/>
          <w:kern w:val="0"/>
          <w:lang w:eastAsia="en-US"/>
        </w:rPr>
        <w:t>we failed to reject the null hypothesis that the two batches have equal variances.</w:t>
      </w:r>
      <w:r w:rsidR="00B967FB">
        <w:rPr>
          <w:rFonts w:eastAsia="Times New Roman" w:cstheme="minorHAnsi"/>
          <w:color w:val="000000"/>
          <w:kern w:val="0"/>
          <w:lang w:eastAsia="en-US"/>
        </w:rPr>
        <w:t xml:space="preserve"> </w:t>
      </w:r>
      <w:r w:rsidR="0018140C" w:rsidRPr="0018140C">
        <w:rPr>
          <w:rFonts w:eastAsia="Times New Roman" w:cstheme="minorHAnsi"/>
          <w:color w:val="000000"/>
          <w:kern w:val="0"/>
          <w:lang w:eastAsia="en-US"/>
        </w:rPr>
        <w:t xml:space="preserve">Since there is no significance, we can determine that the variability in week </w:t>
      </w:r>
      <w:r w:rsidR="00C85198" w:rsidRPr="0018140C">
        <w:rPr>
          <w:rFonts w:eastAsia="Times New Roman" w:cstheme="minorHAnsi"/>
          <w:color w:val="000000"/>
          <w:kern w:val="0"/>
          <w:lang w:eastAsia="en-US"/>
        </w:rPr>
        <w:t>one</w:t>
      </w:r>
      <w:r w:rsidR="0018140C" w:rsidRPr="0018140C">
        <w:rPr>
          <w:rFonts w:eastAsia="Times New Roman" w:cstheme="minorHAnsi"/>
          <w:color w:val="000000"/>
          <w:kern w:val="0"/>
          <w:lang w:eastAsia="en-US"/>
        </w:rPr>
        <w:t xml:space="preserve"> does not differ from week five.</w:t>
      </w:r>
    </w:p>
    <w:p w14:paraId="017745AC" w14:textId="32B798FE" w:rsidR="00E8495B" w:rsidRPr="00887009" w:rsidRDefault="00E8495B">
      <w:pPr>
        <w:rPr>
          <w:rFonts w:cstheme="minorHAnsi"/>
          <w:b/>
          <w:bCs/>
        </w:rPr>
      </w:pPr>
      <w:r w:rsidRPr="00887009">
        <w:rPr>
          <w:rFonts w:cstheme="minorHAnsi"/>
          <w:b/>
          <w:bCs/>
        </w:rPr>
        <w:br w:type="page"/>
      </w:r>
    </w:p>
    <w:p w14:paraId="5E22C0E3" w14:textId="2EA6B203" w:rsidR="00A35C88" w:rsidRPr="00887009" w:rsidRDefault="00DC33EC" w:rsidP="00E8495B">
      <w:pPr>
        <w:ind w:firstLine="0"/>
        <w:jc w:val="center"/>
        <w:rPr>
          <w:rFonts w:cstheme="minorHAnsi"/>
          <w:b/>
          <w:bCs/>
        </w:rPr>
      </w:pPr>
      <w:r>
        <w:rPr>
          <w:rFonts w:cstheme="minorHAnsi"/>
          <w:b/>
          <w:bCs/>
        </w:rPr>
        <w:lastRenderedPageBreak/>
        <w:t>Emers</w:t>
      </w:r>
      <w:r w:rsidR="0095084F">
        <w:rPr>
          <w:rFonts w:cstheme="minorHAnsi"/>
          <w:b/>
          <w:bCs/>
        </w:rPr>
        <w:t>on Acquisition</w:t>
      </w:r>
    </w:p>
    <w:p w14:paraId="28CD6582" w14:textId="0CED9C2A" w:rsidR="00A35C88" w:rsidRDefault="007F6278" w:rsidP="002D05AA">
      <w:pPr>
        <w:ind w:firstLine="0"/>
        <w:rPr>
          <w:rFonts w:cstheme="minorHAnsi"/>
          <w:b/>
          <w:bCs/>
        </w:rPr>
      </w:pPr>
      <w:r>
        <w:rPr>
          <w:rFonts w:cstheme="minorHAnsi"/>
          <w:b/>
          <w:bCs/>
        </w:rPr>
        <w:t xml:space="preserve">The Impact of Supplier and Temperature on </w:t>
      </w:r>
      <w:r w:rsidR="003129A9">
        <w:rPr>
          <w:rFonts w:cstheme="minorHAnsi"/>
          <w:b/>
          <w:bCs/>
        </w:rPr>
        <w:t>Wafer Strength</w:t>
      </w:r>
    </w:p>
    <w:p w14:paraId="0F9AEE94" w14:textId="2EA06D26" w:rsidR="007E52FA" w:rsidRDefault="007E52FA" w:rsidP="00E0443F">
      <w:pPr>
        <w:rPr>
          <w:rFonts w:cstheme="minorHAnsi"/>
        </w:rPr>
      </w:pPr>
      <w:r w:rsidRPr="00E0443F">
        <w:rPr>
          <w:rFonts w:cstheme="minorHAnsi"/>
        </w:rPr>
        <w:t xml:space="preserve">The engineers at Emerson </w:t>
      </w:r>
      <w:r w:rsidR="00220E0C" w:rsidRPr="00E0443F">
        <w:rPr>
          <w:rFonts w:cstheme="minorHAnsi"/>
        </w:rPr>
        <w:t xml:space="preserve">are looking to produce a wafer that is able to withstand </w:t>
      </w:r>
      <w:r w:rsidR="00C85198" w:rsidRPr="00E0443F">
        <w:rPr>
          <w:rFonts w:cstheme="minorHAnsi"/>
        </w:rPr>
        <w:t>elevated temperatures</w:t>
      </w:r>
      <w:r w:rsidR="00220E0C" w:rsidRPr="00E0443F">
        <w:rPr>
          <w:rFonts w:cstheme="minorHAnsi"/>
        </w:rPr>
        <w:t>.</w:t>
      </w:r>
      <w:r w:rsidR="00E0443F" w:rsidRPr="00E0443F">
        <w:rPr>
          <w:rFonts w:cstheme="minorHAnsi"/>
        </w:rPr>
        <w:t xml:space="preserve"> There are two suppliers </w:t>
      </w:r>
      <w:proofErr w:type="gramStart"/>
      <w:r w:rsidR="00E0443F" w:rsidRPr="00E0443F">
        <w:rPr>
          <w:rFonts w:cstheme="minorHAnsi"/>
        </w:rPr>
        <w:t xml:space="preserve">being </w:t>
      </w:r>
      <w:r w:rsidR="00BB208F" w:rsidRPr="00E0443F">
        <w:rPr>
          <w:rFonts w:cstheme="minorHAnsi"/>
        </w:rPr>
        <w:t>assessed</w:t>
      </w:r>
      <w:proofErr w:type="gramEnd"/>
      <w:r w:rsidR="00E0443F" w:rsidRPr="00E0443F">
        <w:rPr>
          <w:rFonts w:cstheme="minorHAnsi"/>
        </w:rPr>
        <w:t xml:space="preserve"> at 70°F, 110°F, and 150°F temperature conditions.</w:t>
      </w:r>
      <w:r w:rsidR="00E0443F">
        <w:rPr>
          <w:rFonts w:cstheme="minorHAnsi"/>
        </w:rPr>
        <w:t xml:space="preserve"> </w:t>
      </w:r>
      <w:r w:rsidR="00D962E3" w:rsidRPr="00D962E3">
        <w:rPr>
          <w:rFonts w:cstheme="minorHAnsi"/>
        </w:rPr>
        <w:t xml:space="preserve">The main purpose of </w:t>
      </w:r>
      <w:r w:rsidR="00FA3AE6">
        <w:rPr>
          <w:rFonts w:cstheme="minorHAnsi"/>
        </w:rPr>
        <w:t>t</w:t>
      </w:r>
      <w:r w:rsidR="00FA3AE6" w:rsidRPr="00FA3AE6">
        <w:rPr>
          <w:rFonts w:cstheme="minorHAnsi"/>
        </w:rPr>
        <w:t>he experiment</w:t>
      </w:r>
      <w:r w:rsidR="00FA3AE6">
        <w:rPr>
          <w:rFonts w:cstheme="minorHAnsi"/>
        </w:rPr>
        <w:t xml:space="preserve"> </w:t>
      </w:r>
      <w:r w:rsidR="00302918" w:rsidRPr="00302918">
        <w:rPr>
          <w:rFonts w:cstheme="minorHAnsi"/>
        </w:rPr>
        <w:t xml:space="preserve">is to understand the effects of temperature </w:t>
      </w:r>
      <w:r w:rsidR="00FA3AE6">
        <w:rPr>
          <w:rFonts w:cstheme="minorHAnsi"/>
        </w:rPr>
        <w:t xml:space="preserve">and suppliers </w:t>
      </w:r>
      <w:r w:rsidR="00302918" w:rsidRPr="00302918">
        <w:rPr>
          <w:rFonts w:cstheme="minorHAnsi"/>
        </w:rPr>
        <w:t xml:space="preserve">on </w:t>
      </w:r>
      <w:r w:rsidR="00FA3AE6">
        <w:rPr>
          <w:rFonts w:cstheme="minorHAnsi"/>
        </w:rPr>
        <w:t xml:space="preserve">wafer </w:t>
      </w:r>
      <w:r w:rsidR="00302918" w:rsidRPr="00302918">
        <w:rPr>
          <w:rFonts w:cstheme="minorHAnsi"/>
        </w:rPr>
        <w:t>strength</w:t>
      </w:r>
      <w:r w:rsidR="00302918">
        <w:rPr>
          <w:rFonts w:cstheme="minorHAnsi"/>
        </w:rPr>
        <w:t xml:space="preserve"> (psi). </w:t>
      </w:r>
      <w:r w:rsidR="00BC67F3" w:rsidRPr="00BC67F3">
        <w:rPr>
          <w:rFonts w:cstheme="minorHAnsi"/>
        </w:rPr>
        <w:t xml:space="preserve">The temperature and supplier are independent variables while pressure </w:t>
      </w:r>
      <w:r w:rsidR="00BC67F3">
        <w:rPr>
          <w:rFonts w:cstheme="minorHAnsi"/>
        </w:rPr>
        <w:t xml:space="preserve">(psi) </w:t>
      </w:r>
      <w:r w:rsidR="00BC67F3" w:rsidRPr="00BC67F3">
        <w:rPr>
          <w:rFonts w:cstheme="minorHAnsi"/>
        </w:rPr>
        <w:t>is a dependent variable.</w:t>
      </w:r>
    </w:p>
    <w:p w14:paraId="32D45F78" w14:textId="37602C65" w:rsidR="00FA3AE6" w:rsidRDefault="002C3467" w:rsidP="00E0443F">
      <w:pPr>
        <w:rPr>
          <w:rFonts w:cstheme="minorHAnsi"/>
        </w:rPr>
      </w:pPr>
      <w:r w:rsidRPr="002C3467">
        <w:rPr>
          <w:rFonts w:cstheme="minorHAnsi"/>
        </w:rPr>
        <w:t xml:space="preserve">I will perform a </w:t>
      </w:r>
      <w:r>
        <w:rPr>
          <w:rFonts w:cstheme="minorHAnsi"/>
        </w:rPr>
        <w:t>two</w:t>
      </w:r>
      <w:r w:rsidR="00A15548">
        <w:rPr>
          <w:rFonts w:cstheme="minorHAnsi"/>
        </w:rPr>
        <w:t>-</w:t>
      </w:r>
      <w:r>
        <w:rPr>
          <w:rFonts w:cstheme="minorHAnsi"/>
        </w:rPr>
        <w:t xml:space="preserve">factor ANOVA (Analysis of Variance) test. </w:t>
      </w:r>
      <w:r w:rsidR="009B625F" w:rsidRPr="009B625F">
        <w:rPr>
          <w:rFonts w:cstheme="minorHAnsi"/>
        </w:rPr>
        <w:t>This will measure the effects of the two independent variables, temperature and supplier, on the dependent variable, pressure.</w:t>
      </w:r>
      <w:r w:rsidR="009B625F">
        <w:rPr>
          <w:rFonts w:cstheme="minorHAnsi"/>
        </w:rPr>
        <w:t xml:space="preserve"> </w:t>
      </w:r>
      <w:r w:rsidR="00A15548" w:rsidRPr="00A15548">
        <w:rPr>
          <w:rFonts w:cstheme="minorHAnsi"/>
        </w:rPr>
        <w:t>The null hypothesis will focus on three main points</w:t>
      </w:r>
      <w:r w:rsidR="00553F15" w:rsidRPr="00553F15">
        <w:rPr>
          <w:rFonts w:cstheme="minorHAnsi"/>
        </w:rPr>
        <w:t xml:space="preserve">. </w:t>
      </w:r>
      <w:r w:rsidR="00A15548">
        <w:rPr>
          <w:rFonts w:cstheme="minorHAnsi"/>
        </w:rPr>
        <w:t>First,</w:t>
      </w:r>
      <w:r w:rsidR="00553F15">
        <w:rPr>
          <w:rFonts w:cstheme="minorHAnsi"/>
        </w:rPr>
        <w:t xml:space="preserve"> </w:t>
      </w:r>
      <w:r w:rsidR="00553F15" w:rsidRPr="00553F15">
        <w:rPr>
          <w:rFonts w:cstheme="minorHAnsi"/>
        </w:rPr>
        <w:t>temperature has no effect on the strength of the wafer</w:t>
      </w:r>
      <w:r w:rsidR="00A15548">
        <w:rPr>
          <w:rFonts w:cstheme="minorHAnsi"/>
        </w:rPr>
        <w:t>. Second,</w:t>
      </w:r>
      <w:r w:rsidR="009E09D7">
        <w:rPr>
          <w:rFonts w:cstheme="minorHAnsi"/>
        </w:rPr>
        <w:t xml:space="preserve"> </w:t>
      </w:r>
      <w:r w:rsidR="009E09D7" w:rsidRPr="009E09D7">
        <w:rPr>
          <w:rFonts w:cstheme="minorHAnsi"/>
        </w:rPr>
        <w:t>Supplier has no effect on the strength of the wafer</w:t>
      </w:r>
      <w:r w:rsidR="00A15548">
        <w:rPr>
          <w:rFonts w:cstheme="minorHAnsi"/>
        </w:rPr>
        <w:t xml:space="preserve">. Third, </w:t>
      </w:r>
      <w:r w:rsidR="00CF1D29" w:rsidRPr="00CF1D29">
        <w:rPr>
          <w:rFonts w:cstheme="minorHAnsi"/>
        </w:rPr>
        <w:t xml:space="preserve">one independent variable does not </w:t>
      </w:r>
      <w:r w:rsidR="00A15548" w:rsidRPr="00CF1D29">
        <w:rPr>
          <w:rFonts w:cstheme="minorHAnsi"/>
        </w:rPr>
        <w:t>influence</w:t>
      </w:r>
      <w:r w:rsidR="00CF1D29" w:rsidRPr="00CF1D29">
        <w:rPr>
          <w:rFonts w:cstheme="minorHAnsi"/>
        </w:rPr>
        <w:t xml:space="preserve"> the other.</w:t>
      </w:r>
      <w:r w:rsidR="00A15548">
        <w:rPr>
          <w:rFonts w:cstheme="minorHAnsi"/>
        </w:rPr>
        <w:t xml:space="preserve"> </w:t>
      </w:r>
      <w:r w:rsidR="00054973" w:rsidRPr="00054973">
        <w:rPr>
          <w:rFonts w:cstheme="minorHAnsi"/>
        </w:rPr>
        <w:t xml:space="preserve">Alternative hypothesis state says act opposite of the three points. Temperature affects the strength of the wafer, </w:t>
      </w:r>
      <w:r w:rsidR="002F6E5D">
        <w:rPr>
          <w:rFonts w:cstheme="minorHAnsi"/>
        </w:rPr>
        <w:t xml:space="preserve">the </w:t>
      </w:r>
      <w:r w:rsidR="00054973" w:rsidRPr="00054973">
        <w:rPr>
          <w:rFonts w:cstheme="minorHAnsi"/>
        </w:rPr>
        <w:t>supplier affects the strength of the wafer, and there is an influence between independent variables</w:t>
      </w:r>
      <w:r w:rsidR="002F6E5D">
        <w:rPr>
          <w:rFonts w:cstheme="minorHAnsi"/>
        </w:rPr>
        <w:t xml:space="preserve">. The ANOVA </w:t>
      </w:r>
      <w:proofErr w:type="gramStart"/>
      <w:r w:rsidR="002F6E5D">
        <w:rPr>
          <w:rFonts w:cstheme="minorHAnsi"/>
        </w:rPr>
        <w:t>test</w:t>
      </w:r>
      <w:proofErr w:type="gramEnd"/>
      <w:r w:rsidR="002F6E5D">
        <w:rPr>
          <w:rFonts w:cstheme="minorHAnsi"/>
        </w:rPr>
        <w:t xml:space="preserve"> </w:t>
      </w:r>
      <w:r w:rsidR="002F6E5D" w:rsidRPr="002F6E5D">
        <w:rPr>
          <w:rFonts w:cstheme="minorHAnsi"/>
        </w:rPr>
        <w:t>We'll demonstrate if we reject or fail to reject the null hypothesis.</w:t>
      </w:r>
    </w:p>
    <w:p w14:paraId="6EF39AD4" w14:textId="27F76DFA" w:rsidR="002F6E5D" w:rsidRDefault="00573048" w:rsidP="00E0443F">
      <w:pPr>
        <w:rPr>
          <w:rFonts w:cstheme="minorHAnsi"/>
        </w:rPr>
      </w:pPr>
      <w:r>
        <w:rPr>
          <w:rFonts w:cstheme="minorHAnsi"/>
        </w:rPr>
        <w:t>A</w:t>
      </w:r>
      <w:r w:rsidRPr="002C3467">
        <w:rPr>
          <w:rFonts w:cstheme="minorHAnsi"/>
        </w:rPr>
        <w:t xml:space="preserve"> </w:t>
      </w:r>
      <w:r>
        <w:rPr>
          <w:rFonts w:cstheme="minorHAnsi"/>
        </w:rPr>
        <w:t>two-factor ANOVA</w:t>
      </w:r>
      <w:r w:rsidR="0060025D">
        <w:rPr>
          <w:rFonts w:cstheme="minorHAnsi"/>
        </w:rPr>
        <w:t xml:space="preserve"> test</w:t>
      </w:r>
      <w:r w:rsidR="00DB134A" w:rsidRPr="00DB134A">
        <w:rPr>
          <w:rFonts w:cstheme="minorHAnsi"/>
        </w:rPr>
        <w:t xml:space="preserve"> has </w:t>
      </w:r>
      <w:r w:rsidR="00C85198" w:rsidRPr="00DB134A">
        <w:rPr>
          <w:rFonts w:cstheme="minorHAnsi"/>
        </w:rPr>
        <w:t>six</w:t>
      </w:r>
      <w:r w:rsidR="00DB134A" w:rsidRPr="00DB134A">
        <w:rPr>
          <w:rFonts w:cstheme="minorHAnsi"/>
        </w:rPr>
        <w:t xml:space="preserve"> steps. The first step is to formulate the hypothesis as we have done above. The second step calculates the group means and the overall mean of all data. After we calculate the </w:t>
      </w:r>
      <w:r w:rsidR="00D42EF5" w:rsidRPr="00DB134A">
        <w:rPr>
          <w:rFonts w:cstheme="minorHAnsi"/>
        </w:rPr>
        <w:t>means,</w:t>
      </w:r>
      <w:r w:rsidR="00DB134A" w:rsidRPr="00DB134A">
        <w:rPr>
          <w:rFonts w:cstheme="minorHAnsi"/>
        </w:rPr>
        <w:t xml:space="preserve"> we will then partition the variance.</w:t>
      </w:r>
      <w:r w:rsidR="00D42EF5" w:rsidRPr="00D42EF5">
        <w:rPr>
          <w:rFonts w:cstheme="minorHAnsi"/>
        </w:rPr>
        <w:t xml:space="preserve"> I will calculate the total variance for all means as</w:t>
      </w:r>
      <w:r w:rsidR="00D42EF5">
        <w:rPr>
          <w:rFonts w:cstheme="minorHAnsi"/>
        </w:rPr>
        <w:t xml:space="preserve"> SST. </w:t>
      </w:r>
      <w:r w:rsidR="009E3901" w:rsidRPr="009E3901">
        <w:rPr>
          <w:rFonts w:cstheme="minorHAnsi"/>
        </w:rPr>
        <w:t>The between</w:t>
      </w:r>
      <w:r w:rsidR="0057782F">
        <w:rPr>
          <w:rFonts w:cstheme="minorHAnsi"/>
        </w:rPr>
        <w:t>-</w:t>
      </w:r>
      <w:r w:rsidR="009E3901" w:rsidRPr="009E3901">
        <w:rPr>
          <w:rFonts w:cstheme="minorHAnsi"/>
        </w:rPr>
        <w:t>group variance</w:t>
      </w:r>
      <w:r w:rsidR="0057782F">
        <w:rPr>
          <w:rFonts w:cstheme="minorHAnsi"/>
        </w:rPr>
        <w:t xml:space="preserve"> (SS</w:t>
      </w:r>
      <w:r w:rsidR="00577084">
        <w:rPr>
          <w:rFonts w:cstheme="minorHAnsi"/>
        </w:rPr>
        <w:t>B)</w:t>
      </w:r>
      <w:r w:rsidR="009E3901" w:rsidRPr="009E3901">
        <w:rPr>
          <w:rFonts w:cstheme="minorHAnsi"/>
        </w:rPr>
        <w:t xml:space="preserve"> will consist of the supplier and temperature variance. It is important to note at this stage</w:t>
      </w:r>
      <w:r w:rsidR="0057782F" w:rsidRPr="0057782F">
        <w:rPr>
          <w:rFonts w:cstheme="minorHAnsi"/>
        </w:rPr>
        <w:t xml:space="preserve"> the between</w:t>
      </w:r>
      <w:r w:rsidR="00BB208F">
        <w:rPr>
          <w:rFonts w:cstheme="minorHAnsi"/>
        </w:rPr>
        <w:t>-</w:t>
      </w:r>
      <w:r w:rsidR="0057782F" w:rsidRPr="0057782F">
        <w:rPr>
          <w:rFonts w:cstheme="minorHAnsi"/>
        </w:rPr>
        <w:t xml:space="preserve">group variances </w:t>
      </w:r>
      <w:proofErr w:type="gramStart"/>
      <w:r w:rsidR="0057782F" w:rsidRPr="0057782F">
        <w:rPr>
          <w:rFonts w:cstheme="minorHAnsi"/>
        </w:rPr>
        <w:t>are calculated</w:t>
      </w:r>
      <w:proofErr w:type="gramEnd"/>
      <w:r w:rsidR="0057782F" w:rsidRPr="0057782F">
        <w:rPr>
          <w:rFonts w:cstheme="minorHAnsi"/>
        </w:rPr>
        <w:t xml:space="preserve"> separately. Finally, I will determine the within</w:t>
      </w:r>
      <w:r w:rsidR="00577084">
        <w:rPr>
          <w:rFonts w:cstheme="minorHAnsi"/>
        </w:rPr>
        <w:t>-</w:t>
      </w:r>
      <w:r w:rsidR="0057782F" w:rsidRPr="0057782F">
        <w:rPr>
          <w:rFonts w:cstheme="minorHAnsi"/>
        </w:rPr>
        <w:t>group variance</w:t>
      </w:r>
      <w:r w:rsidR="00577084">
        <w:rPr>
          <w:rFonts w:cstheme="minorHAnsi"/>
        </w:rPr>
        <w:t xml:space="preserve"> (SSW)</w:t>
      </w:r>
      <w:r w:rsidR="0057782F" w:rsidRPr="0057782F">
        <w:rPr>
          <w:rFonts w:cstheme="minorHAnsi"/>
        </w:rPr>
        <w:t xml:space="preserve"> by subtracting between group variance from the total variance.</w:t>
      </w:r>
    </w:p>
    <w:p w14:paraId="347C6946" w14:textId="4012DADA" w:rsidR="00C2170B" w:rsidRDefault="00C2170B" w:rsidP="00E0443F">
      <w:pPr>
        <w:rPr>
          <w:rFonts w:cstheme="minorHAnsi"/>
        </w:rPr>
      </w:pPr>
      <w:r w:rsidRPr="00C2170B">
        <w:rPr>
          <w:rFonts w:cstheme="minorHAnsi"/>
        </w:rPr>
        <w:lastRenderedPageBreak/>
        <w:t>The fourth step calculates the mean squares</w:t>
      </w:r>
      <w:r w:rsidR="00217017">
        <w:rPr>
          <w:rFonts w:cstheme="minorHAnsi"/>
        </w:rPr>
        <w:t xml:space="preserve"> for each </w:t>
      </w:r>
      <w:r w:rsidR="00217017" w:rsidRPr="00217017">
        <w:rPr>
          <w:rFonts w:cstheme="minorHAnsi"/>
        </w:rPr>
        <w:t>independent variable</w:t>
      </w:r>
      <w:r w:rsidRPr="00C2170B">
        <w:rPr>
          <w:rFonts w:cstheme="minorHAnsi"/>
        </w:rPr>
        <w:t xml:space="preserve"> by dividing the between</w:t>
      </w:r>
      <w:r w:rsidR="00217017">
        <w:rPr>
          <w:rFonts w:cstheme="minorHAnsi"/>
        </w:rPr>
        <w:t>-</w:t>
      </w:r>
      <w:r w:rsidRPr="00C2170B">
        <w:rPr>
          <w:rFonts w:cstheme="minorHAnsi"/>
        </w:rPr>
        <w:t xml:space="preserve">group </w:t>
      </w:r>
      <w:r w:rsidR="00D37A38" w:rsidRPr="00C2170B">
        <w:rPr>
          <w:rFonts w:cstheme="minorHAnsi"/>
        </w:rPr>
        <w:t>variance</w:t>
      </w:r>
      <w:r w:rsidRPr="00C2170B">
        <w:rPr>
          <w:rFonts w:cstheme="minorHAnsi"/>
        </w:rPr>
        <w:t xml:space="preserve"> by the within</w:t>
      </w:r>
      <w:r w:rsidR="00217017">
        <w:rPr>
          <w:rFonts w:cstheme="minorHAnsi"/>
        </w:rPr>
        <w:t>-</w:t>
      </w:r>
      <w:r w:rsidRPr="00C2170B">
        <w:rPr>
          <w:rFonts w:cstheme="minorHAnsi"/>
        </w:rPr>
        <w:t xml:space="preserve">group variance. This will demonstrate the average variance within a given group. </w:t>
      </w:r>
      <w:r w:rsidR="00D37A38" w:rsidRPr="00D37A38">
        <w:rPr>
          <w:rFonts w:cstheme="minorHAnsi"/>
        </w:rPr>
        <w:t xml:space="preserve">The </w:t>
      </w:r>
      <w:r w:rsidR="003B01C0">
        <w:rPr>
          <w:rFonts w:cstheme="minorHAnsi"/>
        </w:rPr>
        <w:t>fifth</w:t>
      </w:r>
      <w:r w:rsidR="00D37A38" w:rsidRPr="00D37A38">
        <w:rPr>
          <w:rFonts w:cstheme="minorHAnsi"/>
        </w:rPr>
        <w:t xml:space="preserve"> step calculates the </w:t>
      </w:r>
      <w:r w:rsidR="00D37A38">
        <w:rPr>
          <w:rFonts w:cstheme="minorHAnsi"/>
        </w:rPr>
        <w:t>f-</w:t>
      </w:r>
      <w:r w:rsidR="00D37A38" w:rsidRPr="00D37A38">
        <w:rPr>
          <w:rFonts w:cstheme="minorHAnsi"/>
        </w:rPr>
        <w:t>statistic</w:t>
      </w:r>
      <w:r w:rsidR="003B01C0">
        <w:rPr>
          <w:rFonts w:cstheme="minorHAnsi"/>
        </w:rPr>
        <w:t xml:space="preserve"> by </w:t>
      </w:r>
      <w:r w:rsidR="00FE1F9B">
        <w:rPr>
          <w:rFonts w:cstheme="minorHAnsi"/>
        </w:rPr>
        <w:t xml:space="preserve">dividing the </w:t>
      </w:r>
      <w:r w:rsidR="00457FAD">
        <w:rPr>
          <w:rFonts w:cstheme="minorHAnsi"/>
        </w:rPr>
        <w:t>mean-square between (</w:t>
      </w:r>
      <w:r w:rsidR="00FE1F9B">
        <w:rPr>
          <w:rFonts w:cstheme="minorHAnsi"/>
        </w:rPr>
        <w:t>MSB</w:t>
      </w:r>
      <w:r w:rsidR="00457FAD">
        <w:rPr>
          <w:rFonts w:cstheme="minorHAnsi"/>
        </w:rPr>
        <w:t>)</w:t>
      </w:r>
      <w:r w:rsidR="00FE1F9B">
        <w:rPr>
          <w:rFonts w:cstheme="minorHAnsi"/>
        </w:rPr>
        <w:t xml:space="preserve"> by the </w:t>
      </w:r>
      <w:r w:rsidR="00457FAD">
        <w:rPr>
          <w:rFonts w:cstheme="minorHAnsi"/>
        </w:rPr>
        <w:t>mean-square within (</w:t>
      </w:r>
      <w:r w:rsidR="00217017">
        <w:rPr>
          <w:rFonts w:cstheme="minorHAnsi"/>
        </w:rPr>
        <w:t>MSW</w:t>
      </w:r>
      <w:r w:rsidR="00457FAD">
        <w:rPr>
          <w:rFonts w:cstheme="minorHAnsi"/>
        </w:rPr>
        <w:t xml:space="preserve">) </w:t>
      </w:r>
      <w:r w:rsidR="00217017" w:rsidRPr="00217017">
        <w:rPr>
          <w:rFonts w:cstheme="minorHAnsi"/>
        </w:rPr>
        <w:t>for the temperature and supplier.</w:t>
      </w:r>
      <w:r w:rsidR="00457FAD">
        <w:rPr>
          <w:rFonts w:cstheme="minorHAnsi"/>
        </w:rPr>
        <w:t xml:space="preserve"> Finally, I will calculate the p-value for each variable. This process </w:t>
      </w:r>
      <w:r w:rsidR="00BB208F">
        <w:rPr>
          <w:rFonts w:cstheme="minorHAnsi"/>
        </w:rPr>
        <w:t>compares</w:t>
      </w:r>
      <w:r w:rsidR="00421665">
        <w:rPr>
          <w:rFonts w:cstheme="minorHAnsi"/>
        </w:rPr>
        <w:t xml:space="preserve"> MSBs to MSW</w:t>
      </w:r>
      <w:r w:rsidR="00893CFC">
        <w:rPr>
          <w:rFonts w:cstheme="minorHAnsi"/>
        </w:rPr>
        <w:t xml:space="preserve">s. </w:t>
      </w:r>
    </w:p>
    <w:p w14:paraId="50D06BE1" w14:textId="7D9EF124" w:rsidR="00893CFC" w:rsidRDefault="00893CFC" w:rsidP="00E0443F">
      <w:pPr>
        <w:rPr>
          <w:rFonts w:cstheme="minorHAnsi"/>
        </w:rPr>
      </w:pPr>
      <w:r w:rsidRPr="00893CFC">
        <w:rPr>
          <w:rFonts w:cstheme="minorHAnsi"/>
        </w:rPr>
        <w:t xml:space="preserve">The results of the test have established two things. We failed to reject the null hypothesis </w:t>
      </w:r>
      <w:r w:rsidR="004977FB">
        <w:rPr>
          <w:rFonts w:cstheme="minorHAnsi"/>
        </w:rPr>
        <w:t xml:space="preserve">for the </w:t>
      </w:r>
      <w:r w:rsidR="004977FB" w:rsidRPr="004977FB">
        <w:rPr>
          <w:rFonts w:cstheme="minorHAnsi"/>
        </w:rPr>
        <w:t xml:space="preserve">supplier independent variable. This means that all supplier means are equal. The </w:t>
      </w:r>
      <w:r w:rsidR="00612CAC">
        <w:rPr>
          <w:rFonts w:cstheme="minorHAnsi"/>
        </w:rPr>
        <w:t xml:space="preserve">second </w:t>
      </w:r>
      <w:r w:rsidR="004977FB" w:rsidRPr="004977FB">
        <w:rPr>
          <w:rFonts w:cstheme="minorHAnsi"/>
        </w:rPr>
        <w:t xml:space="preserve"> result is that we reject the null hypothesis for the temperature independent variable. This means at least one temperature mean is different from the rest.</w:t>
      </w:r>
      <w:r w:rsidR="004977FB">
        <w:rPr>
          <w:rFonts w:cstheme="minorHAnsi"/>
        </w:rPr>
        <w:t xml:space="preserve"> </w:t>
      </w:r>
      <w:r w:rsidR="00612CAC" w:rsidRPr="00612CAC">
        <w:rPr>
          <w:rFonts w:cstheme="minorHAnsi"/>
        </w:rPr>
        <w:t>The results stem from a P value</w:t>
      </w:r>
      <w:r w:rsidR="002E0A5D" w:rsidRPr="002E0A5D">
        <w:rPr>
          <w:rFonts w:cstheme="minorHAnsi"/>
        </w:rPr>
        <w:t xml:space="preserve"> being less than the </w:t>
      </w:r>
      <w:r w:rsidR="002E0A5D">
        <w:rPr>
          <w:rFonts w:cstheme="minorHAnsi"/>
        </w:rPr>
        <w:t>f-</w:t>
      </w:r>
      <w:r w:rsidR="002E0A5D" w:rsidRPr="002E0A5D">
        <w:rPr>
          <w:rFonts w:cstheme="minorHAnsi"/>
        </w:rPr>
        <w:t>statistic</w:t>
      </w:r>
      <w:r w:rsidR="002E0A5D">
        <w:rPr>
          <w:rFonts w:cstheme="minorHAnsi"/>
        </w:rPr>
        <w:t>.</w:t>
      </w:r>
    </w:p>
    <w:p w14:paraId="4A28E026" w14:textId="55154527" w:rsidR="003129A9" w:rsidRDefault="002F768B" w:rsidP="002D05AA">
      <w:pPr>
        <w:ind w:firstLine="0"/>
        <w:rPr>
          <w:rFonts w:cstheme="minorHAnsi"/>
          <w:b/>
          <w:bCs/>
        </w:rPr>
      </w:pPr>
      <w:r>
        <w:rPr>
          <w:rFonts w:cstheme="minorHAnsi"/>
          <w:b/>
          <w:bCs/>
        </w:rPr>
        <w:t>Seal Replacement Costs</w:t>
      </w:r>
    </w:p>
    <w:p w14:paraId="5301CCC0" w14:textId="1518367B" w:rsidR="000C51DC" w:rsidRDefault="000C51DC" w:rsidP="002D05AA">
      <w:pPr>
        <w:ind w:firstLine="0"/>
        <w:rPr>
          <w:rFonts w:cstheme="minorHAnsi"/>
        </w:rPr>
      </w:pPr>
      <w:r>
        <w:rPr>
          <w:rFonts w:cstheme="minorHAnsi"/>
          <w:b/>
          <w:bCs/>
        </w:rPr>
        <w:tab/>
      </w:r>
      <w:r w:rsidR="000434D8" w:rsidRPr="000434D8">
        <w:rPr>
          <w:rFonts w:cstheme="minorHAnsi"/>
        </w:rPr>
        <w:t>Emerson is looking to</w:t>
      </w:r>
      <w:r w:rsidR="00F702FF" w:rsidRPr="00F702FF">
        <w:rPr>
          <w:rFonts w:cstheme="minorHAnsi"/>
        </w:rPr>
        <w:t xml:space="preserve"> understand the seal replacement cost in four countries. The main goal of this section is to determine if seal replacement costs</w:t>
      </w:r>
      <w:r w:rsidR="00B67C30" w:rsidRPr="00B67C30">
        <w:rPr>
          <w:rFonts w:cstheme="minorHAnsi"/>
        </w:rPr>
        <w:t xml:space="preserve"> differ based on marketing techniques. This will </w:t>
      </w:r>
      <w:proofErr w:type="gramStart"/>
      <w:r w:rsidR="00B67C30" w:rsidRPr="00B67C30">
        <w:rPr>
          <w:rFonts w:cstheme="minorHAnsi"/>
        </w:rPr>
        <w:t>be evaluated</w:t>
      </w:r>
      <w:proofErr w:type="gramEnd"/>
      <w:r w:rsidR="00B67C30" w:rsidRPr="00B67C30">
        <w:rPr>
          <w:rFonts w:cstheme="minorHAnsi"/>
        </w:rPr>
        <w:t xml:space="preserve"> through </w:t>
      </w:r>
      <w:r w:rsidR="00B67C30">
        <w:rPr>
          <w:rFonts w:cstheme="minorHAnsi"/>
        </w:rPr>
        <w:t xml:space="preserve">an ANOVA </w:t>
      </w:r>
      <w:r w:rsidR="00FC73E8">
        <w:rPr>
          <w:rFonts w:cstheme="minorHAnsi"/>
        </w:rPr>
        <w:t xml:space="preserve">test, </w:t>
      </w:r>
      <w:r w:rsidR="003B57EC" w:rsidRPr="00FC73E8">
        <w:rPr>
          <w:rFonts w:cstheme="minorHAnsi"/>
        </w:rPr>
        <w:t>which</w:t>
      </w:r>
      <w:r w:rsidR="00FC73E8" w:rsidRPr="00FC73E8">
        <w:rPr>
          <w:rFonts w:cstheme="minorHAnsi"/>
        </w:rPr>
        <w:t xml:space="preserve"> uses one independent variable to establish a</w:t>
      </w:r>
      <w:r w:rsidR="007818F9" w:rsidRPr="007818F9">
        <w:rPr>
          <w:rFonts w:cstheme="minorHAnsi"/>
        </w:rPr>
        <w:t xml:space="preserve"> dependent variable. The null hypothesis states that there is no</w:t>
      </w:r>
      <w:r w:rsidR="003B57EC" w:rsidRPr="003B57EC">
        <w:rPr>
          <w:rFonts w:cstheme="minorHAnsi"/>
        </w:rPr>
        <w:t xml:space="preserve"> difference in seal replacement costs between the countries. The alternative hypothesis states there is a significant difference in at least one country.</w:t>
      </w:r>
    </w:p>
    <w:p w14:paraId="213F3F84" w14:textId="32CA4DA9" w:rsidR="003B57EC" w:rsidRDefault="003B57EC" w:rsidP="002D05AA">
      <w:pPr>
        <w:ind w:firstLine="0"/>
        <w:rPr>
          <w:rFonts w:cstheme="minorHAnsi"/>
        </w:rPr>
      </w:pPr>
      <w:r>
        <w:rPr>
          <w:rFonts w:cstheme="minorHAnsi"/>
          <w:b/>
          <w:bCs/>
        </w:rPr>
        <w:tab/>
      </w:r>
      <w:r w:rsidR="00EF6CC8" w:rsidRPr="00EF6CC8">
        <w:rPr>
          <w:rFonts w:cstheme="minorHAnsi"/>
        </w:rPr>
        <w:t>I will perform a one</w:t>
      </w:r>
      <w:r w:rsidR="00EF6CC8">
        <w:rPr>
          <w:rFonts w:cstheme="minorHAnsi"/>
        </w:rPr>
        <w:t>-</w:t>
      </w:r>
      <w:r w:rsidR="00EF6CC8" w:rsidRPr="00EF6CC8">
        <w:rPr>
          <w:rFonts w:cstheme="minorHAnsi"/>
        </w:rPr>
        <w:t>way</w:t>
      </w:r>
      <w:r w:rsidR="00EF6CC8">
        <w:rPr>
          <w:rFonts w:cstheme="minorHAnsi"/>
        </w:rPr>
        <w:t xml:space="preserve"> ANOVA test using python code. </w:t>
      </w:r>
      <w:r w:rsidR="001C425D" w:rsidRPr="001C425D">
        <w:rPr>
          <w:rFonts w:cstheme="minorHAnsi"/>
        </w:rPr>
        <w:t xml:space="preserve">If the </w:t>
      </w:r>
      <w:r w:rsidR="001C425D">
        <w:rPr>
          <w:rFonts w:cstheme="minorHAnsi"/>
        </w:rPr>
        <w:t>p</w:t>
      </w:r>
      <w:r w:rsidR="00461C33">
        <w:rPr>
          <w:rFonts w:cstheme="minorHAnsi"/>
        </w:rPr>
        <w:t>-</w:t>
      </w:r>
      <w:r w:rsidR="001C425D" w:rsidRPr="001C425D">
        <w:rPr>
          <w:rFonts w:cstheme="minorHAnsi"/>
        </w:rPr>
        <w:t xml:space="preserve">value obtained is less than 0.05, I will reject the null hypothesis and </w:t>
      </w:r>
      <w:r w:rsidR="00CB03A1" w:rsidRPr="001C425D">
        <w:rPr>
          <w:rFonts w:cstheme="minorHAnsi"/>
        </w:rPr>
        <w:t>confirm</w:t>
      </w:r>
      <w:r w:rsidR="001C425D" w:rsidRPr="001C425D">
        <w:rPr>
          <w:rFonts w:cstheme="minorHAnsi"/>
        </w:rPr>
        <w:t xml:space="preserve"> the existence of a difference in seal replacement costs</w:t>
      </w:r>
      <w:r w:rsidR="001C425D">
        <w:rPr>
          <w:rFonts w:cstheme="minorHAnsi"/>
        </w:rPr>
        <w:t>.</w:t>
      </w:r>
      <w:r w:rsidR="00461C33">
        <w:rPr>
          <w:rFonts w:cstheme="minorHAnsi"/>
        </w:rPr>
        <w:t xml:space="preserve"> </w:t>
      </w:r>
      <w:r w:rsidR="00461C33" w:rsidRPr="00461C33">
        <w:rPr>
          <w:rFonts w:cstheme="minorHAnsi"/>
        </w:rPr>
        <w:t xml:space="preserve">A low </w:t>
      </w:r>
      <w:r w:rsidR="002B4AA8">
        <w:rPr>
          <w:rFonts w:cstheme="minorHAnsi"/>
        </w:rPr>
        <w:t>p-</w:t>
      </w:r>
      <w:r w:rsidR="00461C33" w:rsidRPr="00461C33">
        <w:rPr>
          <w:rFonts w:cstheme="minorHAnsi"/>
        </w:rPr>
        <w:t xml:space="preserve">value indicates that one of the four countries within the data set has </w:t>
      </w:r>
      <w:r w:rsidR="00CB03A1" w:rsidRPr="00461C33">
        <w:rPr>
          <w:rFonts w:cstheme="minorHAnsi"/>
        </w:rPr>
        <w:t>a higher</w:t>
      </w:r>
      <w:r w:rsidR="00461C33" w:rsidRPr="00461C33">
        <w:rPr>
          <w:rFonts w:cstheme="minorHAnsi"/>
        </w:rPr>
        <w:t xml:space="preserve"> replacement cost. This directly goes against all </w:t>
      </w:r>
      <w:r w:rsidR="00CB03A1" w:rsidRPr="00461C33">
        <w:rPr>
          <w:rFonts w:cstheme="minorHAnsi"/>
        </w:rPr>
        <w:t>cost-effective</w:t>
      </w:r>
      <w:r w:rsidR="00461C33" w:rsidRPr="00461C33">
        <w:rPr>
          <w:rFonts w:cstheme="minorHAnsi"/>
        </w:rPr>
        <w:t xml:space="preserve"> measures in the marketing strategy.</w:t>
      </w:r>
      <w:r w:rsidR="002B4AA8">
        <w:rPr>
          <w:rFonts w:cstheme="minorHAnsi"/>
        </w:rPr>
        <w:t xml:space="preserve"> </w:t>
      </w:r>
      <w:r w:rsidR="002B4AA8" w:rsidRPr="002B4AA8">
        <w:rPr>
          <w:rFonts w:cstheme="minorHAnsi"/>
        </w:rPr>
        <w:t>A high</w:t>
      </w:r>
      <w:r w:rsidR="002B4AA8">
        <w:rPr>
          <w:rFonts w:cstheme="minorHAnsi"/>
        </w:rPr>
        <w:t xml:space="preserve"> p-value </w:t>
      </w:r>
      <w:r w:rsidR="00CB03A1" w:rsidRPr="00CB03A1">
        <w:rPr>
          <w:rFonts w:cstheme="minorHAnsi"/>
        </w:rPr>
        <w:t>indicates there are other factors, internal or external, that affect cost</w:t>
      </w:r>
      <w:r w:rsidR="00CB03A1">
        <w:rPr>
          <w:rFonts w:cstheme="minorHAnsi"/>
        </w:rPr>
        <w:t>.</w:t>
      </w:r>
    </w:p>
    <w:p w14:paraId="4F6333B6" w14:textId="6D63679E" w:rsidR="00CB03A1" w:rsidRPr="00EF6CC8" w:rsidRDefault="00AF6928" w:rsidP="00AF6928">
      <w:pPr>
        <w:rPr>
          <w:rFonts w:cstheme="minorHAnsi"/>
        </w:rPr>
      </w:pPr>
      <w:r w:rsidRPr="00AF6928">
        <w:rPr>
          <w:rFonts w:cstheme="minorHAnsi"/>
        </w:rPr>
        <w:lastRenderedPageBreak/>
        <w:t>The</w:t>
      </w:r>
      <w:r>
        <w:rPr>
          <w:rFonts w:cstheme="minorHAnsi"/>
        </w:rPr>
        <w:t xml:space="preserve"> </w:t>
      </w:r>
      <w:r w:rsidR="001A0FFB" w:rsidRPr="00AF6928">
        <w:rPr>
          <w:rFonts w:cstheme="minorHAnsi"/>
        </w:rPr>
        <w:t>obtained</w:t>
      </w:r>
      <w:r w:rsidRPr="00AF6928">
        <w:rPr>
          <w:rFonts w:cstheme="minorHAnsi"/>
        </w:rPr>
        <w:t xml:space="preserve"> </w:t>
      </w:r>
      <w:r>
        <w:rPr>
          <w:rFonts w:cstheme="minorHAnsi"/>
        </w:rPr>
        <w:t xml:space="preserve">f-statistic </w:t>
      </w:r>
      <w:r w:rsidR="001A0FFB" w:rsidRPr="001A0FFB">
        <w:rPr>
          <w:rFonts w:cstheme="minorHAnsi"/>
        </w:rPr>
        <w:t xml:space="preserve">shows how </w:t>
      </w:r>
      <w:r w:rsidR="007D1F87">
        <w:rPr>
          <w:rFonts w:cstheme="minorHAnsi"/>
        </w:rPr>
        <w:t>v</w:t>
      </w:r>
      <w:r w:rsidR="007D1F87" w:rsidRPr="007D1F87">
        <w:rPr>
          <w:rFonts w:cstheme="minorHAnsi"/>
        </w:rPr>
        <w:t>ariance</w:t>
      </w:r>
      <w:r w:rsidR="007D1F87">
        <w:rPr>
          <w:rFonts w:cstheme="minorHAnsi"/>
        </w:rPr>
        <w:t xml:space="preserve"> </w:t>
      </w:r>
      <w:r w:rsidR="001A0FFB" w:rsidRPr="001A0FFB">
        <w:rPr>
          <w:rFonts w:cstheme="minorHAnsi"/>
        </w:rPr>
        <w:t>differs between countries. A lower</w:t>
      </w:r>
      <w:r w:rsidR="001A0FFB">
        <w:rPr>
          <w:rFonts w:cstheme="minorHAnsi"/>
        </w:rPr>
        <w:t xml:space="preserve"> f-statistic </w:t>
      </w:r>
      <w:r w:rsidR="001A0FFB" w:rsidRPr="001A0FFB">
        <w:rPr>
          <w:rFonts w:cstheme="minorHAnsi"/>
        </w:rPr>
        <w:t>indicates there is less variability in replacement cost.</w:t>
      </w:r>
      <w:r w:rsidR="00E45EB2">
        <w:rPr>
          <w:rFonts w:cstheme="minorHAnsi"/>
        </w:rPr>
        <w:t xml:space="preserve"> </w:t>
      </w:r>
      <w:r w:rsidR="00EC7CE8">
        <w:rPr>
          <w:rFonts w:cstheme="minorHAnsi"/>
        </w:rPr>
        <w:t xml:space="preserve">The dataset produces an f-statistic of 32.676 and a p-value of zero. </w:t>
      </w:r>
      <w:r w:rsidR="00E45EB2" w:rsidRPr="00E45EB2">
        <w:rPr>
          <w:rFonts w:cstheme="minorHAnsi"/>
        </w:rPr>
        <w:t>Based on the Python code, we reject the null hypothesis. There is a significant difference in the cost of seal replacements</w:t>
      </w:r>
      <w:r w:rsidR="007D1F87" w:rsidRPr="007D1F87">
        <w:rPr>
          <w:rFonts w:cstheme="minorHAnsi"/>
        </w:rPr>
        <w:t xml:space="preserve"> between countries.</w:t>
      </w:r>
      <w:r w:rsidR="00EC7CE8">
        <w:rPr>
          <w:rFonts w:cstheme="minorHAnsi"/>
        </w:rPr>
        <w:t xml:space="preserve"> </w:t>
      </w:r>
      <w:r w:rsidR="00EC7CE8" w:rsidRPr="00EC7CE8">
        <w:rPr>
          <w:rFonts w:cstheme="minorHAnsi"/>
        </w:rPr>
        <w:t>There is high variability within seal replacement cost</w:t>
      </w:r>
      <w:r w:rsidR="000720D9" w:rsidRPr="000720D9">
        <w:rPr>
          <w:rFonts w:cstheme="minorHAnsi"/>
        </w:rPr>
        <w:t xml:space="preserve"> represented in both measurements.</w:t>
      </w:r>
    </w:p>
    <w:p w14:paraId="348BCE07" w14:textId="756C522A" w:rsidR="002F768B" w:rsidRDefault="002F768B" w:rsidP="002D05AA">
      <w:pPr>
        <w:ind w:firstLine="0"/>
        <w:rPr>
          <w:rFonts w:cstheme="minorHAnsi"/>
          <w:b/>
          <w:bCs/>
        </w:rPr>
      </w:pPr>
      <w:r>
        <w:rPr>
          <w:rFonts w:cstheme="minorHAnsi"/>
          <w:b/>
          <w:bCs/>
        </w:rPr>
        <w:t>Lead Time for Valve Production</w:t>
      </w:r>
    </w:p>
    <w:p w14:paraId="2DBAB87C" w14:textId="5FD6C59B" w:rsidR="007A2FB3" w:rsidRDefault="009A3E43" w:rsidP="00F1018B">
      <w:pPr>
        <w:rPr>
          <w:rFonts w:cstheme="minorHAnsi"/>
        </w:rPr>
      </w:pPr>
      <w:r w:rsidRPr="009A3E43">
        <w:rPr>
          <w:rFonts w:cstheme="minorHAnsi"/>
        </w:rPr>
        <w:t>There is a current</w:t>
      </w:r>
      <w:r w:rsidR="00696B0F" w:rsidRPr="00696B0F">
        <w:rPr>
          <w:rFonts w:cstheme="minorHAnsi"/>
        </w:rPr>
        <w:t xml:space="preserve"> debate at Emerson evolving lead times for valve production. Stakeholders and upper management want to know how each type of valve affects lead time. In addition,</w:t>
      </w:r>
      <w:r w:rsidR="001D000E" w:rsidRPr="001D000E">
        <w:rPr>
          <w:rFonts w:cstheme="minorHAnsi"/>
        </w:rPr>
        <w:t xml:space="preserve"> each </w:t>
      </w:r>
      <w:r w:rsidR="007A2FB3" w:rsidRPr="001D000E">
        <w:rPr>
          <w:rFonts w:cstheme="minorHAnsi"/>
        </w:rPr>
        <w:t>weekday</w:t>
      </w:r>
      <w:r w:rsidR="001D000E" w:rsidRPr="001D000E">
        <w:rPr>
          <w:rFonts w:cstheme="minorHAnsi"/>
        </w:rPr>
        <w:t xml:space="preserve"> </w:t>
      </w:r>
      <w:proofErr w:type="gramStart"/>
      <w:r w:rsidR="001D000E" w:rsidRPr="001D000E">
        <w:rPr>
          <w:rFonts w:cstheme="minorHAnsi"/>
        </w:rPr>
        <w:t>is considered</w:t>
      </w:r>
      <w:proofErr w:type="gramEnd"/>
      <w:r w:rsidR="001D000E" w:rsidRPr="001D000E">
        <w:rPr>
          <w:rFonts w:cstheme="minorHAnsi"/>
        </w:rPr>
        <w:t xml:space="preserve"> as a valuable variable. The main goal of this evaluation is to determine how weekdays and valve type affect lead time</w:t>
      </w:r>
      <w:r w:rsidR="007A2FB3" w:rsidRPr="007A2FB3">
        <w:rPr>
          <w:rFonts w:cstheme="minorHAnsi"/>
        </w:rPr>
        <w:t>.</w:t>
      </w:r>
    </w:p>
    <w:p w14:paraId="2B6DAB50" w14:textId="0E8B4625" w:rsidR="00665907" w:rsidRDefault="007A2FB3" w:rsidP="00F1018B">
      <w:pPr>
        <w:rPr>
          <w:rFonts w:cstheme="minorHAnsi"/>
        </w:rPr>
      </w:pPr>
      <w:r w:rsidRPr="007A2FB3">
        <w:rPr>
          <w:rFonts w:cstheme="minorHAnsi"/>
        </w:rPr>
        <w:t xml:space="preserve">The solution to this problem is the same as wafer strength. We will utilize </w:t>
      </w:r>
      <w:r>
        <w:rPr>
          <w:rFonts w:cstheme="minorHAnsi"/>
        </w:rPr>
        <w:t xml:space="preserve">a two-factor ANOVA test. </w:t>
      </w:r>
      <w:r w:rsidRPr="007A2FB3">
        <w:rPr>
          <w:rFonts w:cstheme="minorHAnsi"/>
        </w:rPr>
        <w:t>Similarly,</w:t>
      </w:r>
      <w:r>
        <w:rPr>
          <w:rFonts w:cstheme="minorHAnsi"/>
        </w:rPr>
        <w:t xml:space="preserve"> </w:t>
      </w:r>
      <w:r w:rsidRPr="007A2FB3">
        <w:rPr>
          <w:rFonts w:cstheme="minorHAnsi"/>
        </w:rPr>
        <w:t>the data provided consists of two independent variables and one dependent variable. The dependent variable in this case is lead time, while the independent variables are valve type and weekday</w:t>
      </w:r>
      <w:r w:rsidR="00F1018B" w:rsidRPr="00F1018B">
        <w:rPr>
          <w:rFonts w:cstheme="minorHAnsi"/>
        </w:rPr>
        <w:t>.</w:t>
      </w:r>
      <w:r w:rsidR="00F1018B">
        <w:rPr>
          <w:rFonts w:cstheme="minorHAnsi"/>
        </w:rPr>
        <w:t xml:space="preserve"> </w:t>
      </w:r>
      <w:r w:rsidR="00F1018B" w:rsidRPr="00F1018B">
        <w:rPr>
          <w:rFonts w:cstheme="minorHAnsi"/>
        </w:rPr>
        <w:t xml:space="preserve">The null hypothesis states that lead times </w:t>
      </w:r>
      <w:proofErr w:type="gramStart"/>
      <w:r w:rsidR="00F1018B" w:rsidRPr="00F1018B">
        <w:rPr>
          <w:rFonts w:cstheme="minorHAnsi"/>
        </w:rPr>
        <w:t>are not affected</w:t>
      </w:r>
      <w:proofErr w:type="gramEnd"/>
      <w:r w:rsidR="00F1018B" w:rsidRPr="00F1018B">
        <w:rPr>
          <w:rFonts w:cstheme="minorHAnsi"/>
        </w:rPr>
        <w:t xml:space="preserve"> by the type of valve, the day of the week</w:t>
      </w:r>
      <w:r w:rsidR="006A00D3" w:rsidRPr="006A00D3">
        <w:rPr>
          <w:rFonts w:cstheme="minorHAnsi"/>
        </w:rPr>
        <w:t xml:space="preserve">, and there are two separate independent variables. The alternative hypothesis states </w:t>
      </w:r>
      <w:r w:rsidR="00D76121" w:rsidRPr="006A00D3">
        <w:rPr>
          <w:rFonts w:cstheme="minorHAnsi"/>
        </w:rPr>
        <w:t>the exact</w:t>
      </w:r>
      <w:r w:rsidR="006A00D3" w:rsidRPr="006A00D3">
        <w:rPr>
          <w:rFonts w:cstheme="minorHAnsi"/>
        </w:rPr>
        <w:t xml:space="preserve"> opposite: lead time </w:t>
      </w:r>
      <w:proofErr w:type="gramStart"/>
      <w:r w:rsidR="006A00D3" w:rsidRPr="006A00D3">
        <w:rPr>
          <w:rFonts w:cstheme="minorHAnsi"/>
        </w:rPr>
        <w:t>is affected</w:t>
      </w:r>
      <w:proofErr w:type="gramEnd"/>
      <w:r w:rsidR="006A00D3" w:rsidRPr="006A00D3">
        <w:rPr>
          <w:rFonts w:cstheme="minorHAnsi"/>
        </w:rPr>
        <w:t xml:space="preserve"> by</w:t>
      </w:r>
      <w:r w:rsidR="00281455" w:rsidRPr="00281455">
        <w:rPr>
          <w:rFonts w:cstheme="minorHAnsi"/>
        </w:rPr>
        <w:t xml:space="preserve"> type of valve</w:t>
      </w:r>
      <w:r w:rsidR="00281455">
        <w:rPr>
          <w:rFonts w:cstheme="minorHAnsi"/>
        </w:rPr>
        <w:t xml:space="preserve"> and/or </w:t>
      </w:r>
      <w:r w:rsidR="00281455" w:rsidRPr="00281455">
        <w:rPr>
          <w:rFonts w:cstheme="minorHAnsi"/>
        </w:rPr>
        <w:t>weekday.</w:t>
      </w:r>
    </w:p>
    <w:p w14:paraId="63AE200B" w14:textId="201D6D40" w:rsidR="00281455" w:rsidRDefault="00281455" w:rsidP="00F1018B">
      <w:pPr>
        <w:rPr>
          <w:rFonts w:cstheme="minorHAnsi"/>
        </w:rPr>
      </w:pPr>
      <w:r w:rsidRPr="00281455">
        <w:rPr>
          <w:rFonts w:cstheme="minorHAnsi"/>
        </w:rPr>
        <w:t>Based on the info given, there are two conclusions.</w:t>
      </w:r>
      <w:r w:rsidR="000D6A37">
        <w:rPr>
          <w:rFonts w:cstheme="minorHAnsi"/>
        </w:rPr>
        <w:t xml:space="preserve"> </w:t>
      </w:r>
      <w:r w:rsidR="00245083">
        <w:rPr>
          <w:rFonts w:cstheme="minorHAnsi"/>
        </w:rPr>
        <w:t xml:space="preserve">With a f-statistic of 32.393 and a p-value of zero, </w:t>
      </w:r>
      <w:r w:rsidR="00D76121" w:rsidRPr="00245083">
        <w:rPr>
          <w:rFonts w:cstheme="minorHAnsi"/>
        </w:rPr>
        <w:t>we</w:t>
      </w:r>
      <w:r w:rsidR="00245083" w:rsidRPr="00245083">
        <w:rPr>
          <w:rFonts w:cstheme="minorHAnsi"/>
        </w:rPr>
        <w:t xml:space="preserve"> reject the null hypothesis. Lead times differ </w:t>
      </w:r>
      <w:r w:rsidR="000D6A37" w:rsidRPr="000D6A37">
        <w:rPr>
          <w:rFonts w:cstheme="minorHAnsi"/>
        </w:rPr>
        <w:t>significantly</w:t>
      </w:r>
      <w:r w:rsidR="000D6A37">
        <w:rPr>
          <w:rFonts w:cstheme="minorHAnsi"/>
        </w:rPr>
        <w:t xml:space="preserve"> </w:t>
      </w:r>
      <w:r w:rsidR="00245083" w:rsidRPr="00245083">
        <w:rPr>
          <w:rFonts w:cstheme="minorHAnsi"/>
        </w:rPr>
        <w:t>between valve types.</w:t>
      </w:r>
      <w:r w:rsidR="000D6A37" w:rsidRPr="000D6A37">
        <w:rPr>
          <w:rFonts w:cstheme="minorHAnsi"/>
        </w:rPr>
        <w:t xml:space="preserve"> Conclusion leads us to reject the null hypothesis for weekdays</w:t>
      </w:r>
      <w:r w:rsidR="000D6A37">
        <w:rPr>
          <w:rFonts w:cstheme="minorHAnsi"/>
        </w:rPr>
        <w:t xml:space="preserve"> with a f-statistic of 5.232 and a p-value of 0.004</w:t>
      </w:r>
      <w:r w:rsidR="000D6A37" w:rsidRPr="000D6A37">
        <w:rPr>
          <w:rFonts w:cstheme="minorHAnsi"/>
        </w:rPr>
        <w:t>.</w:t>
      </w:r>
      <w:r w:rsidR="000D6A37">
        <w:rPr>
          <w:rFonts w:cstheme="minorHAnsi"/>
        </w:rPr>
        <w:t xml:space="preserve"> </w:t>
      </w:r>
      <w:r w:rsidR="00042432" w:rsidRPr="00042432">
        <w:rPr>
          <w:rFonts w:cstheme="minorHAnsi"/>
        </w:rPr>
        <w:t>These results tell us Emerson needs to find stability</w:t>
      </w:r>
      <w:r w:rsidR="00042432">
        <w:rPr>
          <w:rFonts w:cstheme="minorHAnsi"/>
        </w:rPr>
        <w:t xml:space="preserve"> </w:t>
      </w:r>
      <w:r w:rsidR="00042432" w:rsidRPr="00042432">
        <w:rPr>
          <w:rFonts w:cstheme="minorHAnsi"/>
        </w:rPr>
        <w:t xml:space="preserve">within the valve production process. </w:t>
      </w:r>
    </w:p>
    <w:p w14:paraId="3CEAEB9D" w14:textId="4E911D8D" w:rsidR="000B19EA" w:rsidRDefault="000B19EA" w:rsidP="00B41275">
      <w:pPr>
        <w:ind w:firstLine="0"/>
        <w:rPr>
          <w:rFonts w:cstheme="minorHAnsi"/>
          <w:b/>
          <w:bCs/>
        </w:rPr>
      </w:pPr>
      <w:r>
        <w:rPr>
          <w:rFonts w:cstheme="minorHAnsi"/>
          <w:b/>
          <w:bCs/>
        </w:rPr>
        <w:br w:type="page"/>
      </w:r>
    </w:p>
    <w:p w14:paraId="6B375D3A" w14:textId="636BE2DC" w:rsidR="00177872" w:rsidRPr="00887009" w:rsidRDefault="006F1679" w:rsidP="006F1679">
      <w:pPr>
        <w:ind w:firstLine="0"/>
        <w:jc w:val="center"/>
        <w:rPr>
          <w:rFonts w:cstheme="minorHAnsi"/>
          <w:b/>
          <w:bCs/>
        </w:rPr>
      </w:pPr>
      <w:r w:rsidRPr="00887009">
        <w:rPr>
          <w:rFonts w:cstheme="minorHAnsi"/>
          <w:b/>
          <w:bCs/>
        </w:rPr>
        <w:lastRenderedPageBreak/>
        <w:t>Conclusion</w:t>
      </w:r>
    </w:p>
    <w:p w14:paraId="351C5E69" w14:textId="16CB1969" w:rsidR="007471DF" w:rsidRDefault="00266C1E" w:rsidP="00440661">
      <w:pPr>
        <w:ind w:firstLine="0"/>
        <w:rPr>
          <w:rFonts w:cstheme="minorHAnsi"/>
          <w:b/>
          <w:bCs/>
        </w:rPr>
      </w:pPr>
      <w:r w:rsidRPr="00266C1E">
        <w:rPr>
          <w:rFonts w:cstheme="minorHAnsi"/>
          <w:b/>
          <w:bCs/>
        </w:rPr>
        <w:t>Molded Devices, Inc</w:t>
      </w:r>
      <w:r w:rsidR="00D76121">
        <w:rPr>
          <w:rFonts w:cstheme="minorHAnsi"/>
          <w:b/>
          <w:bCs/>
        </w:rPr>
        <w:t>. Summary</w:t>
      </w:r>
    </w:p>
    <w:p w14:paraId="69F01689" w14:textId="617CBAD3" w:rsidR="0098605A" w:rsidRDefault="003D6BB3" w:rsidP="003F49E6">
      <w:pPr>
        <w:rPr>
          <w:rFonts w:cstheme="minorHAnsi"/>
        </w:rPr>
      </w:pPr>
      <w:r w:rsidRPr="003D6BB3">
        <w:rPr>
          <w:rFonts w:cstheme="minorHAnsi"/>
        </w:rPr>
        <w:t>Since there is no significant change in average sales per customer, managers need to identify factors to change this. After the acquisition, there should be a positive</w:t>
      </w:r>
      <w:r w:rsidR="009E1987" w:rsidRPr="009E1987">
        <w:rPr>
          <w:rFonts w:cstheme="minorHAnsi"/>
        </w:rPr>
        <w:t xml:space="preserve"> improvement </w:t>
      </w:r>
      <w:r w:rsidR="00382997" w:rsidRPr="009E1987">
        <w:rPr>
          <w:rFonts w:cstheme="minorHAnsi"/>
        </w:rPr>
        <w:t>in</w:t>
      </w:r>
      <w:r w:rsidR="009E1987" w:rsidRPr="009E1987">
        <w:rPr>
          <w:rFonts w:cstheme="minorHAnsi"/>
        </w:rPr>
        <w:t xml:space="preserve"> sales. To achieve this goal, management should investigate strategies towards customer retention.</w:t>
      </w:r>
      <w:r w:rsidR="00EF55C8" w:rsidRPr="00EF55C8">
        <w:rPr>
          <w:rFonts w:cstheme="minorHAnsi"/>
        </w:rPr>
        <w:t xml:space="preserve"> Due to the small nature of the sample size, it may be beneficial for</w:t>
      </w:r>
      <w:r w:rsidR="00EF55C8">
        <w:rPr>
          <w:rFonts w:cstheme="minorHAnsi"/>
        </w:rPr>
        <w:t xml:space="preserve"> MDI </w:t>
      </w:r>
      <w:r w:rsidR="00EF55C8" w:rsidRPr="00EF55C8">
        <w:rPr>
          <w:rFonts w:cstheme="minorHAnsi"/>
        </w:rPr>
        <w:t>to collect a larger sample size. This may indicate</w:t>
      </w:r>
      <w:r w:rsidR="00382997" w:rsidRPr="00382997">
        <w:rPr>
          <w:rFonts w:cstheme="minorHAnsi"/>
        </w:rPr>
        <w:t xml:space="preserve"> a different story than what the data currently tells. Another solution is to identify key demographics for products.</w:t>
      </w:r>
    </w:p>
    <w:p w14:paraId="096429D9" w14:textId="13CE5421" w:rsidR="005232A1" w:rsidRDefault="00701119" w:rsidP="003F49E6">
      <w:pPr>
        <w:rPr>
          <w:rFonts w:cstheme="minorHAnsi"/>
        </w:rPr>
      </w:pPr>
      <w:r w:rsidRPr="00701119">
        <w:rPr>
          <w:rFonts w:cstheme="minorHAnsi"/>
        </w:rPr>
        <w:t xml:space="preserve">The results of customer satisfaction has </w:t>
      </w:r>
      <w:r w:rsidR="00D80A15" w:rsidRPr="00701119">
        <w:rPr>
          <w:rFonts w:cstheme="minorHAnsi"/>
        </w:rPr>
        <w:t>revealed</w:t>
      </w:r>
      <w:r w:rsidRPr="00701119">
        <w:rPr>
          <w:rFonts w:cstheme="minorHAnsi"/>
        </w:rPr>
        <w:t xml:space="preserve"> no significant research. Plant one and </w:t>
      </w:r>
      <w:r w:rsidR="00C94945">
        <w:rPr>
          <w:rFonts w:cstheme="minorHAnsi"/>
        </w:rPr>
        <w:t>P</w:t>
      </w:r>
      <w:r w:rsidRPr="00701119">
        <w:rPr>
          <w:rFonts w:cstheme="minorHAnsi"/>
        </w:rPr>
        <w:t xml:space="preserve">lant </w:t>
      </w:r>
      <w:r w:rsidR="00C94945">
        <w:rPr>
          <w:rFonts w:cstheme="minorHAnsi"/>
        </w:rPr>
        <w:t>two</w:t>
      </w:r>
      <w:r w:rsidRPr="00701119">
        <w:rPr>
          <w:rFonts w:cstheme="minorHAnsi"/>
        </w:rPr>
        <w:t xml:space="preserve"> produce a rating </w:t>
      </w:r>
      <w:r w:rsidR="00C94945">
        <w:rPr>
          <w:rFonts w:cstheme="minorHAnsi"/>
        </w:rPr>
        <w:t>i</w:t>
      </w:r>
      <w:r w:rsidR="00F91EEC" w:rsidRPr="00F91EEC">
        <w:rPr>
          <w:rFonts w:cstheme="minorHAnsi"/>
        </w:rPr>
        <w:t>n between the lower bound and upper bound of the confidence interval.</w:t>
      </w:r>
      <w:r w:rsidR="00F91EEC">
        <w:rPr>
          <w:rFonts w:cstheme="minorHAnsi"/>
        </w:rPr>
        <w:t xml:space="preserve"> </w:t>
      </w:r>
      <w:r w:rsidR="00F91EEC" w:rsidRPr="00F91EEC">
        <w:rPr>
          <w:rFonts w:cstheme="minorHAnsi"/>
        </w:rPr>
        <w:t xml:space="preserve">Since the confidence interval includes </w:t>
      </w:r>
      <w:r w:rsidR="00C94945">
        <w:rPr>
          <w:rFonts w:cstheme="minorHAnsi"/>
        </w:rPr>
        <w:t>zero</w:t>
      </w:r>
      <w:r w:rsidR="00F91EEC" w:rsidRPr="00F91EEC">
        <w:rPr>
          <w:rFonts w:cstheme="minorHAnsi"/>
        </w:rPr>
        <w:t>,</w:t>
      </w:r>
      <w:r w:rsidR="00D80A15" w:rsidRPr="00D80A15">
        <w:rPr>
          <w:rFonts w:cstheme="minorHAnsi"/>
        </w:rPr>
        <w:t xml:space="preserve"> we must conclude that there is no significance.</w:t>
      </w:r>
      <w:r w:rsidR="00D80A15">
        <w:rPr>
          <w:rFonts w:cstheme="minorHAnsi"/>
        </w:rPr>
        <w:t xml:space="preserve"> </w:t>
      </w:r>
      <w:r w:rsidR="003C1FED" w:rsidRPr="003C1FED">
        <w:rPr>
          <w:rFonts w:cstheme="minorHAnsi"/>
        </w:rPr>
        <w:t xml:space="preserve">A method to solve this problem is to produce another data set with more observations. </w:t>
      </w:r>
      <w:r w:rsidR="00C94945" w:rsidRPr="00C94945">
        <w:rPr>
          <w:rFonts w:cstheme="minorHAnsi"/>
        </w:rPr>
        <w:t>A common theme with</w:t>
      </w:r>
      <w:r w:rsidR="00C94945">
        <w:rPr>
          <w:rFonts w:cstheme="minorHAnsi"/>
        </w:rPr>
        <w:t xml:space="preserve"> MDI </w:t>
      </w:r>
      <w:r w:rsidR="00C94945" w:rsidRPr="00C94945">
        <w:rPr>
          <w:rFonts w:cstheme="minorHAnsi"/>
        </w:rPr>
        <w:t>is small datasets</w:t>
      </w:r>
      <w:r w:rsidR="00593C74" w:rsidRPr="00593C74">
        <w:rPr>
          <w:rFonts w:cstheme="minorHAnsi"/>
        </w:rPr>
        <w:t>. A lack of data collection leads to no further insights.</w:t>
      </w:r>
    </w:p>
    <w:p w14:paraId="72D94BF4" w14:textId="33414490" w:rsidR="004872C3" w:rsidRDefault="00126CDD" w:rsidP="003F49E6">
      <w:pPr>
        <w:rPr>
          <w:rFonts w:cstheme="minorHAnsi"/>
        </w:rPr>
      </w:pPr>
      <w:r w:rsidRPr="00126CDD">
        <w:rPr>
          <w:rFonts w:cstheme="minorHAnsi"/>
        </w:rPr>
        <w:t xml:space="preserve">My recommendation for quality management is for management to follow these three steps. The first one is to leverage the positive results into </w:t>
      </w:r>
      <w:r w:rsidR="005B369C" w:rsidRPr="005B369C">
        <w:rPr>
          <w:rFonts w:cstheme="minorHAnsi"/>
        </w:rPr>
        <w:t xml:space="preserve">customer retention efforts. Whatever current strategies are occurring in this department's work period any sudden change could disturb the customer market and reduce quality ratings. The second step is to investigate a </w:t>
      </w:r>
      <w:r w:rsidR="003F49E6" w:rsidRPr="005B369C">
        <w:rPr>
          <w:rFonts w:cstheme="minorHAnsi"/>
        </w:rPr>
        <w:t>positive factor</w:t>
      </w:r>
      <w:r w:rsidR="005B369C" w:rsidRPr="005B369C">
        <w:rPr>
          <w:rFonts w:cstheme="minorHAnsi"/>
        </w:rPr>
        <w:t>. This investigation will lead management towards</w:t>
      </w:r>
      <w:r w:rsidR="00625725" w:rsidRPr="00625725">
        <w:rPr>
          <w:rFonts w:cstheme="minorHAnsi"/>
        </w:rPr>
        <w:t xml:space="preserve"> the key cause of positive quality ratings. The final and </w:t>
      </w:r>
      <w:r w:rsidR="003F49E6">
        <w:rPr>
          <w:rFonts w:cstheme="minorHAnsi"/>
        </w:rPr>
        <w:t>third</w:t>
      </w:r>
      <w:r w:rsidR="00625725" w:rsidRPr="00625725">
        <w:rPr>
          <w:rFonts w:cstheme="minorHAnsi"/>
        </w:rPr>
        <w:t xml:space="preserve"> step is to monitor activity. Continuous tracking of quality ratings</w:t>
      </w:r>
      <w:r w:rsidR="003F49E6" w:rsidRPr="003F49E6">
        <w:rPr>
          <w:rFonts w:cstheme="minorHAnsi"/>
        </w:rPr>
        <w:t xml:space="preserve"> in the following years </w:t>
      </w:r>
      <w:r w:rsidR="003F49E6">
        <w:rPr>
          <w:rFonts w:cstheme="minorHAnsi"/>
        </w:rPr>
        <w:t>will</w:t>
      </w:r>
      <w:r w:rsidR="003F49E6" w:rsidRPr="003F49E6">
        <w:rPr>
          <w:rFonts w:cstheme="minorHAnsi"/>
        </w:rPr>
        <w:t xml:space="preserve"> benefit the company.</w:t>
      </w:r>
    </w:p>
    <w:p w14:paraId="0D5D9A8E" w14:textId="1F215DDC" w:rsidR="00F36622" w:rsidRPr="00126CDD" w:rsidRDefault="00F36622" w:rsidP="003F49E6">
      <w:pPr>
        <w:rPr>
          <w:rFonts w:cstheme="minorHAnsi"/>
        </w:rPr>
      </w:pPr>
      <w:r w:rsidRPr="00F36622">
        <w:rPr>
          <w:rFonts w:cstheme="minorHAnsi"/>
        </w:rPr>
        <w:t xml:space="preserve">The variances </w:t>
      </w:r>
      <w:r w:rsidR="003307F1" w:rsidRPr="003307F1">
        <w:rPr>
          <w:rFonts w:cstheme="minorHAnsi"/>
        </w:rPr>
        <w:t xml:space="preserve">of </w:t>
      </w:r>
      <w:r w:rsidR="003307F1">
        <w:rPr>
          <w:rFonts w:cstheme="minorHAnsi"/>
        </w:rPr>
        <w:t xml:space="preserve">pulley </w:t>
      </w:r>
      <w:r w:rsidR="009918F8">
        <w:rPr>
          <w:rFonts w:cstheme="minorHAnsi"/>
        </w:rPr>
        <w:t>b</w:t>
      </w:r>
      <w:r w:rsidR="003307F1">
        <w:rPr>
          <w:rFonts w:cstheme="minorHAnsi"/>
        </w:rPr>
        <w:t xml:space="preserve">atches shows </w:t>
      </w:r>
      <w:r w:rsidR="003307F1" w:rsidRPr="003307F1">
        <w:rPr>
          <w:rFonts w:cstheme="minorHAnsi"/>
        </w:rPr>
        <w:t>A consistent variability across time</w:t>
      </w:r>
      <w:r w:rsidR="009918F8">
        <w:rPr>
          <w:rFonts w:cstheme="minorHAnsi"/>
        </w:rPr>
        <w:t xml:space="preserve">. </w:t>
      </w:r>
      <w:r w:rsidR="009918F8" w:rsidRPr="009918F8">
        <w:rPr>
          <w:rFonts w:cstheme="minorHAnsi"/>
        </w:rPr>
        <w:t xml:space="preserve">This is a positive result because management can see the stability of production processes. </w:t>
      </w:r>
      <w:r w:rsidR="00207AB8" w:rsidRPr="00207AB8">
        <w:rPr>
          <w:rFonts w:cstheme="minorHAnsi"/>
        </w:rPr>
        <w:t xml:space="preserve">These </w:t>
      </w:r>
      <w:r w:rsidR="00207AB8" w:rsidRPr="00207AB8">
        <w:rPr>
          <w:rFonts w:cstheme="minorHAnsi"/>
        </w:rPr>
        <w:lastRenderedPageBreak/>
        <w:t xml:space="preserve">indications </w:t>
      </w:r>
      <w:r w:rsidR="00207AB8">
        <w:rPr>
          <w:rFonts w:cstheme="minorHAnsi"/>
        </w:rPr>
        <w:t>let</w:t>
      </w:r>
      <w:r w:rsidR="00207AB8" w:rsidRPr="00207AB8">
        <w:rPr>
          <w:rFonts w:cstheme="minorHAnsi"/>
        </w:rPr>
        <w:t xml:space="preserve"> stakeholders </w:t>
      </w:r>
      <w:r w:rsidR="00207AB8">
        <w:rPr>
          <w:rFonts w:cstheme="minorHAnsi"/>
        </w:rPr>
        <w:t xml:space="preserve">know </w:t>
      </w:r>
      <w:r w:rsidR="00207AB8" w:rsidRPr="00207AB8">
        <w:rPr>
          <w:rFonts w:cstheme="minorHAnsi"/>
        </w:rPr>
        <w:t>there are no major adjustments in the production process. For our future notice, we should keep a close eye</w:t>
      </w:r>
      <w:r w:rsidR="00214D0F" w:rsidRPr="00214D0F">
        <w:rPr>
          <w:rFonts w:cstheme="minorHAnsi"/>
        </w:rPr>
        <w:t xml:space="preserve"> on variability due to the high nature of week five.</w:t>
      </w:r>
    </w:p>
    <w:p w14:paraId="214A1A71" w14:textId="50203326" w:rsidR="004872C3" w:rsidRDefault="004872C3" w:rsidP="00440661">
      <w:pPr>
        <w:ind w:firstLine="0"/>
        <w:rPr>
          <w:rFonts w:cstheme="minorHAnsi"/>
          <w:b/>
          <w:bCs/>
        </w:rPr>
      </w:pPr>
      <w:r w:rsidRPr="004872C3">
        <w:rPr>
          <w:rFonts w:cstheme="minorHAnsi"/>
          <w:b/>
          <w:bCs/>
        </w:rPr>
        <w:t>Emerson</w:t>
      </w:r>
      <w:r w:rsidR="00D76121">
        <w:rPr>
          <w:rFonts w:cstheme="minorHAnsi"/>
          <w:b/>
          <w:bCs/>
        </w:rPr>
        <w:t xml:space="preserve"> Summary</w:t>
      </w:r>
    </w:p>
    <w:p w14:paraId="275645A2" w14:textId="01BF77C8" w:rsidR="005715F3" w:rsidRDefault="005715F3" w:rsidP="00440661">
      <w:pPr>
        <w:ind w:firstLine="0"/>
        <w:rPr>
          <w:rFonts w:cstheme="minorHAnsi"/>
        </w:rPr>
      </w:pPr>
      <w:r>
        <w:rPr>
          <w:rFonts w:cstheme="minorHAnsi"/>
          <w:b/>
          <w:bCs/>
        </w:rPr>
        <w:tab/>
      </w:r>
      <w:r w:rsidR="003B4570" w:rsidRPr="003B4570">
        <w:rPr>
          <w:rFonts w:cstheme="minorHAnsi"/>
        </w:rPr>
        <w:t>Due to the fact that we reject the null hypothesis on temperature, this indicates that we need to specify the ideal temperature range for the wafer.</w:t>
      </w:r>
      <w:r w:rsidR="004520E6" w:rsidRPr="004520E6">
        <w:rPr>
          <w:rFonts w:cstheme="minorHAnsi"/>
        </w:rPr>
        <w:t xml:space="preserve"> There is no significant difference between suppliers for the wafer; </w:t>
      </w:r>
      <w:r w:rsidR="00211F1E">
        <w:rPr>
          <w:rFonts w:cstheme="minorHAnsi"/>
        </w:rPr>
        <w:t>t</w:t>
      </w:r>
      <w:r w:rsidR="004520E6" w:rsidRPr="004520E6">
        <w:rPr>
          <w:rFonts w:cstheme="minorHAnsi"/>
        </w:rPr>
        <w:t>herefore,</w:t>
      </w:r>
      <w:r w:rsidR="00107C51" w:rsidRPr="00107C51">
        <w:rPr>
          <w:rFonts w:cstheme="minorHAnsi"/>
        </w:rPr>
        <w:t xml:space="preserve"> </w:t>
      </w:r>
      <w:r w:rsidR="00211F1E">
        <w:rPr>
          <w:rFonts w:cstheme="minorHAnsi"/>
        </w:rPr>
        <w:t>t</w:t>
      </w:r>
      <w:r w:rsidR="00107C51" w:rsidRPr="00107C51">
        <w:rPr>
          <w:rFonts w:cstheme="minorHAnsi"/>
        </w:rPr>
        <w:t xml:space="preserve">he optimal wafer performance must </w:t>
      </w:r>
      <w:proofErr w:type="gramStart"/>
      <w:r w:rsidR="00107C51" w:rsidRPr="00107C51">
        <w:rPr>
          <w:rFonts w:cstheme="minorHAnsi"/>
        </w:rPr>
        <w:t>be found</w:t>
      </w:r>
      <w:proofErr w:type="gramEnd"/>
      <w:r w:rsidR="00107C51" w:rsidRPr="00107C51">
        <w:rPr>
          <w:rFonts w:cstheme="minorHAnsi"/>
        </w:rPr>
        <w:t>.</w:t>
      </w:r>
      <w:r w:rsidR="00211F1E">
        <w:rPr>
          <w:rFonts w:cstheme="minorHAnsi"/>
        </w:rPr>
        <w:t xml:space="preserve"> </w:t>
      </w:r>
      <w:r w:rsidR="00557357" w:rsidRPr="00557357">
        <w:rPr>
          <w:rFonts w:cstheme="minorHAnsi"/>
        </w:rPr>
        <w:t xml:space="preserve">My recommendation for Emerson is to find the supplier with the most </w:t>
      </w:r>
      <w:r w:rsidR="000C51DC" w:rsidRPr="00557357">
        <w:rPr>
          <w:rFonts w:cstheme="minorHAnsi"/>
        </w:rPr>
        <w:t>cost-friendly</w:t>
      </w:r>
      <w:r w:rsidR="00557357" w:rsidRPr="00557357">
        <w:rPr>
          <w:rFonts w:cstheme="minorHAnsi"/>
        </w:rPr>
        <w:t xml:space="preserve"> wafer and test temperatures on that. For this situation, there is </w:t>
      </w:r>
      <w:r w:rsidR="000C51DC" w:rsidRPr="000C51DC">
        <w:rPr>
          <w:rFonts w:cstheme="minorHAnsi"/>
        </w:rPr>
        <w:t>not an inherent reason to choose one supplier over another.</w:t>
      </w:r>
    </w:p>
    <w:p w14:paraId="5DCAB709" w14:textId="39496A02" w:rsidR="000720D9" w:rsidRDefault="000720D9" w:rsidP="00440661">
      <w:pPr>
        <w:ind w:firstLine="0"/>
        <w:rPr>
          <w:rFonts w:cstheme="minorHAnsi"/>
        </w:rPr>
      </w:pPr>
      <w:r>
        <w:rPr>
          <w:rFonts w:cstheme="minorHAnsi"/>
        </w:rPr>
        <w:tab/>
      </w:r>
      <w:r w:rsidRPr="000720D9">
        <w:rPr>
          <w:rFonts w:cstheme="minorHAnsi"/>
        </w:rPr>
        <w:t xml:space="preserve">Emerson's seal replacement cost strategy needs to </w:t>
      </w:r>
      <w:proofErr w:type="gramStart"/>
      <w:r w:rsidRPr="000720D9">
        <w:rPr>
          <w:rFonts w:cstheme="minorHAnsi"/>
        </w:rPr>
        <w:t>be changed</w:t>
      </w:r>
      <w:proofErr w:type="gramEnd"/>
      <w:r w:rsidRPr="000720D9">
        <w:rPr>
          <w:rFonts w:cstheme="minorHAnsi"/>
        </w:rPr>
        <w:t xml:space="preserve">. </w:t>
      </w:r>
      <w:r>
        <w:rPr>
          <w:rFonts w:cstheme="minorHAnsi"/>
        </w:rPr>
        <w:t xml:space="preserve">A p-value </w:t>
      </w:r>
      <w:r w:rsidRPr="000720D9">
        <w:rPr>
          <w:rFonts w:cstheme="minorHAnsi"/>
        </w:rPr>
        <w:t>indistinguishable from zero</w:t>
      </w:r>
      <w:r w:rsidR="00916868">
        <w:rPr>
          <w:rFonts w:cstheme="minorHAnsi"/>
        </w:rPr>
        <w:t xml:space="preserve"> and a high f-statistic</w:t>
      </w:r>
      <w:r w:rsidR="00916868" w:rsidRPr="00916868">
        <w:rPr>
          <w:rFonts w:cstheme="minorHAnsi"/>
        </w:rPr>
        <w:t xml:space="preserve"> tells stakeholders there is</w:t>
      </w:r>
      <w:r>
        <w:rPr>
          <w:rFonts w:cstheme="minorHAnsi"/>
        </w:rPr>
        <w:t xml:space="preserve"> </w:t>
      </w:r>
      <w:r w:rsidR="006D729D" w:rsidRPr="006D729D">
        <w:rPr>
          <w:rFonts w:cstheme="minorHAnsi"/>
        </w:rPr>
        <w:t>no stability within the cost strategy. We can use that information obtained to dissect which regions</w:t>
      </w:r>
      <w:r w:rsidR="00450C72" w:rsidRPr="00450C72">
        <w:rPr>
          <w:rFonts w:cstheme="minorHAnsi"/>
        </w:rPr>
        <w:t xml:space="preserve"> to focus on. By targeting these countries, we can focus on the </w:t>
      </w:r>
      <w:r w:rsidR="002E65D0" w:rsidRPr="00033DC0">
        <w:rPr>
          <w:rFonts w:cstheme="minorHAnsi"/>
        </w:rPr>
        <w:t>market’s</w:t>
      </w:r>
      <w:r w:rsidR="00033DC0" w:rsidRPr="00033DC0">
        <w:rPr>
          <w:rFonts w:cstheme="minorHAnsi"/>
        </w:rPr>
        <w:t xml:space="preserve"> desires for a </w:t>
      </w:r>
      <w:r w:rsidR="002E65D0" w:rsidRPr="00033DC0">
        <w:rPr>
          <w:rFonts w:cstheme="minorHAnsi"/>
        </w:rPr>
        <w:t>long-lasting</w:t>
      </w:r>
      <w:r w:rsidR="00033DC0" w:rsidRPr="00033DC0">
        <w:rPr>
          <w:rFonts w:cstheme="minorHAnsi"/>
        </w:rPr>
        <w:t xml:space="preserve"> product. If Emerson does not want to change the cost strategy, we can implement different marketing techniques. One example would</w:t>
      </w:r>
      <w:r w:rsidR="002E65D0" w:rsidRPr="002E65D0">
        <w:rPr>
          <w:rFonts w:cstheme="minorHAnsi"/>
        </w:rPr>
        <w:t xml:space="preserve"> state that seals are cost effective in comparison to the longer lasting valves.</w:t>
      </w:r>
    </w:p>
    <w:p w14:paraId="3FA9A40A" w14:textId="378AF4BC" w:rsidR="005C48E5" w:rsidRDefault="005C48E5" w:rsidP="00440661">
      <w:pPr>
        <w:ind w:firstLine="0"/>
        <w:rPr>
          <w:rFonts w:cstheme="minorHAnsi"/>
        </w:rPr>
      </w:pPr>
      <w:r>
        <w:rPr>
          <w:rFonts w:cstheme="minorHAnsi"/>
        </w:rPr>
        <w:tab/>
      </w:r>
      <w:r w:rsidR="00E5075E" w:rsidRPr="00E5075E">
        <w:rPr>
          <w:rFonts w:cstheme="minorHAnsi"/>
        </w:rPr>
        <w:t>The lead times during valve production are significantly different based on valve type and weekday. A major contributor to this fact could be</w:t>
      </w:r>
      <w:r w:rsidR="00C268E8" w:rsidRPr="00C268E8">
        <w:rPr>
          <w:rFonts w:cstheme="minorHAnsi"/>
        </w:rPr>
        <w:t xml:space="preserve"> the interaction between the independent variables. Whether this is the fact that one type of valve </w:t>
      </w:r>
      <w:proofErr w:type="gramStart"/>
      <w:r w:rsidR="00C268E8" w:rsidRPr="00C268E8">
        <w:rPr>
          <w:rFonts w:cstheme="minorHAnsi"/>
        </w:rPr>
        <w:t>is produced</w:t>
      </w:r>
      <w:proofErr w:type="gramEnd"/>
      <w:r w:rsidR="00C268E8" w:rsidRPr="00C268E8">
        <w:rPr>
          <w:rFonts w:cstheme="minorHAnsi"/>
        </w:rPr>
        <w:t xml:space="preserve"> on one day or another similar one, solving this issue will increase efficiency in the production cycle.</w:t>
      </w:r>
      <w:r w:rsidR="00C268E8">
        <w:rPr>
          <w:rFonts w:cstheme="minorHAnsi"/>
        </w:rPr>
        <w:t xml:space="preserve"> </w:t>
      </w:r>
    </w:p>
    <w:p w14:paraId="704EE3FE" w14:textId="4F773C0E" w:rsidR="003F04B9" w:rsidRPr="00887009" w:rsidRDefault="003F04B9" w:rsidP="00633EA1">
      <w:pPr>
        <w:rPr>
          <w:rFonts w:cstheme="minorHAnsi"/>
          <w:b/>
          <w:bCs/>
        </w:rPr>
      </w:pPr>
      <w:r w:rsidRPr="00887009">
        <w:rPr>
          <w:rFonts w:cstheme="minorHAnsi"/>
          <w:b/>
          <w:bCs/>
        </w:rPr>
        <w:br w:type="page"/>
      </w:r>
    </w:p>
    <w:p w14:paraId="45A930F2" w14:textId="77777777" w:rsidR="00C405B4" w:rsidRDefault="00CD46EA" w:rsidP="00C405B4">
      <w:pPr>
        <w:spacing w:line="240" w:lineRule="auto"/>
        <w:ind w:firstLine="0"/>
        <w:jc w:val="center"/>
        <w:rPr>
          <w:rFonts w:cstheme="minorHAnsi"/>
          <w:b/>
          <w:bCs/>
        </w:rPr>
      </w:pPr>
      <w:r w:rsidRPr="00887009">
        <w:rPr>
          <w:rFonts w:cstheme="minorHAnsi"/>
          <w:b/>
          <w:bCs/>
        </w:rPr>
        <w:lastRenderedPageBreak/>
        <w:t>Programming Script</w:t>
      </w:r>
    </w:p>
    <w:p w14:paraId="18A78DCB" w14:textId="77777777" w:rsidR="00A34453" w:rsidRDefault="00A34453" w:rsidP="00266C1E">
      <w:pPr>
        <w:spacing w:line="240" w:lineRule="auto"/>
        <w:ind w:firstLine="0"/>
        <w:rPr>
          <w:rFonts w:cstheme="minorHAnsi"/>
        </w:rPr>
      </w:pPr>
    </w:p>
    <w:p w14:paraId="70FF9870" w14:textId="61E49150" w:rsidR="003F04B9" w:rsidRDefault="00266C1E" w:rsidP="00266C1E">
      <w:pPr>
        <w:spacing w:line="240" w:lineRule="auto"/>
        <w:ind w:firstLine="0"/>
        <w:rPr>
          <w:rFonts w:cstheme="minorHAnsi"/>
        </w:rPr>
      </w:pPr>
      <w:r>
        <w:rPr>
          <w:rFonts w:cstheme="minorHAnsi"/>
        </w:rPr>
        <w:t>M</w:t>
      </w:r>
      <w:r w:rsidRPr="004A7C0C">
        <w:rPr>
          <w:rFonts w:cstheme="minorHAnsi"/>
        </w:rPr>
        <w:t xml:space="preserve">olded </w:t>
      </w:r>
      <w:r>
        <w:rPr>
          <w:rFonts w:cstheme="minorHAnsi"/>
        </w:rPr>
        <w:t>D</w:t>
      </w:r>
      <w:r w:rsidRPr="004A7C0C">
        <w:rPr>
          <w:rFonts w:cstheme="minorHAnsi"/>
        </w:rPr>
        <w:t xml:space="preserve">evices, </w:t>
      </w:r>
      <w:r>
        <w:rPr>
          <w:rFonts w:cstheme="minorHAnsi"/>
        </w:rPr>
        <w:t>Inc</w:t>
      </w:r>
      <w:r w:rsidR="00186571">
        <w:rPr>
          <w:rFonts w:cstheme="minorHAnsi"/>
        </w:rPr>
        <w:t>.</w:t>
      </w:r>
      <w:r>
        <w:rPr>
          <w:rFonts w:cstheme="minorHAnsi"/>
        </w:rPr>
        <w:t xml:space="preserve"> Python Code</w:t>
      </w:r>
      <w:r w:rsidR="00186571">
        <w:rPr>
          <w:rFonts w:cstheme="minorHAnsi"/>
        </w:rPr>
        <w:t xml:space="preserve"> </w:t>
      </w:r>
      <w:bookmarkStart w:id="0" w:name="_MON_1795438103"/>
      <w:bookmarkEnd w:id="0"/>
      <w:r w:rsidR="00A34453">
        <w:rPr>
          <w:rFonts w:cstheme="minorHAnsi"/>
        </w:rPr>
        <w:object w:dxaOrig="1536" w:dyaOrig="999" w14:anchorId="09811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75pt;height:50.25pt" o:ole="">
            <v:imagedata r:id="rId12" o:title=""/>
          </v:shape>
          <o:OLEObject Type="Embed" ProgID="Word.OpenDocumentText.12" ShapeID="_x0000_i1026" DrawAspect="Icon" ObjectID="_1795438175" r:id="rId13"/>
        </w:object>
      </w:r>
    </w:p>
    <w:p w14:paraId="1A9B7B13" w14:textId="77777777" w:rsidR="00266C1E" w:rsidRDefault="00266C1E" w:rsidP="00266C1E">
      <w:pPr>
        <w:spacing w:line="240" w:lineRule="auto"/>
        <w:ind w:firstLine="0"/>
        <w:rPr>
          <w:rFonts w:cstheme="minorHAnsi"/>
        </w:rPr>
      </w:pPr>
    </w:p>
    <w:p w14:paraId="32491FF4" w14:textId="5573CFD7" w:rsidR="00266C1E" w:rsidRPr="00887009" w:rsidRDefault="00266C1E" w:rsidP="00266C1E">
      <w:pPr>
        <w:spacing w:line="240" w:lineRule="auto"/>
        <w:ind w:firstLine="0"/>
        <w:rPr>
          <w:rFonts w:cstheme="minorHAnsi"/>
        </w:rPr>
      </w:pPr>
      <w:r>
        <w:rPr>
          <w:rFonts w:cstheme="minorHAnsi"/>
        </w:rPr>
        <w:t>Emerson Python Code</w:t>
      </w:r>
      <w:r w:rsidR="00543143">
        <w:rPr>
          <w:rFonts w:cstheme="minorHAnsi"/>
        </w:rPr>
        <w:t xml:space="preserve"> </w:t>
      </w:r>
      <w:bookmarkStart w:id="1" w:name="_MON_1795438136"/>
      <w:bookmarkEnd w:id="1"/>
      <w:r w:rsidR="00543143">
        <w:rPr>
          <w:rFonts w:cstheme="minorHAnsi"/>
        </w:rPr>
        <w:object w:dxaOrig="1536" w:dyaOrig="999" w14:anchorId="2CB67569">
          <v:shape id="_x0000_i1028" type="#_x0000_t75" style="width:76.75pt;height:50.25pt" o:ole="">
            <v:imagedata r:id="rId14" o:title=""/>
          </v:shape>
          <o:OLEObject Type="Embed" ProgID="Word.OpenDocumentText.12" ShapeID="_x0000_i1028" DrawAspect="Icon" ObjectID="_1795438176" r:id="rId15"/>
        </w:object>
      </w:r>
    </w:p>
    <w:sectPr w:rsidR="00266C1E" w:rsidRPr="00887009" w:rsidSect="00FF489F">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E1725" w14:textId="77777777" w:rsidR="00D51D1A" w:rsidRDefault="00D51D1A">
      <w:pPr>
        <w:spacing w:line="240" w:lineRule="auto"/>
      </w:pPr>
      <w:r>
        <w:separator/>
      </w:r>
    </w:p>
    <w:p w14:paraId="67FAA887" w14:textId="77777777" w:rsidR="00D51D1A" w:rsidRDefault="00D51D1A"/>
  </w:endnote>
  <w:endnote w:type="continuationSeparator" w:id="0">
    <w:p w14:paraId="6A318E10" w14:textId="77777777" w:rsidR="00D51D1A" w:rsidRDefault="00D51D1A">
      <w:pPr>
        <w:spacing w:line="240" w:lineRule="auto"/>
      </w:pPr>
      <w:r>
        <w:continuationSeparator/>
      </w:r>
    </w:p>
    <w:p w14:paraId="0A23ECBC" w14:textId="77777777" w:rsidR="00D51D1A" w:rsidRDefault="00D51D1A"/>
  </w:endnote>
  <w:endnote w:type="continuationNotice" w:id="1">
    <w:p w14:paraId="1803FE52" w14:textId="77777777" w:rsidR="00D51D1A" w:rsidRDefault="00D51D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2550E" w14:textId="77777777" w:rsidR="00D51D1A" w:rsidRDefault="00D51D1A">
      <w:pPr>
        <w:spacing w:line="240" w:lineRule="auto"/>
      </w:pPr>
      <w:r>
        <w:separator/>
      </w:r>
    </w:p>
    <w:p w14:paraId="2915AF96" w14:textId="77777777" w:rsidR="00D51D1A" w:rsidRDefault="00D51D1A"/>
  </w:footnote>
  <w:footnote w:type="continuationSeparator" w:id="0">
    <w:p w14:paraId="08DA4DFD" w14:textId="77777777" w:rsidR="00D51D1A" w:rsidRDefault="00D51D1A">
      <w:pPr>
        <w:spacing w:line="240" w:lineRule="auto"/>
      </w:pPr>
      <w:r>
        <w:continuationSeparator/>
      </w:r>
    </w:p>
    <w:p w14:paraId="39EE94E3" w14:textId="77777777" w:rsidR="00D51D1A" w:rsidRDefault="00D51D1A"/>
  </w:footnote>
  <w:footnote w:type="continuationNotice" w:id="1">
    <w:p w14:paraId="7C8C71CA" w14:textId="77777777" w:rsidR="00D51D1A" w:rsidRDefault="00D51D1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EED17" w14:textId="75CCA143" w:rsidR="00E81978" w:rsidRDefault="00320665">
    <w:pPr>
      <w:pStyle w:val="Header"/>
    </w:pPr>
    <w:r>
      <w:rPr>
        <w:rStyle w:val="Strong"/>
      </w:rPr>
      <w:t>MCA Firm Analysis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1324157"/>
      <w:docPartObj>
        <w:docPartGallery w:val="Page Numbers (Top of Page)"/>
        <w:docPartUnique/>
      </w:docPartObj>
    </w:sdtPr>
    <w:sdtEndPr>
      <w:rPr>
        <w:noProof/>
      </w:rPr>
    </w:sdtEndPr>
    <w:sdtContent>
      <w:p w14:paraId="7242422F" w14:textId="77777777" w:rsidR="00445784" w:rsidRDefault="004457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F1F338" w14:textId="77777777" w:rsidR="00445784" w:rsidRDefault="00445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6709095">
    <w:abstractNumId w:val="9"/>
  </w:num>
  <w:num w:numId="2" w16cid:durableId="1042747989">
    <w:abstractNumId w:val="7"/>
  </w:num>
  <w:num w:numId="3" w16cid:durableId="474420099">
    <w:abstractNumId w:val="6"/>
  </w:num>
  <w:num w:numId="4" w16cid:durableId="882403330">
    <w:abstractNumId w:val="5"/>
  </w:num>
  <w:num w:numId="5" w16cid:durableId="2122649149">
    <w:abstractNumId w:val="4"/>
  </w:num>
  <w:num w:numId="6" w16cid:durableId="799802384">
    <w:abstractNumId w:val="8"/>
  </w:num>
  <w:num w:numId="7" w16cid:durableId="1576864063">
    <w:abstractNumId w:val="3"/>
  </w:num>
  <w:num w:numId="8" w16cid:durableId="1431005244">
    <w:abstractNumId w:val="2"/>
  </w:num>
  <w:num w:numId="9" w16cid:durableId="734862354">
    <w:abstractNumId w:val="1"/>
  </w:num>
  <w:num w:numId="10" w16cid:durableId="161895099">
    <w:abstractNumId w:val="0"/>
  </w:num>
  <w:num w:numId="11" w16cid:durableId="1895116838">
    <w:abstractNumId w:val="9"/>
    <w:lvlOverride w:ilvl="0">
      <w:startOverride w:val="1"/>
    </w:lvlOverride>
  </w:num>
  <w:num w:numId="12" w16cid:durableId="377171101">
    <w:abstractNumId w:val="13"/>
  </w:num>
  <w:num w:numId="13" w16cid:durableId="2141147257">
    <w:abstractNumId w:val="11"/>
  </w:num>
  <w:num w:numId="14" w16cid:durableId="1187721207">
    <w:abstractNumId w:val="10"/>
  </w:num>
  <w:num w:numId="15" w16cid:durableId="14236017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0B"/>
    <w:rsid w:val="000004FA"/>
    <w:rsid w:val="00001D6A"/>
    <w:rsid w:val="000141A8"/>
    <w:rsid w:val="00020339"/>
    <w:rsid w:val="000204D3"/>
    <w:rsid w:val="000229E0"/>
    <w:rsid w:val="00025452"/>
    <w:rsid w:val="00033DC0"/>
    <w:rsid w:val="000340AA"/>
    <w:rsid w:val="00041CE9"/>
    <w:rsid w:val="00042432"/>
    <w:rsid w:val="000434D8"/>
    <w:rsid w:val="00043617"/>
    <w:rsid w:val="00044813"/>
    <w:rsid w:val="00047283"/>
    <w:rsid w:val="00047B3E"/>
    <w:rsid w:val="000502DF"/>
    <w:rsid w:val="00054694"/>
    <w:rsid w:val="00054973"/>
    <w:rsid w:val="00055981"/>
    <w:rsid w:val="00060DAB"/>
    <w:rsid w:val="000630E3"/>
    <w:rsid w:val="00064669"/>
    <w:rsid w:val="000720D9"/>
    <w:rsid w:val="000736D6"/>
    <w:rsid w:val="00075EC4"/>
    <w:rsid w:val="0007647B"/>
    <w:rsid w:val="00076650"/>
    <w:rsid w:val="00082422"/>
    <w:rsid w:val="00084B82"/>
    <w:rsid w:val="00085F08"/>
    <w:rsid w:val="00093BFF"/>
    <w:rsid w:val="00095844"/>
    <w:rsid w:val="00095E54"/>
    <w:rsid w:val="00096FB0"/>
    <w:rsid w:val="0009754D"/>
    <w:rsid w:val="00097EA9"/>
    <w:rsid w:val="000A0272"/>
    <w:rsid w:val="000A11EA"/>
    <w:rsid w:val="000B19EA"/>
    <w:rsid w:val="000B2A48"/>
    <w:rsid w:val="000B337E"/>
    <w:rsid w:val="000B3886"/>
    <w:rsid w:val="000C0D20"/>
    <w:rsid w:val="000C2F9C"/>
    <w:rsid w:val="000C33E8"/>
    <w:rsid w:val="000C51DC"/>
    <w:rsid w:val="000D3F41"/>
    <w:rsid w:val="000D6A37"/>
    <w:rsid w:val="000E26E7"/>
    <w:rsid w:val="000F09D7"/>
    <w:rsid w:val="000F332F"/>
    <w:rsid w:val="000F4AB9"/>
    <w:rsid w:val="000F7541"/>
    <w:rsid w:val="00101C46"/>
    <w:rsid w:val="00102F0E"/>
    <w:rsid w:val="00107C51"/>
    <w:rsid w:val="001134EE"/>
    <w:rsid w:val="001136FC"/>
    <w:rsid w:val="00113BEF"/>
    <w:rsid w:val="00115941"/>
    <w:rsid w:val="00120BAC"/>
    <w:rsid w:val="00125DF1"/>
    <w:rsid w:val="00126CDD"/>
    <w:rsid w:val="001271CB"/>
    <w:rsid w:val="00127B50"/>
    <w:rsid w:val="001334C2"/>
    <w:rsid w:val="00134C30"/>
    <w:rsid w:val="00136D71"/>
    <w:rsid w:val="00141B25"/>
    <w:rsid w:val="0015202F"/>
    <w:rsid w:val="00152D8D"/>
    <w:rsid w:val="001629F2"/>
    <w:rsid w:val="00164A05"/>
    <w:rsid w:val="00164BD8"/>
    <w:rsid w:val="00174004"/>
    <w:rsid w:val="00177872"/>
    <w:rsid w:val="00180807"/>
    <w:rsid w:val="001810CA"/>
    <w:rsid w:val="0018140C"/>
    <w:rsid w:val="00184A0C"/>
    <w:rsid w:val="00186571"/>
    <w:rsid w:val="00192A4E"/>
    <w:rsid w:val="00195007"/>
    <w:rsid w:val="001965B3"/>
    <w:rsid w:val="001A0FFB"/>
    <w:rsid w:val="001A44B9"/>
    <w:rsid w:val="001A6342"/>
    <w:rsid w:val="001A664E"/>
    <w:rsid w:val="001A7976"/>
    <w:rsid w:val="001B20C3"/>
    <w:rsid w:val="001B7671"/>
    <w:rsid w:val="001C425D"/>
    <w:rsid w:val="001C5425"/>
    <w:rsid w:val="001C5731"/>
    <w:rsid w:val="001D000E"/>
    <w:rsid w:val="001D551D"/>
    <w:rsid w:val="001E3097"/>
    <w:rsid w:val="001E465F"/>
    <w:rsid w:val="001E4D0F"/>
    <w:rsid w:val="001E6F6B"/>
    <w:rsid w:val="001F4221"/>
    <w:rsid w:val="001F59A9"/>
    <w:rsid w:val="001F63B9"/>
    <w:rsid w:val="00200932"/>
    <w:rsid w:val="002039B1"/>
    <w:rsid w:val="00207AB8"/>
    <w:rsid w:val="00211F1E"/>
    <w:rsid w:val="00214D0F"/>
    <w:rsid w:val="00217017"/>
    <w:rsid w:val="00220E0C"/>
    <w:rsid w:val="00223414"/>
    <w:rsid w:val="00231FC9"/>
    <w:rsid w:val="00240BAA"/>
    <w:rsid w:val="00241876"/>
    <w:rsid w:val="00243ED8"/>
    <w:rsid w:val="00245083"/>
    <w:rsid w:val="00245E40"/>
    <w:rsid w:val="002467F4"/>
    <w:rsid w:val="0024788D"/>
    <w:rsid w:val="002616F5"/>
    <w:rsid w:val="0026435D"/>
    <w:rsid w:val="00265951"/>
    <w:rsid w:val="00265B88"/>
    <w:rsid w:val="00266C1E"/>
    <w:rsid w:val="002711D5"/>
    <w:rsid w:val="00272FA3"/>
    <w:rsid w:val="002739E3"/>
    <w:rsid w:val="00274D16"/>
    <w:rsid w:val="00281455"/>
    <w:rsid w:val="002827B9"/>
    <w:rsid w:val="00285CD4"/>
    <w:rsid w:val="002901B8"/>
    <w:rsid w:val="00290A0D"/>
    <w:rsid w:val="00293402"/>
    <w:rsid w:val="002A1C8D"/>
    <w:rsid w:val="002A358C"/>
    <w:rsid w:val="002A3A02"/>
    <w:rsid w:val="002A3F68"/>
    <w:rsid w:val="002A4C97"/>
    <w:rsid w:val="002A6184"/>
    <w:rsid w:val="002B047D"/>
    <w:rsid w:val="002B086A"/>
    <w:rsid w:val="002B18E2"/>
    <w:rsid w:val="002B225C"/>
    <w:rsid w:val="002B4AA8"/>
    <w:rsid w:val="002B7239"/>
    <w:rsid w:val="002C1302"/>
    <w:rsid w:val="002C2598"/>
    <w:rsid w:val="002C3467"/>
    <w:rsid w:val="002C4747"/>
    <w:rsid w:val="002C579D"/>
    <w:rsid w:val="002D05AA"/>
    <w:rsid w:val="002D2E00"/>
    <w:rsid w:val="002E0947"/>
    <w:rsid w:val="002E0A5D"/>
    <w:rsid w:val="002E4CA5"/>
    <w:rsid w:val="002E65D0"/>
    <w:rsid w:val="002F15CE"/>
    <w:rsid w:val="002F42F0"/>
    <w:rsid w:val="002F4332"/>
    <w:rsid w:val="002F49B5"/>
    <w:rsid w:val="002F6E5D"/>
    <w:rsid w:val="002F768B"/>
    <w:rsid w:val="002F78F6"/>
    <w:rsid w:val="003020EE"/>
    <w:rsid w:val="0030224B"/>
    <w:rsid w:val="00302683"/>
    <w:rsid w:val="00302918"/>
    <w:rsid w:val="003034DA"/>
    <w:rsid w:val="00306E28"/>
    <w:rsid w:val="00307090"/>
    <w:rsid w:val="00307C66"/>
    <w:rsid w:val="003129A9"/>
    <w:rsid w:val="00313D2B"/>
    <w:rsid w:val="0031718E"/>
    <w:rsid w:val="00317243"/>
    <w:rsid w:val="00320665"/>
    <w:rsid w:val="003307F1"/>
    <w:rsid w:val="003340A7"/>
    <w:rsid w:val="00337340"/>
    <w:rsid w:val="00341A3E"/>
    <w:rsid w:val="0034410D"/>
    <w:rsid w:val="00344C80"/>
    <w:rsid w:val="003532CE"/>
    <w:rsid w:val="00353DDA"/>
    <w:rsid w:val="00354B18"/>
    <w:rsid w:val="00355DCA"/>
    <w:rsid w:val="00360E31"/>
    <w:rsid w:val="00364CD4"/>
    <w:rsid w:val="00371CC0"/>
    <w:rsid w:val="00374D02"/>
    <w:rsid w:val="003751C5"/>
    <w:rsid w:val="003777C7"/>
    <w:rsid w:val="0038275B"/>
    <w:rsid w:val="00382997"/>
    <w:rsid w:val="00382CEC"/>
    <w:rsid w:val="003861BE"/>
    <w:rsid w:val="00395072"/>
    <w:rsid w:val="003A01E6"/>
    <w:rsid w:val="003A0318"/>
    <w:rsid w:val="003A0564"/>
    <w:rsid w:val="003A7628"/>
    <w:rsid w:val="003B01C0"/>
    <w:rsid w:val="003B4570"/>
    <w:rsid w:val="003B57EC"/>
    <w:rsid w:val="003C1E65"/>
    <w:rsid w:val="003C1FED"/>
    <w:rsid w:val="003C49C0"/>
    <w:rsid w:val="003C56D9"/>
    <w:rsid w:val="003D2250"/>
    <w:rsid w:val="003D2846"/>
    <w:rsid w:val="003D3593"/>
    <w:rsid w:val="003D420C"/>
    <w:rsid w:val="003D4836"/>
    <w:rsid w:val="003D66EF"/>
    <w:rsid w:val="003D6BB3"/>
    <w:rsid w:val="003D6C10"/>
    <w:rsid w:val="003E0B49"/>
    <w:rsid w:val="003E26B8"/>
    <w:rsid w:val="003E5168"/>
    <w:rsid w:val="003E7A53"/>
    <w:rsid w:val="003F04B9"/>
    <w:rsid w:val="003F49E6"/>
    <w:rsid w:val="003F56F9"/>
    <w:rsid w:val="003F5D91"/>
    <w:rsid w:val="00403DA7"/>
    <w:rsid w:val="00405A18"/>
    <w:rsid w:val="00407008"/>
    <w:rsid w:val="00411899"/>
    <w:rsid w:val="0041251E"/>
    <w:rsid w:val="00412C1C"/>
    <w:rsid w:val="004152BD"/>
    <w:rsid w:val="00416A77"/>
    <w:rsid w:val="00417A10"/>
    <w:rsid w:val="0042120F"/>
    <w:rsid w:val="00421665"/>
    <w:rsid w:val="00424C8D"/>
    <w:rsid w:val="0042697F"/>
    <w:rsid w:val="004276C8"/>
    <w:rsid w:val="00430385"/>
    <w:rsid w:val="0043114E"/>
    <w:rsid w:val="004379C9"/>
    <w:rsid w:val="00440661"/>
    <w:rsid w:val="00442B89"/>
    <w:rsid w:val="00443BF0"/>
    <w:rsid w:val="0044477C"/>
    <w:rsid w:val="00445420"/>
    <w:rsid w:val="00445784"/>
    <w:rsid w:val="00446821"/>
    <w:rsid w:val="00450C72"/>
    <w:rsid w:val="004520E6"/>
    <w:rsid w:val="00452BD5"/>
    <w:rsid w:val="004545D1"/>
    <w:rsid w:val="00457FAD"/>
    <w:rsid w:val="00460C10"/>
    <w:rsid w:val="00461C33"/>
    <w:rsid w:val="0046700A"/>
    <w:rsid w:val="00470B7C"/>
    <w:rsid w:val="00474B22"/>
    <w:rsid w:val="00476FFE"/>
    <w:rsid w:val="0047731C"/>
    <w:rsid w:val="00480C86"/>
    <w:rsid w:val="00481556"/>
    <w:rsid w:val="00483C38"/>
    <w:rsid w:val="004872C3"/>
    <w:rsid w:val="004909CF"/>
    <w:rsid w:val="00492168"/>
    <w:rsid w:val="00492364"/>
    <w:rsid w:val="00495433"/>
    <w:rsid w:val="004970B2"/>
    <w:rsid w:val="0049722A"/>
    <w:rsid w:val="004977FB"/>
    <w:rsid w:val="00497EA8"/>
    <w:rsid w:val="004A36CD"/>
    <w:rsid w:val="004A7C0C"/>
    <w:rsid w:val="004C1F7E"/>
    <w:rsid w:val="004D1769"/>
    <w:rsid w:val="004D32FD"/>
    <w:rsid w:val="004D4EB6"/>
    <w:rsid w:val="004D6611"/>
    <w:rsid w:val="004E058B"/>
    <w:rsid w:val="004E0E6D"/>
    <w:rsid w:val="004E494A"/>
    <w:rsid w:val="004E54AC"/>
    <w:rsid w:val="004E75EA"/>
    <w:rsid w:val="004F171F"/>
    <w:rsid w:val="004F35D4"/>
    <w:rsid w:val="004F5DF1"/>
    <w:rsid w:val="004F7D66"/>
    <w:rsid w:val="00502F94"/>
    <w:rsid w:val="00505FDD"/>
    <w:rsid w:val="00515A35"/>
    <w:rsid w:val="00520B1D"/>
    <w:rsid w:val="005232A1"/>
    <w:rsid w:val="00523BA1"/>
    <w:rsid w:val="00524B67"/>
    <w:rsid w:val="0053023F"/>
    <w:rsid w:val="005320F1"/>
    <w:rsid w:val="005372F6"/>
    <w:rsid w:val="00543143"/>
    <w:rsid w:val="00543D44"/>
    <w:rsid w:val="00545902"/>
    <w:rsid w:val="005464F7"/>
    <w:rsid w:val="00546CB7"/>
    <w:rsid w:val="00546ED2"/>
    <w:rsid w:val="005509A7"/>
    <w:rsid w:val="00551A02"/>
    <w:rsid w:val="00552A8E"/>
    <w:rsid w:val="005530BC"/>
    <w:rsid w:val="005534FA"/>
    <w:rsid w:val="00553F15"/>
    <w:rsid w:val="00554F22"/>
    <w:rsid w:val="00555BAA"/>
    <w:rsid w:val="00557357"/>
    <w:rsid w:val="005616D6"/>
    <w:rsid w:val="00561D96"/>
    <w:rsid w:val="00567FFC"/>
    <w:rsid w:val="005715F3"/>
    <w:rsid w:val="005727E8"/>
    <w:rsid w:val="00573048"/>
    <w:rsid w:val="00573452"/>
    <w:rsid w:val="0057414B"/>
    <w:rsid w:val="00577084"/>
    <w:rsid w:val="0057782F"/>
    <w:rsid w:val="00581024"/>
    <w:rsid w:val="00581906"/>
    <w:rsid w:val="00582A77"/>
    <w:rsid w:val="0058677A"/>
    <w:rsid w:val="0059210B"/>
    <w:rsid w:val="00593C74"/>
    <w:rsid w:val="005A02B2"/>
    <w:rsid w:val="005A507C"/>
    <w:rsid w:val="005A598C"/>
    <w:rsid w:val="005B1D45"/>
    <w:rsid w:val="005B27F3"/>
    <w:rsid w:val="005B369C"/>
    <w:rsid w:val="005C1923"/>
    <w:rsid w:val="005C2BC8"/>
    <w:rsid w:val="005C3361"/>
    <w:rsid w:val="005C3639"/>
    <w:rsid w:val="005C48E5"/>
    <w:rsid w:val="005C5DD1"/>
    <w:rsid w:val="005D3A03"/>
    <w:rsid w:val="005E6654"/>
    <w:rsid w:val="005F62B2"/>
    <w:rsid w:val="005F6A79"/>
    <w:rsid w:val="005F6CA2"/>
    <w:rsid w:val="0060025D"/>
    <w:rsid w:val="00611B55"/>
    <w:rsid w:val="00612CAC"/>
    <w:rsid w:val="00612F9B"/>
    <w:rsid w:val="00614FE2"/>
    <w:rsid w:val="006158D6"/>
    <w:rsid w:val="00622DEB"/>
    <w:rsid w:val="00625725"/>
    <w:rsid w:val="006322B6"/>
    <w:rsid w:val="00633EA1"/>
    <w:rsid w:val="00641887"/>
    <w:rsid w:val="00643618"/>
    <w:rsid w:val="00644434"/>
    <w:rsid w:val="00646D4F"/>
    <w:rsid w:val="00650516"/>
    <w:rsid w:val="006511A1"/>
    <w:rsid w:val="00653256"/>
    <w:rsid w:val="006601E1"/>
    <w:rsid w:val="00660C70"/>
    <w:rsid w:val="00661E10"/>
    <w:rsid w:val="00664AC8"/>
    <w:rsid w:val="00664CA1"/>
    <w:rsid w:val="00665907"/>
    <w:rsid w:val="00671335"/>
    <w:rsid w:val="00675BC8"/>
    <w:rsid w:val="00680293"/>
    <w:rsid w:val="00681D66"/>
    <w:rsid w:val="00686014"/>
    <w:rsid w:val="00696B0F"/>
    <w:rsid w:val="0069724A"/>
    <w:rsid w:val="006A00D3"/>
    <w:rsid w:val="006A1DE4"/>
    <w:rsid w:val="006A4C09"/>
    <w:rsid w:val="006A5B47"/>
    <w:rsid w:val="006A7D05"/>
    <w:rsid w:val="006B216B"/>
    <w:rsid w:val="006B25D5"/>
    <w:rsid w:val="006B298C"/>
    <w:rsid w:val="006B5B78"/>
    <w:rsid w:val="006C25B6"/>
    <w:rsid w:val="006C45BA"/>
    <w:rsid w:val="006C7CA7"/>
    <w:rsid w:val="006C7D30"/>
    <w:rsid w:val="006D729D"/>
    <w:rsid w:val="006D7EAF"/>
    <w:rsid w:val="006E3A40"/>
    <w:rsid w:val="006E4862"/>
    <w:rsid w:val="006E5B42"/>
    <w:rsid w:val="006E66DD"/>
    <w:rsid w:val="006F1679"/>
    <w:rsid w:val="006F1859"/>
    <w:rsid w:val="006F2578"/>
    <w:rsid w:val="00701119"/>
    <w:rsid w:val="007035E8"/>
    <w:rsid w:val="00705070"/>
    <w:rsid w:val="00705365"/>
    <w:rsid w:val="00710C32"/>
    <w:rsid w:val="00712CA9"/>
    <w:rsid w:val="007168DA"/>
    <w:rsid w:val="00716B3B"/>
    <w:rsid w:val="00723135"/>
    <w:rsid w:val="00723650"/>
    <w:rsid w:val="00724872"/>
    <w:rsid w:val="00733944"/>
    <w:rsid w:val="0073765F"/>
    <w:rsid w:val="0074216B"/>
    <w:rsid w:val="007471DF"/>
    <w:rsid w:val="007476DB"/>
    <w:rsid w:val="0075227A"/>
    <w:rsid w:val="007656F5"/>
    <w:rsid w:val="00765B9E"/>
    <w:rsid w:val="007724DC"/>
    <w:rsid w:val="00774FE7"/>
    <w:rsid w:val="00775371"/>
    <w:rsid w:val="007805E0"/>
    <w:rsid w:val="007815A6"/>
    <w:rsid w:val="007818F9"/>
    <w:rsid w:val="0078199A"/>
    <w:rsid w:val="00781A1A"/>
    <w:rsid w:val="00783003"/>
    <w:rsid w:val="00785351"/>
    <w:rsid w:val="00790192"/>
    <w:rsid w:val="0079028D"/>
    <w:rsid w:val="00792030"/>
    <w:rsid w:val="00794F91"/>
    <w:rsid w:val="007A0C24"/>
    <w:rsid w:val="007A2FB3"/>
    <w:rsid w:val="007A384E"/>
    <w:rsid w:val="007A39E9"/>
    <w:rsid w:val="007A3A71"/>
    <w:rsid w:val="007A4CC4"/>
    <w:rsid w:val="007B7841"/>
    <w:rsid w:val="007C2DEA"/>
    <w:rsid w:val="007C6F0C"/>
    <w:rsid w:val="007C72A9"/>
    <w:rsid w:val="007C7861"/>
    <w:rsid w:val="007D07F2"/>
    <w:rsid w:val="007D12BF"/>
    <w:rsid w:val="007D1F87"/>
    <w:rsid w:val="007D21BC"/>
    <w:rsid w:val="007D629A"/>
    <w:rsid w:val="007E52FA"/>
    <w:rsid w:val="007F053C"/>
    <w:rsid w:val="007F18C3"/>
    <w:rsid w:val="007F2A78"/>
    <w:rsid w:val="007F2E85"/>
    <w:rsid w:val="007F3AD0"/>
    <w:rsid w:val="007F4A6A"/>
    <w:rsid w:val="007F6278"/>
    <w:rsid w:val="007F7257"/>
    <w:rsid w:val="007F7F87"/>
    <w:rsid w:val="008002C0"/>
    <w:rsid w:val="00800E51"/>
    <w:rsid w:val="0080290C"/>
    <w:rsid w:val="00804180"/>
    <w:rsid w:val="0080456A"/>
    <w:rsid w:val="00805628"/>
    <w:rsid w:val="008067AE"/>
    <w:rsid w:val="00806DE8"/>
    <w:rsid w:val="00810677"/>
    <w:rsid w:val="008119AC"/>
    <w:rsid w:val="0081571B"/>
    <w:rsid w:val="00815888"/>
    <w:rsid w:val="0082094F"/>
    <w:rsid w:val="00820E10"/>
    <w:rsid w:val="00821D62"/>
    <w:rsid w:val="008252E8"/>
    <w:rsid w:val="00826196"/>
    <w:rsid w:val="00830AF5"/>
    <w:rsid w:val="00841A31"/>
    <w:rsid w:val="0085152A"/>
    <w:rsid w:val="00851C5F"/>
    <w:rsid w:val="008528A7"/>
    <w:rsid w:val="00866266"/>
    <w:rsid w:val="00871B24"/>
    <w:rsid w:val="00875DD6"/>
    <w:rsid w:val="00880559"/>
    <w:rsid w:val="0088222E"/>
    <w:rsid w:val="00882C82"/>
    <w:rsid w:val="00883322"/>
    <w:rsid w:val="00883761"/>
    <w:rsid w:val="00887009"/>
    <w:rsid w:val="008903E4"/>
    <w:rsid w:val="00890D01"/>
    <w:rsid w:val="00893CFC"/>
    <w:rsid w:val="008961CF"/>
    <w:rsid w:val="00897609"/>
    <w:rsid w:val="008A330A"/>
    <w:rsid w:val="008A4E28"/>
    <w:rsid w:val="008B1443"/>
    <w:rsid w:val="008B2473"/>
    <w:rsid w:val="008B330B"/>
    <w:rsid w:val="008C0030"/>
    <w:rsid w:val="008C07B0"/>
    <w:rsid w:val="008C07E2"/>
    <w:rsid w:val="008C2364"/>
    <w:rsid w:val="008C40F9"/>
    <w:rsid w:val="008C5323"/>
    <w:rsid w:val="008C754C"/>
    <w:rsid w:val="008C7B72"/>
    <w:rsid w:val="008D299C"/>
    <w:rsid w:val="008D5575"/>
    <w:rsid w:val="008D6E83"/>
    <w:rsid w:val="008E088C"/>
    <w:rsid w:val="008E5D0D"/>
    <w:rsid w:val="008E6BA2"/>
    <w:rsid w:val="008E72C0"/>
    <w:rsid w:val="008F1A99"/>
    <w:rsid w:val="008F23C4"/>
    <w:rsid w:val="009008CD"/>
    <w:rsid w:val="00905724"/>
    <w:rsid w:val="009120CB"/>
    <w:rsid w:val="009134AA"/>
    <w:rsid w:val="0091373C"/>
    <w:rsid w:val="00916375"/>
    <w:rsid w:val="00916868"/>
    <w:rsid w:val="00924110"/>
    <w:rsid w:val="009242EE"/>
    <w:rsid w:val="0092750E"/>
    <w:rsid w:val="00934E02"/>
    <w:rsid w:val="009404EE"/>
    <w:rsid w:val="00940FFD"/>
    <w:rsid w:val="00941144"/>
    <w:rsid w:val="0094250F"/>
    <w:rsid w:val="00943382"/>
    <w:rsid w:val="009464F0"/>
    <w:rsid w:val="00946D8F"/>
    <w:rsid w:val="00947984"/>
    <w:rsid w:val="0095084F"/>
    <w:rsid w:val="009536FF"/>
    <w:rsid w:val="009570FF"/>
    <w:rsid w:val="009605E4"/>
    <w:rsid w:val="00960A8C"/>
    <w:rsid w:val="00961040"/>
    <w:rsid w:val="009615D8"/>
    <w:rsid w:val="0096356A"/>
    <w:rsid w:val="00966AA8"/>
    <w:rsid w:val="00972048"/>
    <w:rsid w:val="00976906"/>
    <w:rsid w:val="00984CBC"/>
    <w:rsid w:val="009852B5"/>
    <w:rsid w:val="00985D6C"/>
    <w:rsid w:val="0098605A"/>
    <w:rsid w:val="00987866"/>
    <w:rsid w:val="00987949"/>
    <w:rsid w:val="00991299"/>
    <w:rsid w:val="009918F8"/>
    <w:rsid w:val="009945E3"/>
    <w:rsid w:val="009A0F81"/>
    <w:rsid w:val="009A1125"/>
    <w:rsid w:val="009A3E43"/>
    <w:rsid w:val="009A5A20"/>
    <w:rsid w:val="009A6A3B"/>
    <w:rsid w:val="009B2088"/>
    <w:rsid w:val="009B625F"/>
    <w:rsid w:val="009B7457"/>
    <w:rsid w:val="009C05E1"/>
    <w:rsid w:val="009C24DB"/>
    <w:rsid w:val="009C5C57"/>
    <w:rsid w:val="009C7AB9"/>
    <w:rsid w:val="009D5E61"/>
    <w:rsid w:val="009D7DFB"/>
    <w:rsid w:val="009E09D7"/>
    <w:rsid w:val="009E119B"/>
    <w:rsid w:val="009E1987"/>
    <w:rsid w:val="009E2D85"/>
    <w:rsid w:val="009E3901"/>
    <w:rsid w:val="009E7935"/>
    <w:rsid w:val="009E7BCC"/>
    <w:rsid w:val="009F1211"/>
    <w:rsid w:val="00A06A12"/>
    <w:rsid w:val="00A1119C"/>
    <w:rsid w:val="00A15548"/>
    <w:rsid w:val="00A27FDA"/>
    <w:rsid w:val="00A34453"/>
    <w:rsid w:val="00A356D3"/>
    <w:rsid w:val="00A35C88"/>
    <w:rsid w:val="00A37456"/>
    <w:rsid w:val="00A374CD"/>
    <w:rsid w:val="00A40149"/>
    <w:rsid w:val="00A40CE7"/>
    <w:rsid w:val="00A422D8"/>
    <w:rsid w:val="00A4546A"/>
    <w:rsid w:val="00A50913"/>
    <w:rsid w:val="00A534FE"/>
    <w:rsid w:val="00A54A0B"/>
    <w:rsid w:val="00A5726D"/>
    <w:rsid w:val="00A626AF"/>
    <w:rsid w:val="00A63885"/>
    <w:rsid w:val="00A66A57"/>
    <w:rsid w:val="00A73729"/>
    <w:rsid w:val="00A73794"/>
    <w:rsid w:val="00A803D8"/>
    <w:rsid w:val="00A81E9E"/>
    <w:rsid w:val="00A8260D"/>
    <w:rsid w:val="00A84E52"/>
    <w:rsid w:val="00A855C7"/>
    <w:rsid w:val="00A855F9"/>
    <w:rsid w:val="00AA3B1F"/>
    <w:rsid w:val="00AA5DE3"/>
    <w:rsid w:val="00AA6E27"/>
    <w:rsid w:val="00AB04A3"/>
    <w:rsid w:val="00AB0A47"/>
    <w:rsid w:val="00AB0E8D"/>
    <w:rsid w:val="00AB73B3"/>
    <w:rsid w:val="00AC23B3"/>
    <w:rsid w:val="00AC3B19"/>
    <w:rsid w:val="00AC45DD"/>
    <w:rsid w:val="00AC53E6"/>
    <w:rsid w:val="00AC6264"/>
    <w:rsid w:val="00AD152D"/>
    <w:rsid w:val="00AD1C21"/>
    <w:rsid w:val="00AD1C90"/>
    <w:rsid w:val="00AD5862"/>
    <w:rsid w:val="00AF2DC3"/>
    <w:rsid w:val="00AF404C"/>
    <w:rsid w:val="00AF6928"/>
    <w:rsid w:val="00AF72E8"/>
    <w:rsid w:val="00B03053"/>
    <w:rsid w:val="00B06BD9"/>
    <w:rsid w:val="00B10AF4"/>
    <w:rsid w:val="00B2190F"/>
    <w:rsid w:val="00B22927"/>
    <w:rsid w:val="00B2369B"/>
    <w:rsid w:val="00B24A7E"/>
    <w:rsid w:val="00B27B8C"/>
    <w:rsid w:val="00B30691"/>
    <w:rsid w:val="00B40C82"/>
    <w:rsid w:val="00B41275"/>
    <w:rsid w:val="00B44680"/>
    <w:rsid w:val="00B4515B"/>
    <w:rsid w:val="00B454FC"/>
    <w:rsid w:val="00B45ECB"/>
    <w:rsid w:val="00B46EC6"/>
    <w:rsid w:val="00B52204"/>
    <w:rsid w:val="00B614DD"/>
    <w:rsid w:val="00B636D3"/>
    <w:rsid w:val="00B67C30"/>
    <w:rsid w:val="00B7092D"/>
    <w:rsid w:val="00B7130B"/>
    <w:rsid w:val="00B7468E"/>
    <w:rsid w:val="00B75124"/>
    <w:rsid w:val="00B80D4B"/>
    <w:rsid w:val="00B823AA"/>
    <w:rsid w:val="00B83082"/>
    <w:rsid w:val="00B83977"/>
    <w:rsid w:val="00B8686B"/>
    <w:rsid w:val="00B87412"/>
    <w:rsid w:val="00B900EF"/>
    <w:rsid w:val="00B92A43"/>
    <w:rsid w:val="00B92BBF"/>
    <w:rsid w:val="00B92ECE"/>
    <w:rsid w:val="00B967FB"/>
    <w:rsid w:val="00BA17B4"/>
    <w:rsid w:val="00BA45DB"/>
    <w:rsid w:val="00BA538D"/>
    <w:rsid w:val="00BA68EF"/>
    <w:rsid w:val="00BB012E"/>
    <w:rsid w:val="00BB1CC1"/>
    <w:rsid w:val="00BB208F"/>
    <w:rsid w:val="00BB30FD"/>
    <w:rsid w:val="00BB326C"/>
    <w:rsid w:val="00BB4C09"/>
    <w:rsid w:val="00BC0B23"/>
    <w:rsid w:val="00BC67F3"/>
    <w:rsid w:val="00BD03E6"/>
    <w:rsid w:val="00BD2BEC"/>
    <w:rsid w:val="00BD53A5"/>
    <w:rsid w:val="00BD5BFF"/>
    <w:rsid w:val="00BD5F92"/>
    <w:rsid w:val="00BD6605"/>
    <w:rsid w:val="00BF15C6"/>
    <w:rsid w:val="00BF2120"/>
    <w:rsid w:val="00BF2687"/>
    <w:rsid w:val="00BF316F"/>
    <w:rsid w:val="00BF4184"/>
    <w:rsid w:val="00BF4C80"/>
    <w:rsid w:val="00C0141E"/>
    <w:rsid w:val="00C016D6"/>
    <w:rsid w:val="00C019E7"/>
    <w:rsid w:val="00C0601E"/>
    <w:rsid w:val="00C06897"/>
    <w:rsid w:val="00C16526"/>
    <w:rsid w:val="00C16689"/>
    <w:rsid w:val="00C20A48"/>
    <w:rsid w:val="00C2170B"/>
    <w:rsid w:val="00C21937"/>
    <w:rsid w:val="00C23EF6"/>
    <w:rsid w:val="00C24BCA"/>
    <w:rsid w:val="00C268E8"/>
    <w:rsid w:val="00C30DCC"/>
    <w:rsid w:val="00C31D30"/>
    <w:rsid w:val="00C325B3"/>
    <w:rsid w:val="00C37D7F"/>
    <w:rsid w:val="00C40579"/>
    <w:rsid w:val="00C405B4"/>
    <w:rsid w:val="00C4077C"/>
    <w:rsid w:val="00C43746"/>
    <w:rsid w:val="00C511E0"/>
    <w:rsid w:val="00C55FDB"/>
    <w:rsid w:val="00C60EAB"/>
    <w:rsid w:val="00C610E6"/>
    <w:rsid w:val="00C61240"/>
    <w:rsid w:val="00C64C11"/>
    <w:rsid w:val="00C64D4A"/>
    <w:rsid w:val="00C67A7D"/>
    <w:rsid w:val="00C72AD3"/>
    <w:rsid w:val="00C75FDE"/>
    <w:rsid w:val="00C775F0"/>
    <w:rsid w:val="00C81AA0"/>
    <w:rsid w:val="00C85198"/>
    <w:rsid w:val="00C86883"/>
    <w:rsid w:val="00C90BD3"/>
    <w:rsid w:val="00C92900"/>
    <w:rsid w:val="00C935E7"/>
    <w:rsid w:val="00C94945"/>
    <w:rsid w:val="00C96C9B"/>
    <w:rsid w:val="00C96E2A"/>
    <w:rsid w:val="00C9720B"/>
    <w:rsid w:val="00C975D0"/>
    <w:rsid w:val="00C97637"/>
    <w:rsid w:val="00C978B3"/>
    <w:rsid w:val="00CA566C"/>
    <w:rsid w:val="00CA5DDD"/>
    <w:rsid w:val="00CA61AD"/>
    <w:rsid w:val="00CB03A1"/>
    <w:rsid w:val="00CB166D"/>
    <w:rsid w:val="00CB1DA0"/>
    <w:rsid w:val="00CB2F09"/>
    <w:rsid w:val="00CC19AA"/>
    <w:rsid w:val="00CC1BDF"/>
    <w:rsid w:val="00CC2871"/>
    <w:rsid w:val="00CC37AD"/>
    <w:rsid w:val="00CC3B76"/>
    <w:rsid w:val="00CC4208"/>
    <w:rsid w:val="00CD46EA"/>
    <w:rsid w:val="00CD6E39"/>
    <w:rsid w:val="00CE3DF3"/>
    <w:rsid w:val="00CE48A5"/>
    <w:rsid w:val="00CE50DC"/>
    <w:rsid w:val="00CE5430"/>
    <w:rsid w:val="00CE7336"/>
    <w:rsid w:val="00CF185D"/>
    <w:rsid w:val="00CF1D29"/>
    <w:rsid w:val="00CF2EA9"/>
    <w:rsid w:val="00CF6E91"/>
    <w:rsid w:val="00D016B1"/>
    <w:rsid w:val="00D03BF0"/>
    <w:rsid w:val="00D0517A"/>
    <w:rsid w:val="00D0564D"/>
    <w:rsid w:val="00D05997"/>
    <w:rsid w:val="00D0648E"/>
    <w:rsid w:val="00D070A9"/>
    <w:rsid w:val="00D07FE2"/>
    <w:rsid w:val="00D12047"/>
    <w:rsid w:val="00D1292A"/>
    <w:rsid w:val="00D17A17"/>
    <w:rsid w:val="00D30E59"/>
    <w:rsid w:val="00D37A38"/>
    <w:rsid w:val="00D42EF5"/>
    <w:rsid w:val="00D444A6"/>
    <w:rsid w:val="00D47D15"/>
    <w:rsid w:val="00D50FD3"/>
    <w:rsid w:val="00D51D1A"/>
    <w:rsid w:val="00D53D99"/>
    <w:rsid w:val="00D5564B"/>
    <w:rsid w:val="00D605BF"/>
    <w:rsid w:val="00D62C6B"/>
    <w:rsid w:val="00D64ABD"/>
    <w:rsid w:val="00D64DB8"/>
    <w:rsid w:val="00D7059E"/>
    <w:rsid w:val="00D729C0"/>
    <w:rsid w:val="00D73A7D"/>
    <w:rsid w:val="00D73B74"/>
    <w:rsid w:val="00D7463B"/>
    <w:rsid w:val="00D748C3"/>
    <w:rsid w:val="00D76121"/>
    <w:rsid w:val="00D771C5"/>
    <w:rsid w:val="00D80A15"/>
    <w:rsid w:val="00D85B68"/>
    <w:rsid w:val="00D85FA4"/>
    <w:rsid w:val="00D9139C"/>
    <w:rsid w:val="00D91735"/>
    <w:rsid w:val="00D962E3"/>
    <w:rsid w:val="00D970F7"/>
    <w:rsid w:val="00DB134A"/>
    <w:rsid w:val="00DB2248"/>
    <w:rsid w:val="00DB300C"/>
    <w:rsid w:val="00DB3749"/>
    <w:rsid w:val="00DB64BA"/>
    <w:rsid w:val="00DC04F2"/>
    <w:rsid w:val="00DC11E6"/>
    <w:rsid w:val="00DC33EC"/>
    <w:rsid w:val="00DD4148"/>
    <w:rsid w:val="00DD5F3C"/>
    <w:rsid w:val="00DE2799"/>
    <w:rsid w:val="00DF4097"/>
    <w:rsid w:val="00DF4C42"/>
    <w:rsid w:val="00DF5EDE"/>
    <w:rsid w:val="00DF6A75"/>
    <w:rsid w:val="00DF72F6"/>
    <w:rsid w:val="00DF73B7"/>
    <w:rsid w:val="00E010FB"/>
    <w:rsid w:val="00E0222D"/>
    <w:rsid w:val="00E02B52"/>
    <w:rsid w:val="00E02B9F"/>
    <w:rsid w:val="00E03E11"/>
    <w:rsid w:val="00E0443F"/>
    <w:rsid w:val="00E04D64"/>
    <w:rsid w:val="00E06D23"/>
    <w:rsid w:val="00E1057B"/>
    <w:rsid w:val="00E138E4"/>
    <w:rsid w:val="00E17B6D"/>
    <w:rsid w:val="00E21A20"/>
    <w:rsid w:val="00E22559"/>
    <w:rsid w:val="00E22CFB"/>
    <w:rsid w:val="00E25577"/>
    <w:rsid w:val="00E26BE9"/>
    <w:rsid w:val="00E32A40"/>
    <w:rsid w:val="00E3466D"/>
    <w:rsid w:val="00E40324"/>
    <w:rsid w:val="00E4282D"/>
    <w:rsid w:val="00E43183"/>
    <w:rsid w:val="00E44647"/>
    <w:rsid w:val="00E45B38"/>
    <w:rsid w:val="00E45EB2"/>
    <w:rsid w:val="00E466E2"/>
    <w:rsid w:val="00E5075E"/>
    <w:rsid w:val="00E511BA"/>
    <w:rsid w:val="00E56EF4"/>
    <w:rsid w:val="00E57A76"/>
    <w:rsid w:val="00E6004D"/>
    <w:rsid w:val="00E62CD8"/>
    <w:rsid w:val="00E67CBE"/>
    <w:rsid w:val="00E715CC"/>
    <w:rsid w:val="00E72581"/>
    <w:rsid w:val="00E728DF"/>
    <w:rsid w:val="00E7672E"/>
    <w:rsid w:val="00E80977"/>
    <w:rsid w:val="00E81978"/>
    <w:rsid w:val="00E83893"/>
    <w:rsid w:val="00E83A28"/>
    <w:rsid w:val="00E83C52"/>
    <w:rsid w:val="00E8495B"/>
    <w:rsid w:val="00E903C1"/>
    <w:rsid w:val="00E940C2"/>
    <w:rsid w:val="00E97C88"/>
    <w:rsid w:val="00EA143E"/>
    <w:rsid w:val="00EA2A0B"/>
    <w:rsid w:val="00EA476D"/>
    <w:rsid w:val="00EB1BB6"/>
    <w:rsid w:val="00EB1C13"/>
    <w:rsid w:val="00EB3738"/>
    <w:rsid w:val="00EB5D0B"/>
    <w:rsid w:val="00EC7CE8"/>
    <w:rsid w:val="00ED0F79"/>
    <w:rsid w:val="00ED4C04"/>
    <w:rsid w:val="00ED6703"/>
    <w:rsid w:val="00ED78B4"/>
    <w:rsid w:val="00EE1FA7"/>
    <w:rsid w:val="00EF092D"/>
    <w:rsid w:val="00EF17F8"/>
    <w:rsid w:val="00EF48FD"/>
    <w:rsid w:val="00EF5096"/>
    <w:rsid w:val="00EF55C8"/>
    <w:rsid w:val="00EF6CC8"/>
    <w:rsid w:val="00EF71AD"/>
    <w:rsid w:val="00F030BB"/>
    <w:rsid w:val="00F04E1D"/>
    <w:rsid w:val="00F1018B"/>
    <w:rsid w:val="00F1117E"/>
    <w:rsid w:val="00F216BA"/>
    <w:rsid w:val="00F23D2E"/>
    <w:rsid w:val="00F33E7E"/>
    <w:rsid w:val="00F34BAF"/>
    <w:rsid w:val="00F363F0"/>
    <w:rsid w:val="00F36622"/>
    <w:rsid w:val="00F379B7"/>
    <w:rsid w:val="00F37D42"/>
    <w:rsid w:val="00F44F99"/>
    <w:rsid w:val="00F47C0E"/>
    <w:rsid w:val="00F525FA"/>
    <w:rsid w:val="00F6241E"/>
    <w:rsid w:val="00F6644B"/>
    <w:rsid w:val="00F66848"/>
    <w:rsid w:val="00F702FF"/>
    <w:rsid w:val="00F75A08"/>
    <w:rsid w:val="00F76246"/>
    <w:rsid w:val="00F76B20"/>
    <w:rsid w:val="00F84630"/>
    <w:rsid w:val="00F909C6"/>
    <w:rsid w:val="00F91A8B"/>
    <w:rsid w:val="00F91EEC"/>
    <w:rsid w:val="00F92CF3"/>
    <w:rsid w:val="00F932ED"/>
    <w:rsid w:val="00F9482C"/>
    <w:rsid w:val="00F94DA3"/>
    <w:rsid w:val="00F9753A"/>
    <w:rsid w:val="00F97939"/>
    <w:rsid w:val="00FA3AE6"/>
    <w:rsid w:val="00FA407B"/>
    <w:rsid w:val="00FB570B"/>
    <w:rsid w:val="00FC73E8"/>
    <w:rsid w:val="00FD1489"/>
    <w:rsid w:val="00FD32FF"/>
    <w:rsid w:val="00FE14C3"/>
    <w:rsid w:val="00FE1F9B"/>
    <w:rsid w:val="00FE4105"/>
    <w:rsid w:val="00FE56DD"/>
    <w:rsid w:val="00FE5D98"/>
    <w:rsid w:val="00FF2002"/>
    <w:rsid w:val="00FF21CE"/>
    <w:rsid w:val="00FF489F"/>
    <w:rsid w:val="00FF7B39"/>
    <w:rsid w:val="083CAEBD"/>
    <w:rsid w:val="34F7D358"/>
    <w:rsid w:val="3977CAA4"/>
    <w:rsid w:val="5B3BF122"/>
    <w:rsid w:val="61DF20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E17D9"/>
  <w15:chartTrackingRefBased/>
  <w15:docId w15:val="{D366FDFC-B5E9-4FD2-8459-0AF6F693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CD4"/>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80977"/>
    <w:rPr>
      <w:color w:val="5F5F5F" w:themeColor="hyperlink"/>
      <w:u w:val="single"/>
    </w:rPr>
  </w:style>
  <w:style w:type="character" w:styleId="UnresolvedMention">
    <w:name w:val="Unresolved Mention"/>
    <w:basedOn w:val="DefaultParagraphFont"/>
    <w:uiPriority w:val="99"/>
    <w:semiHidden/>
    <w:unhideWhenUsed/>
    <w:rsid w:val="00E80977"/>
    <w:rPr>
      <w:color w:val="605E5C"/>
      <w:shd w:val="clear" w:color="auto" w:fill="E1DFDD"/>
    </w:rPr>
  </w:style>
  <w:style w:type="paragraph" w:styleId="Subtitle">
    <w:name w:val="Subtitle"/>
    <w:basedOn w:val="Normal"/>
    <w:next w:val="BodyText"/>
    <w:link w:val="SubtitleChar"/>
    <w:uiPriority w:val="11"/>
    <w:qFormat/>
    <w:rsid w:val="000F4AB9"/>
    <w:pPr>
      <w:keepNext/>
      <w:widowControl w:val="0"/>
      <w:suppressAutoHyphens/>
      <w:ind w:firstLine="0"/>
      <w:jc w:val="center"/>
    </w:pPr>
    <w:rPr>
      <w:rFonts w:ascii="Liberation Serif" w:eastAsia="Source Han Sans CN Regular" w:hAnsi="Liberation Serif" w:cs="Lohit Devanagari"/>
      <w:kern w:val="2"/>
      <w:lang w:eastAsia="zh-CN" w:bidi="hi-IN"/>
    </w:rPr>
  </w:style>
  <w:style w:type="character" w:customStyle="1" w:styleId="SubtitleChar">
    <w:name w:val="Subtitle Char"/>
    <w:basedOn w:val="DefaultParagraphFont"/>
    <w:link w:val="Subtitle"/>
    <w:uiPriority w:val="11"/>
    <w:rsid w:val="000F4AB9"/>
    <w:rPr>
      <w:rFonts w:ascii="Liberation Serif" w:eastAsia="Source Han Sans CN Regular"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19446">
      <w:bodyDiv w:val="1"/>
      <w:marLeft w:val="0"/>
      <w:marRight w:val="0"/>
      <w:marTop w:val="0"/>
      <w:marBottom w:val="0"/>
      <w:divBdr>
        <w:top w:val="none" w:sz="0" w:space="0" w:color="auto"/>
        <w:left w:val="none" w:sz="0" w:space="0" w:color="auto"/>
        <w:bottom w:val="none" w:sz="0" w:space="0" w:color="auto"/>
        <w:right w:val="none" w:sz="0" w:space="0" w:color="auto"/>
      </w:divBdr>
      <w:divsChild>
        <w:div w:id="94181811">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61740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767533">
      <w:bodyDiv w:val="1"/>
      <w:marLeft w:val="0"/>
      <w:marRight w:val="0"/>
      <w:marTop w:val="0"/>
      <w:marBottom w:val="0"/>
      <w:divBdr>
        <w:top w:val="none" w:sz="0" w:space="0" w:color="auto"/>
        <w:left w:val="none" w:sz="0" w:space="0" w:color="auto"/>
        <w:bottom w:val="none" w:sz="0" w:space="0" w:color="auto"/>
        <w:right w:val="none" w:sz="0" w:space="0" w:color="auto"/>
      </w:divBdr>
    </w:div>
    <w:div w:id="3611267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77442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3427567">
      <w:bodyDiv w:val="1"/>
      <w:marLeft w:val="0"/>
      <w:marRight w:val="0"/>
      <w:marTop w:val="0"/>
      <w:marBottom w:val="0"/>
      <w:divBdr>
        <w:top w:val="none" w:sz="0" w:space="0" w:color="auto"/>
        <w:left w:val="none" w:sz="0" w:space="0" w:color="auto"/>
        <w:bottom w:val="none" w:sz="0" w:space="0" w:color="auto"/>
        <w:right w:val="none" w:sz="0" w:space="0" w:color="auto"/>
      </w:divBdr>
      <w:divsChild>
        <w:div w:id="1968663060">
          <w:marLeft w:val="0"/>
          <w:marRight w:val="0"/>
          <w:marTop w:val="0"/>
          <w:marBottom w:val="0"/>
          <w:divBdr>
            <w:top w:val="none" w:sz="0" w:space="0" w:color="auto"/>
            <w:left w:val="none" w:sz="0" w:space="0" w:color="auto"/>
            <w:bottom w:val="none" w:sz="0" w:space="0" w:color="auto"/>
            <w:right w:val="none" w:sz="0" w:space="0" w:color="auto"/>
          </w:divBdr>
        </w:div>
      </w:divsChild>
    </w:div>
    <w:div w:id="627858537">
      <w:bodyDiv w:val="1"/>
      <w:marLeft w:val="0"/>
      <w:marRight w:val="0"/>
      <w:marTop w:val="0"/>
      <w:marBottom w:val="0"/>
      <w:divBdr>
        <w:top w:val="none" w:sz="0" w:space="0" w:color="auto"/>
        <w:left w:val="none" w:sz="0" w:space="0" w:color="auto"/>
        <w:bottom w:val="none" w:sz="0" w:space="0" w:color="auto"/>
        <w:right w:val="none" w:sz="0" w:space="0" w:color="auto"/>
      </w:divBdr>
    </w:div>
    <w:div w:id="639044247">
      <w:bodyDiv w:val="1"/>
      <w:marLeft w:val="0"/>
      <w:marRight w:val="0"/>
      <w:marTop w:val="0"/>
      <w:marBottom w:val="0"/>
      <w:divBdr>
        <w:top w:val="none" w:sz="0" w:space="0" w:color="auto"/>
        <w:left w:val="none" w:sz="0" w:space="0" w:color="auto"/>
        <w:bottom w:val="none" w:sz="0" w:space="0" w:color="auto"/>
        <w:right w:val="none" w:sz="0" w:space="0" w:color="auto"/>
      </w:divBdr>
    </w:div>
    <w:div w:id="646278003">
      <w:bodyDiv w:val="1"/>
      <w:marLeft w:val="0"/>
      <w:marRight w:val="0"/>
      <w:marTop w:val="0"/>
      <w:marBottom w:val="0"/>
      <w:divBdr>
        <w:top w:val="none" w:sz="0" w:space="0" w:color="auto"/>
        <w:left w:val="none" w:sz="0" w:space="0" w:color="auto"/>
        <w:bottom w:val="none" w:sz="0" w:space="0" w:color="auto"/>
        <w:right w:val="none" w:sz="0" w:space="0" w:color="auto"/>
      </w:divBdr>
    </w:div>
    <w:div w:id="64809547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1712237">
      <w:bodyDiv w:val="1"/>
      <w:marLeft w:val="0"/>
      <w:marRight w:val="0"/>
      <w:marTop w:val="0"/>
      <w:marBottom w:val="0"/>
      <w:divBdr>
        <w:top w:val="none" w:sz="0" w:space="0" w:color="auto"/>
        <w:left w:val="none" w:sz="0" w:space="0" w:color="auto"/>
        <w:bottom w:val="none" w:sz="0" w:space="0" w:color="auto"/>
        <w:right w:val="none" w:sz="0" w:space="0" w:color="auto"/>
      </w:divBdr>
    </w:div>
    <w:div w:id="738140432">
      <w:bodyDiv w:val="1"/>
      <w:marLeft w:val="0"/>
      <w:marRight w:val="0"/>
      <w:marTop w:val="0"/>
      <w:marBottom w:val="0"/>
      <w:divBdr>
        <w:top w:val="none" w:sz="0" w:space="0" w:color="auto"/>
        <w:left w:val="none" w:sz="0" w:space="0" w:color="auto"/>
        <w:bottom w:val="none" w:sz="0" w:space="0" w:color="auto"/>
        <w:right w:val="none" w:sz="0" w:space="0" w:color="auto"/>
      </w:divBdr>
    </w:div>
    <w:div w:id="920989244">
      <w:bodyDiv w:val="1"/>
      <w:marLeft w:val="0"/>
      <w:marRight w:val="0"/>
      <w:marTop w:val="0"/>
      <w:marBottom w:val="0"/>
      <w:divBdr>
        <w:top w:val="none" w:sz="0" w:space="0" w:color="auto"/>
        <w:left w:val="none" w:sz="0" w:space="0" w:color="auto"/>
        <w:bottom w:val="none" w:sz="0" w:space="0" w:color="auto"/>
        <w:right w:val="none" w:sz="0" w:space="0" w:color="auto"/>
      </w:divBdr>
      <w:divsChild>
        <w:div w:id="1169715613">
          <w:marLeft w:val="0"/>
          <w:marRight w:val="0"/>
          <w:marTop w:val="0"/>
          <w:marBottom w:val="0"/>
          <w:divBdr>
            <w:top w:val="none" w:sz="0" w:space="0" w:color="auto"/>
            <w:left w:val="none" w:sz="0" w:space="0" w:color="auto"/>
            <w:bottom w:val="none" w:sz="0" w:space="0" w:color="auto"/>
            <w:right w:val="none" w:sz="0" w:space="0" w:color="auto"/>
          </w:divBdr>
        </w:div>
      </w:divsChild>
    </w:div>
    <w:div w:id="927731132">
      <w:bodyDiv w:val="1"/>
      <w:marLeft w:val="0"/>
      <w:marRight w:val="0"/>
      <w:marTop w:val="0"/>
      <w:marBottom w:val="0"/>
      <w:divBdr>
        <w:top w:val="none" w:sz="0" w:space="0" w:color="auto"/>
        <w:left w:val="none" w:sz="0" w:space="0" w:color="auto"/>
        <w:bottom w:val="none" w:sz="0" w:space="0" w:color="auto"/>
        <w:right w:val="none" w:sz="0" w:space="0" w:color="auto"/>
      </w:divBdr>
    </w:div>
    <w:div w:id="952706845">
      <w:bodyDiv w:val="1"/>
      <w:marLeft w:val="0"/>
      <w:marRight w:val="0"/>
      <w:marTop w:val="0"/>
      <w:marBottom w:val="0"/>
      <w:divBdr>
        <w:top w:val="none" w:sz="0" w:space="0" w:color="auto"/>
        <w:left w:val="none" w:sz="0" w:space="0" w:color="auto"/>
        <w:bottom w:val="none" w:sz="0" w:space="0" w:color="auto"/>
        <w:right w:val="none" w:sz="0" w:space="0" w:color="auto"/>
      </w:divBdr>
    </w:div>
    <w:div w:id="989750076">
      <w:bodyDiv w:val="1"/>
      <w:marLeft w:val="0"/>
      <w:marRight w:val="0"/>
      <w:marTop w:val="0"/>
      <w:marBottom w:val="0"/>
      <w:divBdr>
        <w:top w:val="none" w:sz="0" w:space="0" w:color="auto"/>
        <w:left w:val="none" w:sz="0" w:space="0" w:color="auto"/>
        <w:bottom w:val="none" w:sz="0" w:space="0" w:color="auto"/>
        <w:right w:val="none" w:sz="0" w:space="0" w:color="auto"/>
      </w:divBdr>
    </w:div>
    <w:div w:id="101156282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325311">
      <w:bodyDiv w:val="1"/>
      <w:marLeft w:val="0"/>
      <w:marRight w:val="0"/>
      <w:marTop w:val="0"/>
      <w:marBottom w:val="0"/>
      <w:divBdr>
        <w:top w:val="none" w:sz="0" w:space="0" w:color="auto"/>
        <w:left w:val="none" w:sz="0" w:space="0" w:color="auto"/>
        <w:bottom w:val="none" w:sz="0" w:space="0" w:color="auto"/>
        <w:right w:val="none" w:sz="0" w:space="0" w:color="auto"/>
      </w:divBdr>
    </w:div>
    <w:div w:id="122344653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10407">
      <w:bodyDiv w:val="1"/>
      <w:marLeft w:val="0"/>
      <w:marRight w:val="0"/>
      <w:marTop w:val="0"/>
      <w:marBottom w:val="0"/>
      <w:divBdr>
        <w:top w:val="none" w:sz="0" w:space="0" w:color="auto"/>
        <w:left w:val="none" w:sz="0" w:space="0" w:color="auto"/>
        <w:bottom w:val="none" w:sz="0" w:space="0" w:color="auto"/>
        <w:right w:val="none" w:sz="0" w:space="0" w:color="auto"/>
      </w:divBdr>
    </w:div>
    <w:div w:id="1397439474">
      <w:bodyDiv w:val="1"/>
      <w:marLeft w:val="0"/>
      <w:marRight w:val="0"/>
      <w:marTop w:val="0"/>
      <w:marBottom w:val="0"/>
      <w:divBdr>
        <w:top w:val="none" w:sz="0" w:space="0" w:color="auto"/>
        <w:left w:val="none" w:sz="0" w:space="0" w:color="auto"/>
        <w:bottom w:val="none" w:sz="0" w:space="0" w:color="auto"/>
        <w:right w:val="none" w:sz="0" w:space="0" w:color="auto"/>
      </w:divBdr>
    </w:div>
    <w:div w:id="14091165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621531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515120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620095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6752349">
      <w:bodyDiv w:val="1"/>
      <w:marLeft w:val="0"/>
      <w:marRight w:val="0"/>
      <w:marTop w:val="0"/>
      <w:marBottom w:val="0"/>
      <w:divBdr>
        <w:top w:val="none" w:sz="0" w:space="0" w:color="auto"/>
        <w:left w:val="none" w:sz="0" w:space="0" w:color="auto"/>
        <w:bottom w:val="none" w:sz="0" w:space="0" w:color="auto"/>
        <w:right w:val="none" w:sz="0" w:space="0" w:color="auto"/>
      </w:divBdr>
    </w:div>
    <w:div w:id="181360025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776658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08427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273731">
      <w:bodyDiv w:val="1"/>
      <w:marLeft w:val="0"/>
      <w:marRight w:val="0"/>
      <w:marTop w:val="0"/>
      <w:marBottom w:val="0"/>
      <w:divBdr>
        <w:top w:val="none" w:sz="0" w:space="0" w:color="auto"/>
        <w:left w:val="none" w:sz="0" w:space="0" w:color="auto"/>
        <w:bottom w:val="none" w:sz="0" w:space="0" w:color="auto"/>
        <w:right w:val="none" w:sz="0" w:space="0" w:color="auto"/>
      </w:divBdr>
    </w:div>
    <w:div w:id="2020109884">
      <w:bodyDiv w:val="1"/>
      <w:marLeft w:val="0"/>
      <w:marRight w:val="0"/>
      <w:marTop w:val="0"/>
      <w:marBottom w:val="0"/>
      <w:divBdr>
        <w:top w:val="none" w:sz="0" w:space="0" w:color="auto"/>
        <w:left w:val="none" w:sz="0" w:space="0" w:color="auto"/>
        <w:bottom w:val="none" w:sz="0" w:space="0" w:color="auto"/>
        <w:right w:val="none" w:sz="0" w:space="0" w:color="auto"/>
      </w:divBdr>
    </w:div>
    <w:div w:id="207280483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oleObject2.bin"/><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Master Class Analytics LLP</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9e728ede-ba06-403b-bc86-7b4526dfe1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460CBB8AA11275418BF24611476703E6" ma:contentTypeVersion="15" ma:contentTypeDescription="Create a new document." ma:contentTypeScope="" ma:versionID="9d14df9dedc45ccc9e283fe497df01d0">
  <xsd:schema xmlns:xsd="http://www.w3.org/2001/XMLSchema" xmlns:xs="http://www.w3.org/2001/XMLSchema" xmlns:p="http://schemas.microsoft.com/office/2006/metadata/properties" xmlns:ns3="9e728ede-ba06-403b-bc86-7b4526dfe1ea" xmlns:ns4="988bcc64-4115-40ec-86a8-6d8814ad8b46" targetNamespace="http://schemas.microsoft.com/office/2006/metadata/properties" ma:root="true" ma:fieldsID="31747016d4aaabaf3376ee6d78930c93" ns3:_="" ns4:_="">
    <xsd:import namespace="9e728ede-ba06-403b-bc86-7b4526dfe1ea"/>
    <xsd:import namespace="988bcc64-4115-40ec-86a8-6d8814ad8b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28ede-ba06-403b-bc86-7b4526dfe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8bcc64-4115-40ec-86a8-6d8814ad8b4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750BF-9FFC-4BE0-9CE8-93E1FEE775E5}">
  <ds:schemaRefs>
    <ds:schemaRef ds:uri="http://schemas.microsoft.com/office/2006/metadata/properties"/>
    <ds:schemaRef ds:uri="http://schemas.microsoft.com/office/infopath/2007/PartnerControls"/>
    <ds:schemaRef ds:uri="9e728ede-ba06-403b-bc86-7b4526dfe1ea"/>
  </ds:schemaRefs>
</ds:datastoreItem>
</file>

<file path=customXml/itemProps3.xml><?xml version="1.0" encoding="utf-8"?>
<ds:datastoreItem xmlns:ds="http://schemas.openxmlformats.org/officeDocument/2006/customXml" ds:itemID="{49EFF2E1-CEE7-4AE8-8ED2-51A1D5285F07}">
  <ds:schemaRefs>
    <ds:schemaRef ds:uri="http://schemas.microsoft.com/sharepoint/v3/contenttype/forms"/>
  </ds:schemaRefs>
</ds:datastoreItem>
</file>

<file path=customXml/itemProps4.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5.xml><?xml version="1.0" encoding="utf-8"?>
<ds:datastoreItem xmlns:ds="http://schemas.openxmlformats.org/officeDocument/2006/customXml" ds:itemID="{3B49668C-6228-4662-9360-B7C74D489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728ede-ba06-403b-bc86-7b4526dfe1ea"/>
    <ds:schemaRef ds:uri="988bcc64-4115-40ec-86a8-6d8814ad8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11</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The Effect of Education and Ethnic Diversity
on Income Inequality</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Education and Ethnic Diversity
on Income Inequality</dc:title>
  <dc:subject/>
  <dc:creator>Acacia Johnson</dc:creator>
  <cp:keywords/>
  <dc:description/>
  <cp:lastModifiedBy>Johnson, Acacia R</cp:lastModifiedBy>
  <cp:revision>281</cp:revision>
  <dcterms:created xsi:type="dcterms:W3CDTF">2024-11-17T17:02:00Z</dcterms:created>
  <dcterms:modified xsi:type="dcterms:W3CDTF">2024-12-11T22:03:00Z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0x010100460CBB8AA11275418BF24611476703E6</vt:lpwstr>
  </property>
</Properties>
</file>