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2F71D" w14:textId="77777777" w:rsidR="00B71C00" w:rsidRDefault="00000000">
      <w:pPr>
        <w:pStyle w:val="Title"/>
        <w:rPr>
          <w:rFonts w:eastAsia="Times New Roman" w:cs="Times New Roman"/>
          <w:b/>
          <w:bCs/>
        </w:rPr>
      </w:pPr>
      <w:r>
        <w:rPr>
          <w:rFonts w:eastAsia="Times New Roman" w:cs="Times New Roman"/>
          <w:b/>
          <w:bCs/>
        </w:rPr>
        <w:t>Case Study 2:</w:t>
      </w:r>
    </w:p>
    <w:p w14:paraId="72DF07BF" w14:textId="77777777" w:rsidR="00B71C00" w:rsidRDefault="00000000">
      <w:pPr>
        <w:pStyle w:val="Title"/>
        <w:rPr>
          <w:rFonts w:eastAsia="Times New Roman" w:cs="Times New Roman"/>
          <w:b/>
          <w:bCs/>
        </w:rPr>
      </w:pPr>
      <w:r>
        <w:rPr>
          <w:rFonts w:eastAsia="Times New Roman" w:cs="Times New Roman"/>
          <w:b/>
          <w:bCs/>
        </w:rPr>
        <w:t xml:space="preserve">Museum of Fine Arts Houston </w:t>
      </w:r>
    </w:p>
    <w:p w14:paraId="71392019" w14:textId="77777777" w:rsidR="00B71C00" w:rsidRDefault="00B71C00">
      <w:pPr>
        <w:pStyle w:val="Subtitle"/>
        <w:jc w:val="left"/>
        <w:rPr>
          <w:rFonts w:ascii="Times New Roman" w:eastAsia="Times New Roman" w:hAnsi="Times New Roman" w:cs="Times New Roman"/>
        </w:rPr>
      </w:pPr>
    </w:p>
    <w:p w14:paraId="379146B5" w14:textId="77777777" w:rsidR="00B71C00" w:rsidRDefault="00B71C00">
      <w:pPr>
        <w:pStyle w:val="BodyText"/>
        <w:rPr>
          <w:rFonts w:eastAsia="Times New Roman" w:cs="Times New Roman"/>
        </w:rPr>
      </w:pPr>
    </w:p>
    <w:p w14:paraId="5B526FAF" w14:textId="77777777" w:rsidR="00B71C00" w:rsidRDefault="00000000">
      <w:pPr>
        <w:pStyle w:val="BodyText"/>
        <w:jc w:val="center"/>
        <w:rPr>
          <w:rFonts w:eastAsia="Times New Roman" w:cs="Times New Roman"/>
        </w:rPr>
      </w:pPr>
      <w:r>
        <w:rPr>
          <w:rFonts w:eastAsia="Times New Roman" w:cs="Times New Roman"/>
        </w:rPr>
        <w:t>Acacia Johnson</w:t>
      </w:r>
    </w:p>
    <w:p w14:paraId="049375ED" w14:textId="77777777" w:rsidR="00B71C00" w:rsidRDefault="00000000">
      <w:pPr>
        <w:pStyle w:val="BodyText"/>
        <w:jc w:val="center"/>
        <w:rPr>
          <w:rFonts w:eastAsia="Times New Roman" w:cs="Times New Roman"/>
        </w:rPr>
      </w:pPr>
      <w:r>
        <w:rPr>
          <w:rFonts w:eastAsia="Times New Roman" w:cs="Times New Roman"/>
        </w:rPr>
        <w:t xml:space="preserve">Tarleton State University </w:t>
      </w:r>
    </w:p>
    <w:p w14:paraId="281FC769" w14:textId="77777777" w:rsidR="00B71C00" w:rsidRDefault="00000000">
      <w:pPr>
        <w:pStyle w:val="BodyText"/>
        <w:jc w:val="center"/>
        <w:rPr>
          <w:rFonts w:eastAsia="Times New Roman" w:cs="Times New Roman"/>
        </w:rPr>
      </w:pPr>
      <w:r>
        <w:rPr>
          <w:rFonts w:eastAsia="Times New Roman" w:cs="Times New Roman"/>
        </w:rPr>
        <w:t xml:space="preserve">BANA 5320 – Prescriptive Analytics </w:t>
      </w:r>
    </w:p>
    <w:p w14:paraId="6631D777" w14:textId="77777777" w:rsidR="00B71C00" w:rsidRDefault="00000000">
      <w:pPr>
        <w:pStyle w:val="BodyText"/>
        <w:jc w:val="center"/>
        <w:rPr>
          <w:rFonts w:eastAsia="Times New Roman" w:cs="Times New Roman"/>
          <w:i/>
        </w:rPr>
      </w:pPr>
      <w:r>
        <w:rPr>
          <w:rFonts w:eastAsia="Times New Roman" w:cs="Times New Roman"/>
        </w:rPr>
        <w:t>Dr. Triss Ashton</w:t>
      </w:r>
    </w:p>
    <w:p w14:paraId="2123E5A5" w14:textId="77777777" w:rsidR="00B71C00" w:rsidRDefault="00000000">
      <w:pPr>
        <w:pStyle w:val="BodyText"/>
        <w:jc w:val="center"/>
        <w:rPr>
          <w:rFonts w:eastAsia="Times New Roman" w:cs="Times New Roman"/>
        </w:rPr>
      </w:pPr>
      <w:r>
        <w:rPr>
          <w:rFonts w:eastAsia="Times New Roman" w:cs="Times New Roman"/>
        </w:rPr>
        <w:t>June 29</w:t>
      </w:r>
      <w:r>
        <w:rPr>
          <w:rFonts w:eastAsia="Times New Roman" w:cs="Times New Roman"/>
          <w:vertAlign w:val="superscript"/>
        </w:rPr>
        <w:t>th</w:t>
      </w:r>
      <w:r>
        <w:rPr>
          <w:rFonts w:eastAsia="Times New Roman" w:cs="Times New Roman"/>
        </w:rPr>
        <w:t>, 2025 </w:t>
      </w:r>
    </w:p>
    <w:p w14:paraId="792DB69E" w14:textId="77777777" w:rsidR="00B71C00" w:rsidRDefault="00000000">
      <w:pPr>
        <w:jc w:val="center"/>
        <w:rPr>
          <w:rFonts w:eastAsia="Times New Roman" w:cs="Times New Roman"/>
        </w:rPr>
      </w:pPr>
      <w:r>
        <w:br w:type="page"/>
      </w:r>
    </w:p>
    <w:p w14:paraId="69C3B6C5" w14:textId="77777777" w:rsidR="00B71C00" w:rsidRDefault="00000000">
      <w:pPr>
        <w:ind w:firstLine="0"/>
        <w:jc w:val="center"/>
        <w:rPr>
          <w:b/>
          <w:bCs/>
        </w:rPr>
      </w:pPr>
      <w:r>
        <w:rPr>
          <w:b/>
          <w:bCs/>
        </w:rPr>
        <w:lastRenderedPageBreak/>
        <w:t>Case Study 2: Museum of Fine Arts Houston</w:t>
      </w:r>
    </w:p>
    <w:p w14:paraId="144788A6" w14:textId="304F5096" w:rsidR="00B71C00" w:rsidRDefault="00000000">
      <w:pPr>
        <w:pStyle w:val="BodyText"/>
        <w:rPr>
          <w:lang w:eastAsia="zh-CN" w:bidi="hi-IN"/>
        </w:rPr>
      </w:pPr>
      <w:r>
        <w:rPr>
          <w:lang w:eastAsia="zh-CN" w:bidi="hi-IN"/>
        </w:rPr>
        <w:tab/>
        <w:t>The Museum of Fine Arts in Houston (MFAH) has decided to host an exhibit for “up-and-coming modern artists</w:t>
      </w:r>
      <w:r w:rsidR="006A438A">
        <w:rPr>
          <w:lang w:eastAsia="zh-CN" w:bidi="hi-IN"/>
        </w:rPr>
        <w:t>.”</w:t>
      </w:r>
      <w:r>
        <w:rPr>
          <w:lang w:eastAsia="zh-CN" w:bidi="hi-IN"/>
        </w:rPr>
        <w:t xml:space="preserve"> A sponsor by the name of Joshua Allen has agreed to fund the exhibit using his SERP money and any additional monies. The budget proposed is at least $1,450,000 and should be used to educate the public in different artistic styles. Allen and Per Knutås, the assigned MFAH representative, each have their own respective requirements for the exhibit.</w:t>
      </w:r>
    </w:p>
    <w:p w14:paraId="1751FD0F" w14:textId="77777777" w:rsidR="00B71C00" w:rsidRDefault="00000000">
      <w:pPr>
        <w:ind w:firstLine="0"/>
        <w:jc w:val="center"/>
      </w:pPr>
      <w:r>
        <w:rPr>
          <w:b/>
          <w:bCs/>
        </w:rPr>
        <w:t>Methodology</w:t>
      </w:r>
    </w:p>
    <w:p w14:paraId="3F65D721" w14:textId="2AD48B62" w:rsidR="00B71C00" w:rsidRDefault="00000000">
      <w:pPr>
        <w:ind w:firstLine="0"/>
      </w:pPr>
      <w:r>
        <w:tab/>
      </w:r>
      <w:r w:rsidRPr="00257AB7">
        <w:t xml:space="preserve">The data collected focuses </w:t>
      </w:r>
      <w:r w:rsidR="00257AB7">
        <w:t>on artists applying to be in the MFAH exhibit</w:t>
      </w:r>
      <w:r w:rsidRPr="00257AB7">
        <w:t xml:space="preserve">. </w:t>
      </w:r>
      <w:r w:rsidR="00257AB7">
        <w:t>Each piece of artwork includes data about the a</w:t>
      </w:r>
      <w:r w:rsidR="00257AB7" w:rsidRPr="00257AB7">
        <w:t xml:space="preserve">rtist, </w:t>
      </w:r>
      <w:r w:rsidR="00257AB7">
        <w:t>p</w:t>
      </w:r>
      <w:r w:rsidR="00257AB7" w:rsidRPr="00257AB7">
        <w:t>iece</w:t>
      </w:r>
      <w:r w:rsidR="00257AB7">
        <w:t xml:space="preserve"> name</w:t>
      </w:r>
      <w:r w:rsidR="00257AB7" w:rsidRPr="00257AB7">
        <w:t xml:space="preserve">, </w:t>
      </w:r>
      <w:r w:rsidR="00257AB7">
        <w:t>t</w:t>
      </w:r>
      <w:r w:rsidR="00257AB7" w:rsidRPr="00257AB7">
        <w:t xml:space="preserve">ype, </w:t>
      </w:r>
      <w:r w:rsidR="00257AB7">
        <w:t>s</w:t>
      </w:r>
      <w:r w:rsidR="00257AB7" w:rsidRPr="00257AB7">
        <w:t xml:space="preserve">ubtype, </w:t>
      </w:r>
      <w:r w:rsidR="00257AB7">
        <w:t>g</w:t>
      </w:r>
      <w:r w:rsidR="00257AB7" w:rsidRPr="00257AB7">
        <w:t>ender,</w:t>
      </w:r>
      <w:r w:rsidR="00257AB7">
        <w:t xml:space="preserve"> and</w:t>
      </w:r>
      <w:r w:rsidR="00257AB7" w:rsidRPr="00257AB7">
        <w:t xml:space="preserve"> </w:t>
      </w:r>
      <w:r w:rsidR="00257AB7">
        <w:t>p</w:t>
      </w:r>
      <w:r w:rsidR="00257AB7" w:rsidRPr="00257AB7">
        <w:t>rice</w:t>
      </w:r>
      <w:r w:rsidR="00257AB7">
        <w:t xml:space="preserve"> of each entry. ‘Type’ describes whether the work is a sculpture, painting, drawing, or collage, while the subtype describes more unique characteristics</w:t>
      </w:r>
      <w:r w:rsidR="0090789D">
        <w:t xml:space="preserve">. These distinctions are needed to properly meet each requirement by </w:t>
      </w:r>
      <w:r w:rsidR="003E65D3">
        <w:rPr>
          <w:lang w:eastAsia="zh-CN" w:bidi="hi-IN"/>
        </w:rPr>
        <w:t>Allen and Per Knutås</w:t>
      </w:r>
      <w:r w:rsidR="006A438A">
        <w:rPr>
          <w:lang w:eastAsia="zh-CN" w:bidi="hi-IN"/>
        </w:rPr>
        <w:t>.</w:t>
      </w:r>
      <w:r w:rsidR="006A438A">
        <w:t xml:space="preserve"> </w:t>
      </w:r>
      <w:r w:rsidRPr="00257AB7">
        <w:t>All models and analyses were developed using Python, primarily utilizing the</w:t>
      </w:r>
      <w:r w:rsidR="00257AB7">
        <w:t xml:space="preserve"> PuLP</w:t>
      </w:r>
      <w:r w:rsidRPr="00257AB7">
        <w:t xml:space="preserve">, </w:t>
      </w:r>
      <w:r w:rsidR="00257AB7">
        <w:t>P</w:t>
      </w:r>
      <w:r w:rsidRPr="00257AB7">
        <w:t xml:space="preserve">andas, </w:t>
      </w:r>
      <w:r w:rsidR="00257AB7">
        <w:t>N</w:t>
      </w:r>
      <w:r w:rsidRPr="00257AB7">
        <w:t xml:space="preserve">umpy, and </w:t>
      </w:r>
      <w:r w:rsidR="00257AB7">
        <w:t>GLPK</w:t>
      </w:r>
      <w:r w:rsidRPr="00257AB7">
        <w:t xml:space="preserve"> libraries. From this, both the mathematical and optimization models are created.</w:t>
      </w:r>
    </w:p>
    <w:p w14:paraId="42EB7823" w14:textId="1084D8D5" w:rsidR="003E762C" w:rsidRDefault="003E762C">
      <w:pPr>
        <w:ind w:firstLine="0"/>
      </w:pPr>
      <w:r>
        <w:tab/>
      </w:r>
      <w:r w:rsidRPr="00B71C5B">
        <w:t xml:space="preserve">Based on the </w:t>
      </w:r>
      <w:r>
        <w:t>data</w:t>
      </w:r>
      <w:r w:rsidRPr="00B71C5B">
        <w:t xml:space="preserve"> given, the mathematical model compare</w:t>
      </w:r>
      <w:r>
        <w:t>s</w:t>
      </w:r>
      <w:r>
        <w:t xml:space="preserve"> type, subtype, gender, and price to meet the specified constraints. There are 15 individual requirements between </w:t>
      </w:r>
      <w:r w:rsidRPr="003E762C">
        <w:t>Allen and Per Knutås</w:t>
      </w:r>
      <w:r>
        <w:t xml:space="preserve"> that mention artistic vision and personal relationships. Those requirements are accounted for in each sc</w:t>
      </w:r>
      <w:r w:rsidR="006A44AC">
        <w:t>enario and detailed within the Python code.</w:t>
      </w:r>
      <w:r w:rsidR="001F3AF1">
        <w:t xml:space="preserve"> The total costs is calculated by summing up the price of each selected artwork.</w:t>
      </w:r>
    </w:p>
    <w:p w14:paraId="00C1375B" w14:textId="29EF4161" w:rsidR="001F3AF1" w:rsidRDefault="001F3AF1">
      <w:pPr>
        <w:ind w:firstLine="0"/>
      </w:pPr>
      <m:oMathPara>
        <m:oMath>
          <m:r>
            <w:rPr>
              <w:rFonts w:ascii="Cambria Math" w:hAnsi="Cambria Math"/>
            </w:rPr>
            <m:t>Total Cost=</m:t>
          </m:r>
          <m:d>
            <m:dPr>
              <m:ctrlPr>
                <w:rPr>
                  <w:rFonts w:ascii="Cambria Math" w:hAnsi="Cambria Math"/>
                  <w:i/>
                </w:rPr>
              </m:ctrlPr>
            </m:dPr>
            <m:e>
              <m:r>
                <w:rPr>
                  <w:rFonts w:ascii="Cambria Math" w:hAnsi="Cambria Math"/>
                </w:rPr>
                <m:t>Artwork Name*Price</m:t>
              </m:r>
            </m:e>
          </m:d>
          <m:r>
            <w:rPr>
              <w:rFonts w:ascii="Cambria Math" w:hAnsi="Cambria Math"/>
            </w:rPr>
            <m:t>+</m:t>
          </m:r>
          <m:d>
            <m:dPr>
              <m:ctrlPr>
                <w:rPr>
                  <w:rFonts w:ascii="Cambria Math" w:hAnsi="Cambria Math"/>
                  <w:i/>
                </w:rPr>
              </m:ctrlPr>
            </m:dPr>
            <m:e>
              <m:r>
                <w:rPr>
                  <w:rFonts w:ascii="Cambria Math" w:hAnsi="Cambria Math"/>
                </w:rPr>
                <m:t>Artwork Name*Price</m:t>
              </m:r>
            </m:e>
          </m:d>
          <m:r>
            <w:rPr>
              <w:rFonts w:ascii="Cambria Math" w:hAnsi="Cambria Math"/>
            </w:rPr>
            <m:t>+…</m:t>
          </m:r>
        </m:oMath>
      </m:oMathPara>
    </w:p>
    <w:p w14:paraId="505A01AD" w14:textId="77777777" w:rsidR="001F3AF1" w:rsidRDefault="001F3AF1">
      <w:pPr>
        <w:spacing w:line="240" w:lineRule="auto"/>
        <w:ind w:firstLine="0"/>
        <w:rPr>
          <w:b/>
          <w:bCs/>
        </w:rPr>
      </w:pPr>
      <w:r>
        <w:rPr>
          <w:b/>
          <w:bCs/>
        </w:rPr>
        <w:br w:type="page"/>
      </w:r>
    </w:p>
    <w:p w14:paraId="40FAED0C" w14:textId="537F2923" w:rsidR="00B71C00" w:rsidRDefault="00000000">
      <w:pPr>
        <w:ind w:firstLine="0"/>
        <w:jc w:val="center"/>
        <w:rPr>
          <w:b/>
          <w:bCs/>
        </w:rPr>
      </w:pPr>
      <w:r>
        <w:rPr>
          <w:b/>
          <w:bCs/>
        </w:rPr>
        <w:lastRenderedPageBreak/>
        <w:t>Results</w:t>
      </w:r>
    </w:p>
    <w:p w14:paraId="7564B9F3" w14:textId="77777777" w:rsidR="00B71C00" w:rsidRDefault="00000000">
      <w:r>
        <w:t>Listed below are three different and separate scenarios. Each scenario uses the base constraints as described in the methodology section in addition to new objective functions and constraints. The result of one scenario has no bearing or influence on another, but serves as a stepping stone to more complex constraints. This provides the client with the tools necessary to construct an appropriate exhibit for all parties involved.</w:t>
      </w:r>
    </w:p>
    <w:p w14:paraId="343EA241" w14:textId="77777777" w:rsidR="00B71C00" w:rsidRDefault="00000000">
      <w:pPr>
        <w:ind w:firstLine="0"/>
        <w:rPr>
          <w:b/>
          <w:bCs/>
        </w:rPr>
      </w:pPr>
      <w:r>
        <w:rPr>
          <w:b/>
          <w:bCs/>
        </w:rPr>
        <w:t>Scenario A – Maximize the Number of Pieces Seen</w:t>
      </w:r>
    </w:p>
    <w:p w14:paraId="61E35E92" w14:textId="3AA8B874" w:rsidR="00B71C00" w:rsidRDefault="00000000">
      <w:pPr>
        <w:ind w:firstLine="0"/>
      </w:pPr>
      <w:r>
        <w:rPr>
          <w:b/>
          <w:bCs/>
        </w:rPr>
        <w:tab/>
      </w:r>
      <w:r>
        <w:t xml:space="preserve">This scenario focuses on maximizing the total number of art pieces selected with a budget of $4 million. All art pieces displayed should meet the requirements set by Joshua Allen and </w:t>
      </w:r>
      <w:r>
        <w:rPr>
          <w:lang w:eastAsia="zh-CN" w:bidi="hi-IN"/>
        </w:rPr>
        <w:t>Per Knutås. The Python model created for the scenario features a binary integer programming simulation. The solution is solved using the PuLP package and GLPK solver. The optimized solution includes 15 art pieces at a total cost of $3,950,000. This leaves an additional $50,000 in unused budget</w:t>
      </w:r>
      <w:r w:rsidR="001F3AF1">
        <w:rPr>
          <w:lang w:eastAsia="zh-CN" w:bidi="hi-IN"/>
        </w:rPr>
        <w:t>.</w:t>
      </w:r>
      <w:r w:rsidR="001F3AF1">
        <w:t xml:space="preserve"> </w:t>
      </w:r>
      <w:r>
        <w:rPr>
          <w:lang w:eastAsia="zh-CN" w:bidi="hi-IN"/>
        </w:rPr>
        <w:t>The selected pieces include:</w:t>
      </w:r>
    </w:p>
    <w:p w14:paraId="6AAFE166" w14:textId="77777777" w:rsidR="00B71C00" w:rsidRDefault="00B71C00">
      <w:pPr>
        <w:sectPr w:rsidR="00B71C00">
          <w:headerReference w:type="even" r:id="rId7"/>
          <w:headerReference w:type="default" r:id="rId8"/>
          <w:headerReference w:type="first" r:id="rId9"/>
          <w:pgSz w:w="12240" w:h="15840"/>
          <w:pgMar w:top="1440" w:right="1440" w:bottom="1440" w:left="1440" w:header="720" w:footer="0" w:gutter="0"/>
          <w:cols w:space="720"/>
          <w:formProt w:val="0"/>
          <w:titlePg/>
          <w:docGrid w:linePitch="360"/>
        </w:sectPr>
      </w:pPr>
    </w:p>
    <w:p w14:paraId="78670880" w14:textId="77777777" w:rsidR="00B71C00" w:rsidRDefault="00000000">
      <w:pPr>
        <w:pStyle w:val="ListParagraph"/>
        <w:numPr>
          <w:ilvl w:val="0"/>
          <w:numId w:val="11"/>
        </w:numPr>
        <w:rPr>
          <w:i/>
          <w:iCs/>
          <w:lang w:eastAsia="zh-CN" w:bidi="hi-IN"/>
        </w:rPr>
      </w:pPr>
      <w:r>
        <w:rPr>
          <w:i/>
          <w:iCs/>
          <w:lang w:eastAsia="zh-CN" w:bidi="hi-IN"/>
        </w:rPr>
        <w:t xml:space="preserve">The Great Equalizer </w:t>
      </w:r>
    </w:p>
    <w:p w14:paraId="23BE1FC5" w14:textId="77777777" w:rsidR="00B71C00" w:rsidRDefault="00000000">
      <w:pPr>
        <w:pStyle w:val="ListParagraph"/>
        <w:numPr>
          <w:ilvl w:val="0"/>
          <w:numId w:val="11"/>
        </w:numPr>
        <w:rPr>
          <w:i/>
          <w:iCs/>
          <w:lang w:eastAsia="zh-CN" w:bidi="hi-IN"/>
        </w:rPr>
      </w:pPr>
      <w:r>
        <w:rPr>
          <w:i/>
          <w:iCs/>
          <w:lang w:eastAsia="zh-CN" w:bidi="hi-IN"/>
        </w:rPr>
        <w:t xml:space="preserve">Julia Fractal </w:t>
      </w:r>
    </w:p>
    <w:p w14:paraId="4FD5996A" w14:textId="77777777" w:rsidR="00B71C00" w:rsidRDefault="00000000">
      <w:pPr>
        <w:pStyle w:val="ListParagraph"/>
        <w:numPr>
          <w:ilvl w:val="0"/>
          <w:numId w:val="11"/>
        </w:numPr>
        <w:rPr>
          <w:i/>
          <w:iCs/>
          <w:lang w:eastAsia="zh-CN" w:bidi="hi-IN"/>
        </w:rPr>
      </w:pPr>
      <w:r>
        <w:rPr>
          <w:i/>
          <w:iCs/>
          <w:lang w:eastAsia="zh-CN" w:bidi="hi-IN"/>
        </w:rPr>
        <w:t>Squandered Element</w:t>
      </w:r>
    </w:p>
    <w:p w14:paraId="506B50F9" w14:textId="77777777" w:rsidR="00B71C00" w:rsidRDefault="00000000">
      <w:pPr>
        <w:pStyle w:val="ListParagraph"/>
        <w:numPr>
          <w:ilvl w:val="0"/>
          <w:numId w:val="11"/>
        </w:numPr>
        <w:rPr>
          <w:i/>
          <w:iCs/>
          <w:lang w:eastAsia="zh-CN" w:bidi="hi-IN"/>
        </w:rPr>
      </w:pPr>
      <w:r>
        <w:rPr>
          <w:i/>
          <w:iCs/>
          <w:lang w:eastAsia="zh-CN" w:bidi="hi-IN"/>
        </w:rPr>
        <w:t>Serenity</w:t>
      </w:r>
    </w:p>
    <w:p w14:paraId="400E35A7" w14:textId="77777777" w:rsidR="00B71C00" w:rsidRDefault="00000000">
      <w:pPr>
        <w:pStyle w:val="ListParagraph"/>
        <w:numPr>
          <w:ilvl w:val="0"/>
          <w:numId w:val="11"/>
        </w:numPr>
        <w:rPr>
          <w:i/>
          <w:iCs/>
          <w:lang w:eastAsia="zh-CN" w:bidi="hi-IN"/>
        </w:rPr>
      </w:pPr>
      <w:r>
        <w:rPr>
          <w:i/>
          <w:iCs/>
          <w:lang w:eastAsia="zh-CN" w:bidi="hi-IN"/>
        </w:rPr>
        <w:t>Calm Before the Storm</w:t>
      </w:r>
    </w:p>
    <w:p w14:paraId="7C2D0F4C" w14:textId="77777777" w:rsidR="00B71C00" w:rsidRDefault="00000000">
      <w:pPr>
        <w:pStyle w:val="ListParagraph"/>
        <w:numPr>
          <w:ilvl w:val="0"/>
          <w:numId w:val="11"/>
        </w:numPr>
        <w:rPr>
          <w:i/>
          <w:iCs/>
          <w:lang w:eastAsia="zh-CN" w:bidi="hi-IN"/>
        </w:rPr>
      </w:pPr>
      <w:r>
        <w:rPr>
          <w:i/>
          <w:iCs/>
          <w:lang w:eastAsia="zh-CN" w:bidi="hi-IN"/>
        </w:rPr>
        <w:t>The Abyss</w:t>
      </w:r>
    </w:p>
    <w:p w14:paraId="67B0C953" w14:textId="77777777" w:rsidR="00B71C00" w:rsidRDefault="00000000">
      <w:pPr>
        <w:pStyle w:val="ListParagraph"/>
        <w:numPr>
          <w:ilvl w:val="0"/>
          <w:numId w:val="11"/>
        </w:numPr>
        <w:rPr>
          <w:i/>
          <w:iCs/>
          <w:lang w:eastAsia="zh-CN" w:bidi="hi-IN"/>
        </w:rPr>
      </w:pPr>
      <w:r>
        <w:rPr>
          <w:i/>
          <w:iCs/>
          <w:lang w:eastAsia="zh-CN" w:bidi="hi-IN"/>
        </w:rPr>
        <w:t xml:space="preserve">Harley   </w:t>
      </w:r>
    </w:p>
    <w:p w14:paraId="04285298" w14:textId="77777777" w:rsidR="00B71C00" w:rsidRDefault="00000000">
      <w:pPr>
        <w:pStyle w:val="ListParagraph"/>
        <w:numPr>
          <w:ilvl w:val="0"/>
          <w:numId w:val="11"/>
        </w:numPr>
        <w:rPr>
          <w:i/>
          <w:iCs/>
          <w:lang w:eastAsia="zh-CN" w:bidi="hi-IN"/>
        </w:rPr>
      </w:pPr>
      <w:r>
        <w:rPr>
          <w:i/>
          <w:iCs/>
          <w:lang w:eastAsia="zh-CN" w:bidi="hi-IN"/>
        </w:rPr>
        <w:t>Reflection</w:t>
      </w:r>
    </w:p>
    <w:p w14:paraId="19F531BE" w14:textId="77777777" w:rsidR="00B71C00" w:rsidRDefault="00000000">
      <w:pPr>
        <w:pStyle w:val="ListParagraph"/>
        <w:numPr>
          <w:ilvl w:val="0"/>
          <w:numId w:val="11"/>
        </w:numPr>
        <w:rPr>
          <w:i/>
          <w:iCs/>
          <w:lang w:eastAsia="zh-CN" w:bidi="hi-IN"/>
        </w:rPr>
      </w:pPr>
      <w:r>
        <w:rPr>
          <w:i/>
          <w:iCs/>
          <w:lang w:eastAsia="zh-CN" w:bidi="hi-IN"/>
        </w:rPr>
        <w:t>Caleb on Expressionism</w:t>
      </w:r>
    </w:p>
    <w:p w14:paraId="6E81F30E" w14:textId="77777777" w:rsidR="00B71C00" w:rsidRDefault="00000000">
      <w:pPr>
        <w:pStyle w:val="ListParagraph"/>
        <w:numPr>
          <w:ilvl w:val="0"/>
          <w:numId w:val="11"/>
        </w:numPr>
        <w:rPr>
          <w:i/>
          <w:iCs/>
          <w:lang w:eastAsia="zh-CN" w:bidi="hi-IN"/>
        </w:rPr>
      </w:pPr>
      <w:r>
        <w:rPr>
          <w:i/>
          <w:iCs/>
          <w:lang w:eastAsia="zh-CN" w:bidi="hi-IN"/>
        </w:rPr>
        <w:t xml:space="preserve">Wisdom    </w:t>
      </w:r>
    </w:p>
    <w:p w14:paraId="0A56404C" w14:textId="77777777" w:rsidR="00B71C00" w:rsidRDefault="00000000">
      <w:pPr>
        <w:pStyle w:val="ListParagraph"/>
        <w:numPr>
          <w:ilvl w:val="0"/>
          <w:numId w:val="11"/>
        </w:numPr>
        <w:rPr>
          <w:i/>
          <w:iCs/>
          <w:lang w:eastAsia="zh-CN" w:bidi="hi-IN"/>
        </w:rPr>
      </w:pPr>
      <w:r>
        <w:rPr>
          <w:i/>
          <w:iCs/>
          <w:lang w:eastAsia="zh-CN" w:bidi="hi-IN"/>
        </w:rPr>
        <w:t>Study of a Fruit Bowl</w:t>
      </w:r>
    </w:p>
    <w:p w14:paraId="29ED5FC7" w14:textId="77777777" w:rsidR="00B71C00" w:rsidRDefault="00000000">
      <w:pPr>
        <w:pStyle w:val="ListParagraph"/>
        <w:numPr>
          <w:ilvl w:val="0"/>
          <w:numId w:val="11"/>
        </w:numPr>
        <w:rPr>
          <w:i/>
          <w:iCs/>
          <w:lang w:eastAsia="zh-CN" w:bidi="hi-IN"/>
        </w:rPr>
      </w:pPr>
      <w:r>
        <w:rPr>
          <w:i/>
          <w:iCs/>
          <w:lang w:eastAsia="zh-CN" w:bidi="hi-IN"/>
        </w:rPr>
        <w:t>All that Glitters</w:t>
      </w:r>
    </w:p>
    <w:p w14:paraId="128029AA" w14:textId="77777777" w:rsidR="00B71C00" w:rsidRDefault="00000000">
      <w:pPr>
        <w:pStyle w:val="ListParagraph"/>
        <w:numPr>
          <w:ilvl w:val="0"/>
          <w:numId w:val="11"/>
        </w:numPr>
        <w:rPr>
          <w:i/>
          <w:iCs/>
          <w:lang w:eastAsia="zh-CN" w:bidi="hi-IN"/>
        </w:rPr>
      </w:pPr>
      <w:r>
        <w:rPr>
          <w:i/>
          <w:iCs/>
          <w:lang w:eastAsia="zh-CN" w:bidi="hi-IN"/>
        </w:rPr>
        <w:t>The Launch</w:t>
      </w:r>
    </w:p>
    <w:p w14:paraId="59CB2677" w14:textId="77777777" w:rsidR="00B71C00" w:rsidRDefault="00000000">
      <w:pPr>
        <w:pStyle w:val="ListParagraph"/>
        <w:numPr>
          <w:ilvl w:val="0"/>
          <w:numId w:val="11"/>
        </w:numPr>
        <w:rPr>
          <w:i/>
          <w:iCs/>
          <w:lang w:eastAsia="zh-CN" w:bidi="hi-IN"/>
        </w:rPr>
      </w:pPr>
      <w:r>
        <w:rPr>
          <w:i/>
          <w:iCs/>
          <w:lang w:eastAsia="zh-CN" w:bidi="hi-IN"/>
        </w:rPr>
        <w:t>Dock Nets</w:t>
      </w:r>
    </w:p>
    <w:p w14:paraId="618F768D" w14:textId="77777777" w:rsidR="00B71C00" w:rsidRDefault="00000000">
      <w:pPr>
        <w:pStyle w:val="ListParagraph"/>
        <w:numPr>
          <w:ilvl w:val="0"/>
          <w:numId w:val="11"/>
        </w:numPr>
        <w:rPr>
          <w:i/>
          <w:iCs/>
          <w:lang w:eastAsia="zh-CN" w:bidi="hi-IN"/>
        </w:rPr>
      </w:pPr>
      <w:r>
        <w:rPr>
          <w:i/>
          <w:iCs/>
          <w:lang w:eastAsia="zh-CN" w:bidi="hi-IN"/>
        </w:rPr>
        <w:t>Past &amp; Future Dreams Come True</w:t>
      </w:r>
    </w:p>
    <w:p w14:paraId="57C3D876" w14:textId="77777777" w:rsidR="00B71C00" w:rsidRDefault="00B71C00">
      <w:pPr>
        <w:sectPr w:rsidR="00B71C00">
          <w:type w:val="continuous"/>
          <w:pgSz w:w="12240" w:h="15840"/>
          <w:pgMar w:top="1440" w:right="1440" w:bottom="1440" w:left="1440" w:header="720" w:footer="0" w:gutter="0"/>
          <w:cols w:num="2" w:space="0"/>
          <w:formProt w:val="0"/>
          <w:titlePg/>
          <w:docGrid w:linePitch="360"/>
        </w:sectPr>
      </w:pPr>
    </w:p>
    <w:p w14:paraId="0F540D86" w14:textId="77777777" w:rsidR="00B71C00" w:rsidRDefault="00000000">
      <w:pPr>
        <w:ind w:firstLine="360"/>
        <w:rPr>
          <w:lang w:eastAsia="zh-CN" w:bidi="hi-IN"/>
        </w:rPr>
      </w:pPr>
      <w:r>
        <w:rPr>
          <w:lang w:eastAsia="zh-CN" w:bidi="hi-IN"/>
        </w:rPr>
        <w:t xml:space="preserve">In addition to meeting the base constraints, the selected pieces feature all four of Joshua Allen's works, a painting in each style, and a focus towards gender exclusivity and </w:t>
      </w:r>
      <w:r>
        <w:rPr>
          <w:lang w:eastAsia="zh-CN" w:bidi="hi-IN"/>
        </w:rPr>
        <w:lastRenderedPageBreak/>
        <w:t>environmentalism. If MFAH were to adjust any constraints, they need to heed the six binding (mandatory) constraints. The budget, number of collages, painting styles, wire-mesh to computer-generated ratio, painting to non-painting ratio, and the mandatory artist inclusions can drastically affect the outcome. There is more flexibility within the maximum number of sculptures or wall art categories than the binding constraints.</w:t>
      </w:r>
    </w:p>
    <w:p w14:paraId="26977B50" w14:textId="77777777" w:rsidR="00B71C00" w:rsidRDefault="00000000">
      <w:pPr>
        <w:ind w:firstLine="0"/>
        <w:rPr>
          <w:b/>
          <w:bCs/>
        </w:rPr>
      </w:pPr>
      <w:r>
        <w:rPr>
          <w:b/>
          <w:bCs/>
        </w:rPr>
        <w:t>Scenario B – Minimize the Costs for 20 Displayed Pieces</w:t>
      </w:r>
    </w:p>
    <w:p w14:paraId="1C62774B" w14:textId="77777777" w:rsidR="00B71C00" w:rsidRDefault="00000000">
      <w:pPr>
        <w:ind w:firstLine="0"/>
        <w:rPr>
          <w:lang w:eastAsia="zh-CN" w:bidi="hi-IN"/>
        </w:rPr>
      </w:pPr>
      <w:r>
        <w:rPr>
          <w:b/>
          <w:bCs/>
        </w:rPr>
        <w:tab/>
      </w:r>
      <w:r>
        <w:t xml:space="preserve">This scenario attempts to minimize the total cost of the exhibit. All art pieces displayed should meet the requirements set by Joshua Allen and </w:t>
      </w:r>
      <w:r>
        <w:rPr>
          <w:lang w:eastAsia="zh-CN" w:bidi="hi-IN"/>
        </w:rPr>
        <w:t xml:space="preserve">Per Knutås. In addition, there is a new constraint requiring </w:t>
      </w:r>
      <w:r>
        <w:t xml:space="preserve">at least 20 selected art pieces. </w:t>
      </w:r>
      <w:r>
        <w:rPr>
          <w:lang w:eastAsia="zh-CN" w:bidi="hi-IN"/>
        </w:rPr>
        <w:t>The Python model created for this scenario features a binary integer programming simulation focused on capital budgeting. The solution is solved using the PuLP package and GLPK solver. The optimized solution includes 20 art pieces at a total cost of $5,600,000. In comparison to Scenario A, there is a $1,600,000 increase for 5 extra art pieces that meet all requirements. The selected pieces include:</w:t>
      </w:r>
    </w:p>
    <w:p w14:paraId="088739D0" w14:textId="77777777" w:rsidR="00B71C00" w:rsidRDefault="00B71C00">
      <w:pPr>
        <w:sectPr w:rsidR="00B71C00">
          <w:type w:val="continuous"/>
          <w:pgSz w:w="12240" w:h="15840"/>
          <w:pgMar w:top="1440" w:right="1440" w:bottom="1440" w:left="1440" w:header="720" w:footer="0" w:gutter="0"/>
          <w:cols w:space="720"/>
          <w:formProt w:val="0"/>
          <w:titlePg/>
          <w:docGrid w:linePitch="360"/>
        </w:sectPr>
      </w:pPr>
    </w:p>
    <w:p w14:paraId="46C19191" w14:textId="77777777" w:rsidR="00B71C00" w:rsidRDefault="00000000">
      <w:pPr>
        <w:pStyle w:val="ListParagraph"/>
        <w:numPr>
          <w:ilvl w:val="0"/>
          <w:numId w:val="11"/>
        </w:numPr>
        <w:rPr>
          <w:i/>
          <w:iCs/>
          <w:lang w:eastAsia="zh-CN" w:bidi="hi-IN"/>
        </w:rPr>
      </w:pPr>
      <w:r>
        <w:rPr>
          <w:i/>
          <w:iCs/>
          <w:lang w:eastAsia="zh-CN" w:bidi="hi-IN"/>
        </w:rPr>
        <w:t>Burden*</w:t>
      </w:r>
    </w:p>
    <w:p w14:paraId="0AFA3993" w14:textId="77777777" w:rsidR="00B71C00" w:rsidRDefault="00000000">
      <w:pPr>
        <w:pStyle w:val="ListParagraph"/>
        <w:numPr>
          <w:ilvl w:val="0"/>
          <w:numId w:val="11"/>
        </w:numPr>
        <w:rPr>
          <w:i/>
          <w:iCs/>
          <w:lang w:eastAsia="zh-CN" w:bidi="hi-IN"/>
        </w:rPr>
      </w:pPr>
      <w:r>
        <w:rPr>
          <w:i/>
          <w:iCs/>
          <w:lang w:eastAsia="zh-CN" w:bidi="hi-IN"/>
        </w:rPr>
        <w:t xml:space="preserve">The Great Equalizer </w:t>
      </w:r>
    </w:p>
    <w:p w14:paraId="3C7F8456" w14:textId="77777777" w:rsidR="00B71C00" w:rsidRDefault="00000000">
      <w:pPr>
        <w:pStyle w:val="ListParagraph"/>
        <w:numPr>
          <w:ilvl w:val="0"/>
          <w:numId w:val="11"/>
        </w:numPr>
        <w:rPr>
          <w:i/>
          <w:iCs/>
          <w:lang w:eastAsia="zh-CN" w:bidi="hi-IN"/>
        </w:rPr>
      </w:pPr>
      <w:r>
        <w:rPr>
          <w:i/>
          <w:iCs/>
          <w:lang w:eastAsia="zh-CN" w:bidi="hi-IN"/>
        </w:rPr>
        <w:t xml:space="preserve">Julia Fractal </w:t>
      </w:r>
    </w:p>
    <w:p w14:paraId="0304991C" w14:textId="77777777" w:rsidR="00B71C00" w:rsidRDefault="00000000">
      <w:pPr>
        <w:pStyle w:val="ListParagraph"/>
        <w:numPr>
          <w:ilvl w:val="0"/>
          <w:numId w:val="11"/>
        </w:numPr>
        <w:rPr>
          <w:i/>
          <w:iCs/>
          <w:lang w:eastAsia="zh-CN" w:bidi="hi-IN"/>
        </w:rPr>
      </w:pPr>
      <w:r>
        <w:rPr>
          <w:i/>
          <w:iCs/>
          <w:lang w:eastAsia="zh-CN" w:bidi="hi-IN"/>
        </w:rPr>
        <w:t>Periodic Table*</w:t>
      </w:r>
    </w:p>
    <w:p w14:paraId="62726DAF" w14:textId="77777777" w:rsidR="00B71C00" w:rsidRDefault="00000000">
      <w:pPr>
        <w:pStyle w:val="ListParagraph"/>
        <w:numPr>
          <w:ilvl w:val="0"/>
          <w:numId w:val="11"/>
        </w:numPr>
        <w:rPr>
          <w:i/>
          <w:iCs/>
          <w:lang w:eastAsia="zh-CN" w:bidi="hi-IN"/>
        </w:rPr>
      </w:pPr>
      <w:r>
        <w:rPr>
          <w:i/>
          <w:iCs/>
          <w:lang w:eastAsia="zh-CN" w:bidi="hi-IN"/>
        </w:rPr>
        <w:t>Squandered Element</w:t>
      </w:r>
    </w:p>
    <w:p w14:paraId="5AE6BA5A" w14:textId="77777777" w:rsidR="00B71C00" w:rsidRDefault="00000000">
      <w:pPr>
        <w:pStyle w:val="ListParagraph"/>
        <w:numPr>
          <w:ilvl w:val="0"/>
          <w:numId w:val="11"/>
        </w:numPr>
        <w:rPr>
          <w:i/>
          <w:iCs/>
          <w:lang w:eastAsia="zh-CN" w:bidi="hi-IN"/>
        </w:rPr>
      </w:pPr>
      <w:r>
        <w:rPr>
          <w:i/>
          <w:iCs/>
          <w:lang w:eastAsia="zh-CN" w:bidi="hi-IN"/>
        </w:rPr>
        <w:t>Serenity</w:t>
      </w:r>
    </w:p>
    <w:p w14:paraId="6087EF20" w14:textId="77777777" w:rsidR="00B71C00" w:rsidRDefault="00000000">
      <w:pPr>
        <w:pStyle w:val="ListParagraph"/>
        <w:numPr>
          <w:ilvl w:val="0"/>
          <w:numId w:val="11"/>
        </w:numPr>
        <w:rPr>
          <w:i/>
          <w:iCs/>
          <w:lang w:eastAsia="zh-CN" w:bidi="hi-IN"/>
        </w:rPr>
      </w:pPr>
      <w:r>
        <w:rPr>
          <w:i/>
          <w:iCs/>
          <w:lang w:eastAsia="zh-CN" w:bidi="hi-IN"/>
        </w:rPr>
        <w:t>Calm Before the Storm</w:t>
      </w:r>
    </w:p>
    <w:p w14:paraId="59ED960F" w14:textId="77777777" w:rsidR="00B71C00" w:rsidRDefault="00000000">
      <w:pPr>
        <w:pStyle w:val="ListParagraph"/>
        <w:numPr>
          <w:ilvl w:val="0"/>
          <w:numId w:val="11"/>
        </w:numPr>
        <w:rPr>
          <w:i/>
          <w:iCs/>
          <w:lang w:eastAsia="zh-CN" w:bidi="hi-IN"/>
        </w:rPr>
      </w:pPr>
      <w:r>
        <w:rPr>
          <w:i/>
          <w:iCs/>
          <w:lang w:eastAsia="zh-CN" w:bidi="hi-IN"/>
        </w:rPr>
        <w:t>The Abyss</w:t>
      </w:r>
    </w:p>
    <w:p w14:paraId="0AA2ABD2" w14:textId="77777777" w:rsidR="00B71C00" w:rsidRDefault="00000000">
      <w:pPr>
        <w:pStyle w:val="ListParagraph"/>
        <w:numPr>
          <w:ilvl w:val="0"/>
          <w:numId w:val="11"/>
        </w:numPr>
        <w:rPr>
          <w:i/>
          <w:iCs/>
          <w:lang w:eastAsia="zh-CN" w:bidi="hi-IN"/>
        </w:rPr>
      </w:pPr>
      <w:r>
        <w:rPr>
          <w:i/>
          <w:iCs/>
          <w:lang w:eastAsia="zh-CN" w:bidi="hi-IN"/>
        </w:rPr>
        <w:t>Morning light*</w:t>
      </w:r>
    </w:p>
    <w:p w14:paraId="1DA6601F" w14:textId="77777777" w:rsidR="00B71C00" w:rsidRDefault="00000000">
      <w:pPr>
        <w:pStyle w:val="ListParagraph"/>
        <w:numPr>
          <w:ilvl w:val="0"/>
          <w:numId w:val="11"/>
        </w:numPr>
        <w:rPr>
          <w:i/>
          <w:iCs/>
          <w:lang w:eastAsia="zh-CN" w:bidi="hi-IN"/>
        </w:rPr>
      </w:pPr>
      <w:r>
        <w:rPr>
          <w:i/>
          <w:iCs/>
          <w:lang w:eastAsia="zh-CN" w:bidi="hi-IN"/>
        </w:rPr>
        <w:t xml:space="preserve">Harley   </w:t>
      </w:r>
    </w:p>
    <w:p w14:paraId="12C24E05" w14:textId="77777777" w:rsidR="00B71C00" w:rsidRDefault="00000000">
      <w:pPr>
        <w:pStyle w:val="ListParagraph"/>
        <w:numPr>
          <w:ilvl w:val="0"/>
          <w:numId w:val="11"/>
        </w:numPr>
        <w:rPr>
          <w:i/>
          <w:iCs/>
          <w:lang w:eastAsia="zh-CN" w:bidi="hi-IN"/>
        </w:rPr>
      </w:pPr>
      <w:r>
        <w:rPr>
          <w:i/>
          <w:iCs/>
          <w:lang w:eastAsia="zh-CN" w:bidi="hi-IN"/>
        </w:rPr>
        <w:t>Reflection</w:t>
      </w:r>
    </w:p>
    <w:p w14:paraId="4337D79B" w14:textId="77777777" w:rsidR="00B71C00" w:rsidRDefault="00000000">
      <w:pPr>
        <w:pStyle w:val="ListParagraph"/>
        <w:numPr>
          <w:ilvl w:val="0"/>
          <w:numId w:val="11"/>
        </w:numPr>
        <w:rPr>
          <w:i/>
          <w:iCs/>
          <w:lang w:eastAsia="zh-CN" w:bidi="hi-IN"/>
        </w:rPr>
      </w:pPr>
      <w:r>
        <w:rPr>
          <w:i/>
          <w:iCs/>
          <w:lang w:eastAsia="zh-CN" w:bidi="hi-IN"/>
        </w:rPr>
        <w:t>Caleb on Expressionism</w:t>
      </w:r>
    </w:p>
    <w:p w14:paraId="50571B37" w14:textId="77777777" w:rsidR="00B71C00" w:rsidRDefault="00000000">
      <w:pPr>
        <w:pStyle w:val="ListParagraph"/>
        <w:numPr>
          <w:ilvl w:val="0"/>
          <w:numId w:val="11"/>
        </w:numPr>
        <w:rPr>
          <w:i/>
          <w:iCs/>
          <w:lang w:eastAsia="zh-CN" w:bidi="hi-IN"/>
        </w:rPr>
      </w:pPr>
      <w:r>
        <w:rPr>
          <w:i/>
          <w:iCs/>
          <w:lang w:eastAsia="zh-CN" w:bidi="hi-IN"/>
        </w:rPr>
        <w:t xml:space="preserve">Wisdom    </w:t>
      </w:r>
    </w:p>
    <w:p w14:paraId="38BBF8E1" w14:textId="77777777" w:rsidR="00B71C00" w:rsidRDefault="00000000">
      <w:pPr>
        <w:pStyle w:val="ListParagraph"/>
        <w:numPr>
          <w:ilvl w:val="0"/>
          <w:numId w:val="11"/>
        </w:numPr>
        <w:rPr>
          <w:i/>
          <w:iCs/>
          <w:lang w:eastAsia="zh-CN" w:bidi="hi-IN"/>
        </w:rPr>
      </w:pPr>
      <w:r>
        <w:rPr>
          <w:i/>
          <w:iCs/>
          <w:lang w:eastAsia="zh-CN" w:bidi="hi-IN"/>
        </w:rPr>
        <w:t>Keepers of the Plains*</w:t>
      </w:r>
    </w:p>
    <w:p w14:paraId="1E4798CC" w14:textId="77777777" w:rsidR="00B71C00" w:rsidRDefault="00000000">
      <w:pPr>
        <w:pStyle w:val="ListParagraph"/>
        <w:numPr>
          <w:ilvl w:val="0"/>
          <w:numId w:val="11"/>
        </w:numPr>
        <w:rPr>
          <w:i/>
          <w:iCs/>
          <w:lang w:eastAsia="zh-CN" w:bidi="hi-IN"/>
        </w:rPr>
      </w:pPr>
      <w:r>
        <w:rPr>
          <w:i/>
          <w:iCs/>
          <w:lang w:eastAsia="zh-CN" w:bidi="hi-IN"/>
        </w:rPr>
        <w:t>Study of a Violin*</w:t>
      </w:r>
    </w:p>
    <w:p w14:paraId="3BBD8168" w14:textId="77777777" w:rsidR="00B71C00" w:rsidRDefault="00000000">
      <w:pPr>
        <w:pStyle w:val="ListParagraph"/>
        <w:numPr>
          <w:ilvl w:val="0"/>
          <w:numId w:val="11"/>
        </w:numPr>
        <w:rPr>
          <w:i/>
          <w:iCs/>
          <w:lang w:eastAsia="zh-CN" w:bidi="hi-IN"/>
        </w:rPr>
      </w:pPr>
      <w:r>
        <w:rPr>
          <w:i/>
          <w:iCs/>
          <w:lang w:eastAsia="zh-CN" w:bidi="hi-IN"/>
        </w:rPr>
        <w:t>Study of a Fruit Bowl</w:t>
      </w:r>
    </w:p>
    <w:p w14:paraId="701A4E91" w14:textId="77777777" w:rsidR="00B71C00" w:rsidRDefault="00000000">
      <w:pPr>
        <w:pStyle w:val="ListParagraph"/>
        <w:numPr>
          <w:ilvl w:val="0"/>
          <w:numId w:val="11"/>
        </w:numPr>
        <w:rPr>
          <w:i/>
          <w:iCs/>
          <w:lang w:eastAsia="zh-CN" w:bidi="hi-IN"/>
        </w:rPr>
      </w:pPr>
      <w:r>
        <w:rPr>
          <w:i/>
          <w:iCs/>
          <w:lang w:eastAsia="zh-CN" w:bidi="hi-IN"/>
        </w:rPr>
        <w:t>All that Glitters</w:t>
      </w:r>
    </w:p>
    <w:p w14:paraId="3C44FE12" w14:textId="77777777" w:rsidR="00B71C00" w:rsidRDefault="00000000">
      <w:pPr>
        <w:pStyle w:val="ListParagraph"/>
        <w:numPr>
          <w:ilvl w:val="0"/>
          <w:numId w:val="11"/>
        </w:numPr>
        <w:rPr>
          <w:i/>
          <w:iCs/>
          <w:lang w:eastAsia="zh-CN" w:bidi="hi-IN"/>
        </w:rPr>
      </w:pPr>
      <w:r>
        <w:rPr>
          <w:i/>
          <w:iCs/>
          <w:lang w:eastAsia="zh-CN" w:bidi="hi-IN"/>
        </w:rPr>
        <w:t>The Launch</w:t>
      </w:r>
    </w:p>
    <w:p w14:paraId="3DD3D9DF" w14:textId="77777777" w:rsidR="00B71C00" w:rsidRDefault="00000000">
      <w:pPr>
        <w:pStyle w:val="ListParagraph"/>
        <w:numPr>
          <w:ilvl w:val="0"/>
          <w:numId w:val="11"/>
        </w:numPr>
        <w:rPr>
          <w:i/>
          <w:iCs/>
          <w:lang w:eastAsia="zh-CN" w:bidi="hi-IN"/>
        </w:rPr>
      </w:pPr>
      <w:r>
        <w:rPr>
          <w:i/>
          <w:iCs/>
          <w:lang w:eastAsia="zh-CN" w:bidi="hi-IN"/>
        </w:rPr>
        <w:t>Dock Nets</w:t>
      </w:r>
    </w:p>
    <w:p w14:paraId="035A17FB" w14:textId="77777777" w:rsidR="00B71C00" w:rsidRDefault="00000000">
      <w:pPr>
        <w:pStyle w:val="ListParagraph"/>
        <w:numPr>
          <w:ilvl w:val="0"/>
          <w:numId w:val="11"/>
        </w:numPr>
        <w:rPr>
          <w:i/>
          <w:iCs/>
          <w:lang w:eastAsia="zh-CN" w:bidi="hi-IN"/>
        </w:rPr>
      </w:pPr>
      <w:r>
        <w:rPr>
          <w:i/>
          <w:iCs/>
          <w:lang w:eastAsia="zh-CN" w:bidi="hi-IN"/>
        </w:rPr>
        <w:t>Past &amp; Future Dreams Come True</w:t>
      </w:r>
    </w:p>
    <w:p w14:paraId="3256B51A" w14:textId="77777777" w:rsidR="00B71C00" w:rsidRDefault="00B71C00">
      <w:pPr>
        <w:sectPr w:rsidR="00B71C00">
          <w:type w:val="continuous"/>
          <w:pgSz w:w="12240" w:h="15840"/>
          <w:pgMar w:top="1440" w:right="1440" w:bottom="1440" w:left="1440" w:header="720" w:footer="0" w:gutter="0"/>
          <w:cols w:num="3" w:space="0"/>
          <w:formProt w:val="0"/>
          <w:titlePg/>
          <w:docGrid w:linePitch="360"/>
        </w:sectPr>
      </w:pPr>
    </w:p>
    <w:p w14:paraId="436E73C5" w14:textId="77777777" w:rsidR="00B71C00" w:rsidRDefault="00000000">
      <w:pPr>
        <w:ind w:firstLine="0"/>
        <w:rPr>
          <w:i/>
          <w:iCs/>
          <w:sz w:val="20"/>
          <w:szCs w:val="20"/>
          <w:lang w:eastAsia="zh-CN" w:bidi="hi-IN"/>
        </w:rPr>
      </w:pPr>
      <w:r>
        <w:rPr>
          <w:i/>
          <w:iCs/>
          <w:sz w:val="20"/>
          <w:szCs w:val="20"/>
          <w:lang w:eastAsia="zh-CN" w:bidi="hi-IN"/>
        </w:rPr>
        <w:t>* - Added pieces in comparison to Scenario A</w:t>
      </w:r>
    </w:p>
    <w:p w14:paraId="7F5C37C9" w14:textId="77777777" w:rsidR="00B71C00" w:rsidRDefault="00000000">
      <w:pPr>
        <w:ind w:firstLine="360"/>
        <w:rPr>
          <w:lang w:eastAsia="zh-CN" w:bidi="hi-IN"/>
        </w:rPr>
      </w:pPr>
      <w:r>
        <w:rPr>
          <w:lang w:eastAsia="zh-CN" w:bidi="hi-IN"/>
        </w:rPr>
        <w:t xml:space="preserve">In addition to meeting the base constraints, the selected pieces feature all four of Joshua Allen's works; a mixture of sculptures, drawings, and paintings; Erica Huddleston’s Julia Fractal </w:t>
      </w:r>
      <w:r>
        <w:rPr>
          <w:lang w:eastAsia="zh-CN" w:bidi="hi-IN"/>
        </w:rPr>
        <w:lastRenderedPageBreak/>
        <w:t xml:space="preserve">and Periodic Tables; and HA Schult’s Squandered Element. If MFAH were to adjust any constraints, they need to heed the two binding (mandatory) constraints: the minimum art piece count and required painting styles. Unlike Scenario A, the budget is not binding and is adjustable. </w:t>
      </w:r>
    </w:p>
    <w:p w14:paraId="0FD51774" w14:textId="77777777" w:rsidR="00B71C00" w:rsidRDefault="00000000">
      <w:pPr>
        <w:ind w:firstLine="0"/>
        <w:rPr>
          <w:b/>
          <w:bCs/>
        </w:rPr>
      </w:pPr>
      <w:r>
        <w:rPr>
          <w:b/>
          <w:bCs/>
        </w:rPr>
        <w:t>Scenario C – Minimize Cost for Exactly 20 Pieces, Including All Erica’s Works</w:t>
      </w:r>
    </w:p>
    <w:p w14:paraId="7CF1734F" w14:textId="77777777" w:rsidR="00B71C00" w:rsidRDefault="00000000">
      <w:pPr>
        <w:ind w:firstLine="0"/>
        <w:rPr>
          <w:lang w:eastAsia="zh-CN" w:bidi="hi-IN"/>
        </w:rPr>
      </w:pPr>
      <w:r>
        <w:tab/>
        <w:t xml:space="preserve">This scenario attempts to minimize the total cost of the exhibit. All art pieces displayed should meet the requirements set by Joshua Allen and </w:t>
      </w:r>
      <w:r>
        <w:rPr>
          <w:lang w:eastAsia="zh-CN" w:bidi="hi-IN"/>
        </w:rPr>
        <w:t xml:space="preserve">Per Knutås. In addition, there is a new constraint requiring </w:t>
      </w:r>
      <w:r>
        <w:t xml:space="preserve">at least 20 selected art pieces </w:t>
      </w:r>
      <w:r>
        <w:rPr>
          <w:i/>
          <w:iCs/>
        </w:rPr>
        <w:t>and</w:t>
      </w:r>
      <w:r>
        <w:t xml:space="preserve"> all of Erica Huddleston’s work. </w:t>
      </w:r>
      <w:r>
        <w:rPr>
          <w:lang w:eastAsia="zh-CN" w:bidi="hi-IN"/>
        </w:rPr>
        <w:t>The Python model created for this scenario builds upon Scenario B by requiring an entire artist’s discography. The solution is solved using the PuLP package and GLPK solver. The optimized solution includes 20 art pieces at a total cost of $5,800,000. In comparison to Scenario A, there is a $1,800,000 increase for 5 extra art pieces that meet all requirements. The selected pieces include:</w:t>
      </w:r>
    </w:p>
    <w:p w14:paraId="55E1AA6A" w14:textId="77777777" w:rsidR="00B71C00" w:rsidRDefault="00B71C00">
      <w:pPr>
        <w:sectPr w:rsidR="00B71C00">
          <w:type w:val="continuous"/>
          <w:pgSz w:w="12240" w:h="15840"/>
          <w:pgMar w:top="1440" w:right="1440" w:bottom="1440" w:left="1440" w:header="720" w:footer="0" w:gutter="0"/>
          <w:cols w:space="720"/>
          <w:formProt w:val="0"/>
          <w:titlePg/>
          <w:docGrid w:linePitch="360"/>
        </w:sectPr>
      </w:pPr>
    </w:p>
    <w:p w14:paraId="4D538324" w14:textId="77777777" w:rsidR="00B71C00" w:rsidRDefault="00000000">
      <w:pPr>
        <w:pStyle w:val="ListParagraph"/>
        <w:numPr>
          <w:ilvl w:val="0"/>
          <w:numId w:val="11"/>
        </w:numPr>
        <w:rPr>
          <w:i/>
          <w:iCs/>
          <w:lang w:eastAsia="zh-CN" w:bidi="hi-IN"/>
        </w:rPr>
      </w:pPr>
      <w:r>
        <w:rPr>
          <w:i/>
          <w:iCs/>
          <w:lang w:eastAsia="zh-CN" w:bidi="hi-IN"/>
        </w:rPr>
        <w:t>Burden*</w:t>
      </w:r>
    </w:p>
    <w:p w14:paraId="17DAE5BB" w14:textId="77777777" w:rsidR="00B71C00" w:rsidRDefault="00000000">
      <w:pPr>
        <w:pStyle w:val="ListParagraph"/>
        <w:numPr>
          <w:ilvl w:val="0"/>
          <w:numId w:val="11"/>
        </w:numPr>
        <w:rPr>
          <w:i/>
          <w:iCs/>
          <w:lang w:eastAsia="zh-CN" w:bidi="hi-IN"/>
        </w:rPr>
      </w:pPr>
      <w:r>
        <w:rPr>
          <w:i/>
          <w:iCs/>
          <w:lang w:eastAsia="zh-CN" w:bidi="hi-IN"/>
        </w:rPr>
        <w:t xml:space="preserve">The Great Equalizer </w:t>
      </w:r>
    </w:p>
    <w:p w14:paraId="43ABEEC1" w14:textId="77777777" w:rsidR="00B71C00" w:rsidRDefault="00000000">
      <w:pPr>
        <w:pStyle w:val="ListParagraph"/>
        <w:numPr>
          <w:ilvl w:val="0"/>
          <w:numId w:val="11"/>
        </w:numPr>
        <w:rPr>
          <w:i/>
          <w:iCs/>
          <w:lang w:eastAsia="zh-CN" w:bidi="hi-IN"/>
        </w:rPr>
      </w:pPr>
      <w:r>
        <w:rPr>
          <w:i/>
          <w:iCs/>
          <w:lang w:eastAsia="zh-CN" w:bidi="hi-IN"/>
        </w:rPr>
        <w:t xml:space="preserve">Julia Fractal </w:t>
      </w:r>
    </w:p>
    <w:p w14:paraId="35F34851" w14:textId="77777777" w:rsidR="00B71C00" w:rsidRDefault="00000000">
      <w:pPr>
        <w:pStyle w:val="ListParagraph"/>
        <w:numPr>
          <w:ilvl w:val="0"/>
          <w:numId w:val="11"/>
        </w:numPr>
        <w:rPr>
          <w:i/>
          <w:iCs/>
          <w:lang w:eastAsia="zh-CN" w:bidi="hi-IN"/>
        </w:rPr>
      </w:pPr>
      <w:r>
        <w:rPr>
          <w:i/>
          <w:iCs/>
          <w:lang w:eastAsia="zh-CN" w:bidi="hi-IN"/>
        </w:rPr>
        <w:t>Periodic Table*</w:t>
      </w:r>
    </w:p>
    <w:p w14:paraId="512A1BF9" w14:textId="77777777" w:rsidR="00B71C00" w:rsidRDefault="00000000">
      <w:pPr>
        <w:pStyle w:val="ListParagraph"/>
        <w:numPr>
          <w:ilvl w:val="0"/>
          <w:numId w:val="11"/>
        </w:numPr>
        <w:rPr>
          <w:i/>
          <w:iCs/>
          <w:lang w:eastAsia="zh-CN" w:bidi="hi-IN"/>
        </w:rPr>
      </w:pPr>
      <w:r>
        <w:rPr>
          <w:i/>
          <w:iCs/>
          <w:lang w:eastAsia="zh-CN" w:bidi="hi-IN"/>
        </w:rPr>
        <w:t>Domestication*</w:t>
      </w:r>
    </w:p>
    <w:p w14:paraId="57800369" w14:textId="77777777" w:rsidR="00B71C00" w:rsidRDefault="00000000">
      <w:pPr>
        <w:pStyle w:val="ListParagraph"/>
        <w:numPr>
          <w:ilvl w:val="0"/>
          <w:numId w:val="11"/>
        </w:numPr>
        <w:rPr>
          <w:i/>
          <w:iCs/>
          <w:lang w:eastAsia="zh-CN" w:bidi="hi-IN"/>
        </w:rPr>
      </w:pPr>
      <w:r>
        <w:rPr>
          <w:i/>
          <w:iCs/>
          <w:lang w:eastAsia="zh-CN" w:bidi="hi-IN"/>
        </w:rPr>
        <w:t>Innocence*</w:t>
      </w:r>
    </w:p>
    <w:p w14:paraId="650FB8D2" w14:textId="77777777" w:rsidR="00B71C00" w:rsidRDefault="00000000">
      <w:pPr>
        <w:pStyle w:val="ListParagraph"/>
        <w:numPr>
          <w:ilvl w:val="0"/>
          <w:numId w:val="11"/>
        </w:numPr>
        <w:rPr>
          <w:i/>
          <w:iCs/>
          <w:lang w:eastAsia="zh-CN" w:bidi="hi-IN"/>
        </w:rPr>
      </w:pPr>
      <w:r>
        <w:rPr>
          <w:i/>
          <w:iCs/>
          <w:lang w:eastAsia="zh-CN" w:bidi="hi-IN"/>
        </w:rPr>
        <w:t>Squandered Element</w:t>
      </w:r>
    </w:p>
    <w:p w14:paraId="27323CC9" w14:textId="77777777" w:rsidR="00B71C00" w:rsidRDefault="00000000">
      <w:pPr>
        <w:pStyle w:val="ListParagraph"/>
        <w:numPr>
          <w:ilvl w:val="0"/>
          <w:numId w:val="11"/>
        </w:numPr>
        <w:rPr>
          <w:i/>
          <w:iCs/>
          <w:lang w:eastAsia="zh-CN" w:bidi="hi-IN"/>
        </w:rPr>
      </w:pPr>
      <w:r>
        <w:rPr>
          <w:i/>
          <w:iCs/>
          <w:lang w:eastAsia="zh-CN" w:bidi="hi-IN"/>
        </w:rPr>
        <w:t>Serenity</w:t>
      </w:r>
    </w:p>
    <w:p w14:paraId="4D52C575" w14:textId="77777777" w:rsidR="00B71C00" w:rsidRDefault="00000000">
      <w:pPr>
        <w:pStyle w:val="ListParagraph"/>
        <w:numPr>
          <w:ilvl w:val="0"/>
          <w:numId w:val="11"/>
        </w:numPr>
        <w:rPr>
          <w:i/>
          <w:iCs/>
          <w:lang w:eastAsia="zh-CN" w:bidi="hi-IN"/>
        </w:rPr>
      </w:pPr>
      <w:r>
        <w:rPr>
          <w:i/>
          <w:iCs/>
          <w:lang w:eastAsia="zh-CN" w:bidi="hi-IN"/>
        </w:rPr>
        <w:t>Calm Before the Storm</w:t>
      </w:r>
    </w:p>
    <w:p w14:paraId="7B6DFC8E" w14:textId="77777777" w:rsidR="00B71C00" w:rsidRDefault="00000000">
      <w:pPr>
        <w:pStyle w:val="ListParagraph"/>
        <w:numPr>
          <w:ilvl w:val="0"/>
          <w:numId w:val="11"/>
        </w:numPr>
        <w:rPr>
          <w:i/>
          <w:iCs/>
          <w:lang w:eastAsia="zh-CN" w:bidi="hi-IN"/>
        </w:rPr>
      </w:pPr>
      <w:r>
        <w:rPr>
          <w:i/>
          <w:iCs/>
          <w:lang w:eastAsia="zh-CN" w:bidi="hi-IN"/>
        </w:rPr>
        <w:t>The Abyss</w:t>
      </w:r>
    </w:p>
    <w:p w14:paraId="457ED8BC" w14:textId="77777777" w:rsidR="00B71C00" w:rsidRDefault="00000000">
      <w:pPr>
        <w:pStyle w:val="ListParagraph"/>
        <w:numPr>
          <w:ilvl w:val="0"/>
          <w:numId w:val="11"/>
        </w:numPr>
        <w:rPr>
          <w:i/>
          <w:iCs/>
          <w:lang w:eastAsia="zh-CN" w:bidi="hi-IN"/>
        </w:rPr>
      </w:pPr>
      <w:r>
        <w:rPr>
          <w:i/>
          <w:iCs/>
          <w:lang w:eastAsia="zh-CN" w:bidi="hi-IN"/>
        </w:rPr>
        <w:t>Morning light*</w:t>
      </w:r>
    </w:p>
    <w:p w14:paraId="2E4D7598" w14:textId="77777777" w:rsidR="00B71C00" w:rsidRDefault="00000000">
      <w:pPr>
        <w:pStyle w:val="ListParagraph"/>
        <w:numPr>
          <w:ilvl w:val="0"/>
          <w:numId w:val="11"/>
        </w:numPr>
        <w:rPr>
          <w:i/>
          <w:iCs/>
          <w:lang w:eastAsia="zh-CN" w:bidi="hi-IN"/>
        </w:rPr>
      </w:pPr>
      <w:r>
        <w:rPr>
          <w:i/>
          <w:iCs/>
          <w:lang w:eastAsia="zh-CN" w:bidi="hi-IN"/>
        </w:rPr>
        <w:t xml:space="preserve">Harley   </w:t>
      </w:r>
    </w:p>
    <w:p w14:paraId="6CA52521" w14:textId="77777777" w:rsidR="00B71C00" w:rsidRDefault="00000000">
      <w:pPr>
        <w:pStyle w:val="ListParagraph"/>
        <w:numPr>
          <w:ilvl w:val="0"/>
          <w:numId w:val="11"/>
        </w:numPr>
        <w:rPr>
          <w:i/>
          <w:iCs/>
          <w:lang w:eastAsia="zh-CN" w:bidi="hi-IN"/>
        </w:rPr>
      </w:pPr>
      <w:r>
        <w:rPr>
          <w:i/>
          <w:iCs/>
          <w:lang w:eastAsia="zh-CN" w:bidi="hi-IN"/>
        </w:rPr>
        <w:t>Reflection</w:t>
      </w:r>
    </w:p>
    <w:p w14:paraId="168E45D2" w14:textId="77777777" w:rsidR="00B71C00" w:rsidRDefault="00000000">
      <w:pPr>
        <w:pStyle w:val="ListParagraph"/>
        <w:numPr>
          <w:ilvl w:val="0"/>
          <w:numId w:val="11"/>
        </w:numPr>
        <w:rPr>
          <w:i/>
          <w:iCs/>
          <w:lang w:eastAsia="zh-CN" w:bidi="hi-IN"/>
        </w:rPr>
      </w:pPr>
      <w:r>
        <w:rPr>
          <w:i/>
          <w:iCs/>
          <w:lang w:eastAsia="zh-CN" w:bidi="hi-IN"/>
        </w:rPr>
        <w:t>Caleb on Expressionism</w:t>
      </w:r>
    </w:p>
    <w:p w14:paraId="6B19533E" w14:textId="77777777" w:rsidR="00B71C00" w:rsidRDefault="00000000">
      <w:pPr>
        <w:pStyle w:val="ListParagraph"/>
        <w:numPr>
          <w:ilvl w:val="0"/>
          <w:numId w:val="11"/>
        </w:numPr>
        <w:rPr>
          <w:i/>
          <w:iCs/>
          <w:lang w:eastAsia="zh-CN" w:bidi="hi-IN"/>
        </w:rPr>
      </w:pPr>
      <w:r>
        <w:rPr>
          <w:i/>
          <w:iCs/>
          <w:lang w:eastAsia="zh-CN" w:bidi="hi-IN"/>
        </w:rPr>
        <w:t xml:space="preserve">Wisdom    </w:t>
      </w:r>
    </w:p>
    <w:p w14:paraId="459B5614" w14:textId="77777777" w:rsidR="00B71C00" w:rsidRDefault="00000000">
      <w:pPr>
        <w:pStyle w:val="ListParagraph"/>
        <w:numPr>
          <w:ilvl w:val="0"/>
          <w:numId w:val="11"/>
        </w:numPr>
        <w:rPr>
          <w:i/>
          <w:iCs/>
          <w:lang w:eastAsia="zh-CN" w:bidi="hi-IN"/>
        </w:rPr>
      </w:pPr>
      <w:r>
        <w:rPr>
          <w:i/>
          <w:iCs/>
          <w:lang w:eastAsia="zh-CN" w:bidi="hi-IN"/>
        </w:rPr>
        <w:t>Study of a Violin*</w:t>
      </w:r>
    </w:p>
    <w:p w14:paraId="73420E1C" w14:textId="77777777" w:rsidR="00B71C00" w:rsidRDefault="00000000">
      <w:pPr>
        <w:pStyle w:val="ListParagraph"/>
        <w:numPr>
          <w:ilvl w:val="0"/>
          <w:numId w:val="11"/>
        </w:numPr>
        <w:rPr>
          <w:i/>
          <w:iCs/>
          <w:lang w:eastAsia="zh-CN" w:bidi="hi-IN"/>
        </w:rPr>
      </w:pPr>
      <w:r>
        <w:rPr>
          <w:i/>
          <w:iCs/>
          <w:lang w:eastAsia="zh-CN" w:bidi="hi-IN"/>
        </w:rPr>
        <w:t>All that Glitters</w:t>
      </w:r>
    </w:p>
    <w:p w14:paraId="48244800" w14:textId="77777777" w:rsidR="00B71C00" w:rsidRDefault="00000000">
      <w:pPr>
        <w:pStyle w:val="ListParagraph"/>
        <w:numPr>
          <w:ilvl w:val="0"/>
          <w:numId w:val="11"/>
        </w:numPr>
        <w:rPr>
          <w:i/>
          <w:iCs/>
          <w:lang w:eastAsia="zh-CN" w:bidi="hi-IN"/>
        </w:rPr>
      </w:pPr>
      <w:r>
        <w:rPr>
          <w:i/>
          <w:iCs/>
          <w:lang w:eastAsia="zh-CN" w:bidi="hi-IN"/>
        </w:rPr>
        <w:t>The Launch</w:t>
      </w:r>
    </w:p>
    <w:p w14:paraId="32EAFD58" w14:textId="77777777" w:rsidR="00B71C00" w:rsidRDefault="00000000">
      <w:pPr>
        <w:pStyle w:val="ListParagraph"/>
        <w:numPr>
          <w:ilvl w:val="0"/>
          <w:numId w:val="11"/>
        </w:numPr>
        <w:rPr>
          <w:i/>
          <w:iCs/>
          <w:lang w:eastAsia="zh-CN" w:bidi="hi-IN"/>
        </w:rPr>
      </w:pPr>
      <w:r>
        <w:rPr>
          <w:i/>
          <w:iCs/>
          <w:lang w:eastAsia="zh-CN" w:bidi="hi-IN"/>
        </w:rPr>
        <w:t>Dock Nets</w:t>
      </w:r>
    </w:p>
    <w:p w14:paraId="7C05EE89" w14:textId="77777777" w:rsidR="00B71C00" w:rsidRDefault="00000000">
      <w:pPr>
        <w:pStyle w:val="ListParagraph"/>
        <w:numPr>
          <w:ilvl w:val="0"/>
          <w:numId w:val="11"/>
        </w:numPr>
        <w:rPr>
          <w:i/>
          <w:iCs/>
          <w:lang w:eastAsia="zh-CN" w:bidi="hi-IN"/>
        </w:rPr>
      </w:pPr>
      <w:r>
        <w:rPr>
          <w:i/>
          <w:iCs/>
          <w:lang w:eastAsia="zh-CN" w:bidi="hi-IN"/>
        </w:rPr>
        <w:t>Past &amp; Future Dreams Come True</w:t>
      </w:r>
    </w:p>
    <w:p w14:paraId="0A9CE83F" w14:textId="77777777" w:rsidR="00B71C00" w:rsidRDefault="00B71C00">
      <w:pPr>
        <w:sectPr w:rsidR="00B71C00">
          <w:type w:val="continuous"/>
          <w:pgSz w:w="12240" w:h="15840"/>
          <w:pgMar w:top="1440" w:right="1440" w:bottom="1440" w:left="1440" w:header="720" w:footer="0" w:gutter="0"/>
          <w:cols w:num="3" w:space="0"/>
          <w:formProt w:val="0"/>
          <w:titlePg/>
          <w:docGrid w:linePitch="360"/>
        </w:sectPr>
      </w:pPr>
    </w:p>
    <w:p w14:paraId="408670B5" w14:textId="77777777" w:rsidR="00B71C00" w:rsidRDefault="00000000">
      <w:pPr>
        <w:ind w:firstLine="0"/>
        <w:rPr>
          <w:i/>
          <w:iCs/>
          <w:sz w:val="20"/>
          <w:szCs w:val="20"/>
          <w:lang w:eastAsia="zh-CN" w:bidi="hi-IN"/>
        </w:rPr>
      </w:pPr>
      <w:r>
        <w:rPr>
          <w:i/>
          <w:iCs/>
          <w:sz w:val="20"/>
          <w:szCs w:val="20"/>
          <w:lang w:eastAsia="zh-CN" w:bidi="hi-IN"/>
        </w:rPr>
        <w:t>* - Added pieces in comparison to Scenario A</w:t>
      </w:r>
    </w:p>
    <w:p w14:paraId="009EB5F6" w14:textId="5F7AB6E6" w:rsidR="00B71C00" w:rsidRDefault="00000000">
      <w:pPr>
        <w:ind w:firstLine="360"/>
        <w:rPr>
          <w:lang w:eastAsia="zh-CN" w:bidi="hi-IN"/>
        </w:rPr>
      </w:pPr>
      <w:r>
        <w:rPr>
          <w:lang w:eastAsia="zh-CN" w:bidi="hi-IN"/>
        </w:rPr>
        <w:t xml:space="preserve">In addition to meeting the base constraints, the selected pieces feature all four of Joshua Allen's works; a mixture of sculptures, drawings, and paintings; Erica Huddleston’s Julia Fractal </w:t>
      </w:r>
      <w:r>
        <w:rPr>
          <w:lang w:eastAsia="zh-CN" w:bidi="hi-IN"/>
        </w:rPr>
        <w:lastRenderedPageBreak/>
        <w:t xml:space="preserve">and Periodic Tables; and wire-mesh to computer-generated ratio. If MFAH were to adjust any constraints, they need to heed the aforementioned and new binding (mandatory) </w:t>
      </w:r>
      <w:r w:rsidR="00257AB7">
        <w:rPr>
          <w:lang w:eastAsia="zh-CN" w:bidi="hi-IN"/>
        </w:rPr>
        <w:t>constraints.</w:t>
      </w:r>
      <w:r>
        <w:rPr>
          <w:lang w:eastAsia="zh-CN" w:bidi="hi-IN"/>
        </w:rPr>
        <w:t xml:space="preserve"> Unlike Scenario A, the budget is not binding and is adjustable. </w:t>
      </w:r>
    </w:p>
    <w:p w14:paraId="09672D2F" w14:textId="7C5200EA" w:rsidR="00B71C00" w:rsidRDefault="00000000" w:rsidP="00994FC9">
      <w:pPr>
        <w:ind w:firstLine="0"/>
        <w:jc w:val="center"/>
        <w:rPr>
          <w:b/>
          <w:bCs/>
        </w:rPr>
      </w:pPr>
      <w:r>
        <w:rPr>
          <w:b/>
          <w:bCs/>
        </w:rPr>
        <w:t>Discussion and Conclusion</w:t>
      </w:r>
    </w:p>
    <w:p w14:paraId="7E7B87E3" w14:textId="31AF029B" w:rsidR="00B71C00" w:rsidRDefault="00FC3893" w:rsidP="00FC3893">
      <w:r w:rsidRPr="00FC3893">
        <w:t xml:space="preserve">For each scenario, there is a </w:t>
      </w:r>
      <w:r>
        <w:t>b</w:t>
      </w:r>
      <w:r w:rsidRPr="00FC3893">
        <w:t>enefit and disadvantage to the exhibit created.</w:t>
      </w:r>
      <w:r>
        <w:t xml:space="preserve"> </w:t>
      </w:r>
      <w:r w:rsidRPr="00FC3893">
        <w:t xml:space="preserve">Scenario </w:t>
      </w:r>
      <w:r>
        <w:t>A</w:t>
      </w:r>
      <w:r w:rsidRPr="00FC3893">
        <w:t xml:space="preserve"> focuses on </w:t>
      </w:r>
      <w:r>
        <w:t xml:space="preserve">minimizing the </w:t>
      </w:r>
      <w:r w:rsidRPr="00FC3893">
        <w:t xml:space="preserve">$4 million budget. The 15 different </w:t>
      </w:r>
      <w:r>
        <w:t>art</w:t>
      </w:r>
      <w:r w:rsidRPr="00FC3893">
        <w:t xml:space="preserve"> pieces selected </w:t>
      </w:r>
      <w:r>
        <w:t xml:space="preserve">by the model </w:t>
      </w:r>
      <w:r w:rsidRPr="00FC3893">
        <w:t xml:space="preserve">provide a rudimentary and basic </w:t>
      </w:r>
      <w:r>
        <w:t>a</w:t>
      </w:r>
      <w:r w:rsidRPr="00FC3893">
        <w:t xml:space="preserve">pproach </w:t>
      </w:r>
      <w:r>
        <w:t>t</w:t>
      </w:r>
      <w:r w:rsidRPr="00FC3893">
        <w:t xml:space="preserve">o the </w:t>
      </w:r>
      <w:r>
        <w:t xml:space="preserve">work </w:t>
      </w:r>
      <w:r w:rsidRPr="00FC3893">
        <w:t xml:space="preserve">that can be displayed. For example, the constraints limited alternative pieces such as Erica </w:t>
      </w:r>
      <w:r>
        <w:t>H</w:t>
      </w:r>
      <w:r w:rsidRPr="00FC3893">
        <w:t>uddleston's</w:t>
      </w:r>
      <w:r>
        <w:t xml:space="preserve"> and removed the opportunity of the public seeing them. Despite being cost-efficient, the limitation of exposure harms the public.</w:t>
      </w:r>
    </w:p>
    <w:p w14:paraId="014295B8" w14:textId="69E4463E" w:rsidR="00FC3893" w:rsidRDefault="00FC3893" w:rsidP="00FC3893">
      <w:pPr>
        <w:rPr>
          <w:lang w:eastAsia="zh-CN" w:bidi="hi-IN"/>
        </w:rPr>
      </w:pPr>
      <w:r>
        <w:t xml:space="preserve">Scenario B </w:t>
      </w:r>
      <w:r w:rsidRPr="00FC3893">
        <w:t xml:space="preserve">Removes the spending budget and </w:t>
      </w:r>
      <w:r>
        <w:t>r</w:t>
      </w:r>
      <w:r w:rsidRPr="00FC3893">
        <w:t>equires a minimum of 20 art pieces. There is still an overarching theme of minimizing total costs, but a greater selection of artwork to display</w:t>
      </w:r>
      <w:r>
        <w:t xml:space="preserve"> serves as a trade-off. </w:t>
      </w:r>
      <w:r w:rsidRPr="00FC3893">
        <w:t>There is a significant price increase from</w:t>
      </w:r>
      <w:r>
        <w:t xml:space="preserve"> Scenario A since </w:t>
      </w:r>
      <w:r w:rsidR="00257AB7">
        <w:t>five</w:t>
      </w:r>
      <w:r>
        <w:t xml:space="preserve"> additional pieces are selected. </w:t>
      </w:r>
      <w:r w:rsidRPr="00FC3893">
        <w:t>This model not only meets the minimum requirements of Joshua Allen and</w:t>
      </w:r>
      <w:r>
        <w:t xml:space="preserve"> </w:t>
      </w:r>
      <w:r>
        <w:rPr>
          <w:lang w:eastAsia="zh-CN" w:bidi="hi-IN"/>
        </w:rPr>
        <w:t xml:space="preserve">Per </w:t>
      </w:r>
      <w:r w:rsidR="00257AB7">
        <w:rPr>
          <w:lang w:eastAsia="zh-CN" w:bidi="hi-IN"/>
        </w:rPr>
        <w:t>Knutås but</w:t>
      </w:r>
      <w:r>
        <w:rPr>
          <w:lang w:eastAsia="zh-CN" w:bidi="hi-IN"/>
        </w:rPr>
        <w:t xml:space="preserve"> expands upon the pre-established themes. </w:t>
      </w:r>
      <w:r w:rsidRPr="00FC3893">
        <w:rPr>
          <w:lang w:eastAsia="zh-CN" w:bidi="hi-IN"/>
        </w:rPr>
        <w:t xml:space="preserve">This is a great middle ground for </w:t>
      </w:r>
      <w:r>
        <w:rPr>
          <w:lang w:eastAsia="zh-CN" w:bidi="hi-IN"/>
        </w:rPr>
        <w:t>m</w:t>
      </w:r>
      <w:r w:rsidRPr="00FC3893">
        <w:rPr>
          <w:lang w:eastAsia="zh-CN" w:bidi="hi-IN"/>
        </w:rPr>
        <w:t>inimizing cost and having a robust exhibit.</w:t>
      </w:r>
    </w:p>
    <w:p w14:paraId="31EC5865" w14:textId="4A62E7C9" w:rsidR="004C2FED" w:rsidRDefault="004C2FED" w:rsidP="00FC3893">
      <w:pPr>
        <w:rPr>
          <w:lang w:eastAsia="zh-CN" w:bidi="hi-IN"/>
        </w:rPr>
      </w:pPr>
      <w:r>
        <w:rPr>
          <w:lang w:eastAsia="zh-CN" w:bidi="hi-IN"/>
        </w:rPr>
        <w:t xml:space="preserve">Scenario C is the most extreme option, with requiring exactly 20 pieces and all of Erica Huddleston’s works. </w:t>
      </w:r>
      <w:r w:rsidRPr="004C2FED">
        <w:rPr>
          <w:lang w:eastAsia="zh-CN" w:bidi="hi-IN"/>
        </w:rPr>
        <w:t xml:space="preserve">The total cost of this model is almost </w:t>
      </w:r>
      <w:r>
        <w:rPr>
          <w:lang w:eastAsia="zh-CN" w:bidi="hi-IN"/>
        </w:rPr>
        <w:t>$</w:t>
      </w:r>
      <w:r w:rsidRPr="004C2FED">
        <w:rPr>
          <w:lang w:eastAsia="zh-CN" w:bidi="hi-IN"/>
        </w:rPr>
        <w:t xml:space="preserve">2,000,000 more than </w:t>
      </w:r>
      <w:r>
        <w:rPr>
          <w:lang w:eastAsia="zh-CN" w:bidi="hi-IN"/>
        </w:rPr>
        <w:t>S</w:t>
      </w:r>
      <w:r w:rsidRPr="004C2FED">
        <w:rPr>
          <w:lang w:eastAsia="zh-CN" w:bidi="hi-IN"/>
        </w:rPr>
        <w:t xml:space="preserve">cenario </w:t>
      </w:r>
      <w:r>
        <w:rPr>
          <w:lang w:eastAsia="zh-CN" w:bidi="hi-IN"/>
        </w:rPr>
        <w:t xml:space="preserve">A. </w:t>
      </w:r>
      <w:r w:rsidRPr="004C2FED">
        <w:rPr>
          <w:lang w:eastAsia="zh-CN" w:bidi="hi-IN"/>
        </w:rPr>
        <w:t>Realistically, if cost is not a constraint, the museum should follow the recommended art pieces</w:t>
      </w:r>
      <w:r w:rsidR="00453923">
        <w:rPr>
          <w:lang w:eastAsia="zh-CN" w:bidi="hi-IN"/>
        </w:rPr>
        <w:t xml:space="preserve"> in this model</w:t>
      </w:r>
      <w:r w:rsidRPr="004C2FED">
        <w:rPr>
          <w:lang w:eastAsia="zh-CN" w:bidi="hi-IN"/>
        </w:rPr>
        <w:t xml:space="preserve">. The themes represented in this exhibit </w:t>
      </w:r>
      <w:r>
        <w:rPr>
          <w:lang w:eastAsia="zh-CN" w:bidi="hi-IN"/>
        </w:rPr>
        <w:t>are</w:t>
      </w:r>
      <w:r w:rsidRPr="004C2FED">
        <w:rPr>
          <w:lang w:eastAsia="zh-CN" w:bidi="hi-IN"/>
        </w:rPr>
        <w:t xml:space="preserve"> politically and artistically complete </w:t>
      </w:r>
      <w:r w:rsidR="00453923">
        <w:rPr>
          <w:lang w:eastAsia="zh-CN" w:bidi="hi-IN"/>
        </w:rPr>
        <w:t>while</w:t>
      </w:r>
      <w:r w:rsidRPr="004C2FED">
        <w:rPr>
          <w:lang w:eastAsia="zh-CN" w:bidi="hi-IN"/>
        </w:rPr>
        <w:t xml:space="preserve"> indicat</w:t>
      </w:r>
      <w:r w:rsidR="00453923">
        <w:rPr>
          <w:lang w:eastAsia="zh-CN" w:bidi="hi-IN"/>
        </w:rPr>
        <w:t>ing</w:t>
      </w:r>
      <w:r w:rsidRPr="004C2FED">
        <w:rPr>
          <w:lang w:eastAsia="zh-CN" w:bidi="hi-IN"/>
        </w:rPr>
        <w:t xml:space="preserve"> </w:t>
      </w:r>
      <w:r>
        <w:rPr>
          <w:lang w:eastAsia="zh-CN" w:bidi="hi-IN"/>
        </w:rPr>
        <w:t>t</w:t>
      </w:r>
      <w:r w:rsidRPr="004C2FED">
        <w:rPr>
          <w:lang w:eastAsia="zh-CN" w:bidi="hi-IN"/>
        </w:rPr>
        <w:t xml:space="preserve">he public's influence on </w:t>
      </w:r>
      <w:r w:rsidR="00453923">
        <w:rPr>
          <w:lang w:eastAsia="zh-CN" w:bidi="hi-IN"/>
        </w:rPr>
        <w:t xml:space="preserve">local </w:t>
      </w:r>
      <w:r w:rsidRPr="004C2FED">
        <w:rPr>
          <w:lang w:eastAsia="zh-CN" w:bidi="hi-IN"/>
        </w:rPr>
        <w:t>artwork.</w:t>
      </w:r>
      <w:r>
        <w:rPr>
          <w:lang w:eastAsia="zh-CN" w:bidi="hi-IN"/>
        </w:rPr>
        <w:t xml:space="preserve"> MFAH s</w:t>
      </w:r>
      <w:r w:rsidRPr="004C2FED">
        <w:rPr>
          <w:lang w:eastAsia="zh-CN" w:bidi="hi-IN"/>
        </w:rPr>
        <w:t xml:space="preserve">hould select this option if they seek to represent and </w:t>
      </w:r>
      <w:r w:rsidR="00453923">
        <w:rPr>
          <w:lang w:eastAsia="zh-CN" w:bidi="hi-IN"/>
        </w:rPr>
        <w:t>showcase</w:t>
      </w:r>
      <w:r w:rsidRPr="004C2FED">
        <w:rPr>
          <w:lang w:eastAsia="zh-CN" w:bidi="hi-IN"/>
        </w:rPr>
        <w:t xml:space="preserve"> the community </w:t>
      </w:r>
      <w:r w:rsidR="00453923">
        <w:rPr>
          <w:lang w:eastAsia="zh-CN" w:bidi="hi-IN"/>
        </w:rPr>
        <w:t>that surrounds them</w:t>
      </w:r>
      <w:r>
        <w:rPr>
          <w:lang w:eastAsia="zh-CN" w:bidi="hi-IN"/>
        </w:rPr>
        <w:t>.</w:t>
      </w:r>
    </w:p>
    <w:p w14:paraId="2087EC75" w14:textId="43BADC80" w:rsidR="008562F8" w:rsidRDefault="008562F8" w:rsidP="00FC3893">
      <w:pPr>
        <w:rPr>
          <w:lang w:eastAsia="zh-CN" w:bidi="hi-IN"/>
        </w:rPr>
      </w:pPr>
      <w:r>
        <w:rPr>
          <w:lang w:eastAsia="zh-CN" w:bidi="hi-IN"/>
        </w:rPr>
        <w:t xml:space="preserve">Alternative optimizations could come in the form of more art pieces or relaxing the existing constraints. If there is not a consensus of which pieces to display, increase the total </w:t>
      </w:r>
      <w:r>
        <w:rPr>
          <w:lang w:eastAsia="zh-CN" w:bidi="hi-IN"/>
        </w:rPr>
        <w:lastRenderedPageBreak/>
        <w:t xml:space="preserve">number by increments of five. This allows more artists to be shown to the public. The other solution is to change Allens or </w:t>
      </w:r>
      <w:r>
        <w:rPr>
          <w:lang w:eastAsia="zh-CN" w:bidi="hi-IN"/>
        </w:rPr>
        <w:t>Per Knutås</w:t>
      </w:r>
      <w:r>
        <w:rPr>
          <w:lang w:eastAsia="zh-CN" w:bidi="hi-IN"/>
        </w:rPr>
        <w:t xml:space="preserve"> </w:t>
      </w:r>
      <w:r w:rsidR="00994FC9">
        <w:rPr>
          <w:lang w:eastAsia="zh-CN" w:bidi="hi-IN"/>
        </w:rPr>
        <w:t>requests</w:t>
      </w:r>
      <w:r>
        <w:rPr>
          <w:lang w:eastAsia="zh-CN" w:bidi="hi-IN"/>
        </w:rPr>
        <w:t xml:space="preserve">. For example, </w:t>
      </w:r>
      <w:r w:rsidR="00994FC9">
        <w:rPr>
          <w:lang w:eastAsia="zh-CN" w:bidi="hi-IN"/>
        </w:rPr>
        <w:t xml:space="preserve">the constraints requiring a minimum of each painting style can be removed. This removes diversity in the </w:t>
      </w:r>
      <w:r w:rsidR="00BF4433">
        <w:rPr>
          <w:lang w:eastAsia="zh-CN" w:bidi="hi-IN"/>
        </w:rPr>
        <w:t>exhibit but</w:t>
      </w:r>
      <w:r w:rsidR="00994FC9">
        <w:rPr>
          <w:lang w:eastAsia="zh-CN" w:bidi="hi-IN"/>
        </w:rPr>
        <w:t xml:space="preserve"> increases freedom </w:t>
      </w:r>
      <w:r w:rsidR="00507C94">
        <w:rPr>
          <w:lang w:eastAsia="zh-CN" w:bidi="hi-IN"/>
        </w:rPr>
        <w:t>in</w:t>
      </w:r>
      <w:r w:rsidR="00994FC9">
        <w:rPr>
          <w:lang w:eastAsia="zh-CN" w:bidi="hi-IN"/>
        </w:rPr>
        <w:t xml:space="preserve"> what pieces are selected.</w:t>
      </w:r>
      <w:r>
        <w:rPr>
          <w:lang w:eastAsia="zh-CN" w:bidi="hi-IN"/>
        </w:rPr>
        <w:t xml:space="preserve"> </w:t>
      </w:r>
      <w:r w:rsidR="002E38BE">
        <w:rPr>
          <w:lang w:eastAsia="zh-CN" w:bidi="hi-IN"/>
        </w:rPr>
        <w:t>These choices in selection can hinder or improve the quality of the exhibit. It is up to the museum director to make those decisions.</w:t>
      </w:r>
    </w:p>
    <w:p w14:paraId="15010D5F" w14:textId="77777777" w:rsidR="002E51C7" w:rsidRDefault="002E51C7" w:rsidP="00FC3893"/>
    <w:p w14:paraId="2FE305F8" w14:textId="77777777" w:rsidR="00B71C00" w:rsidRDefault="00B71C00">
      <w:pPr>
        <w:ind w:firstLine="0"/>
      </w:pPr>
    </w:p>
    <w:p w14:paraId="3368D96E" w14:textId="77777777" w:rsidR="00B71C00" w:rsidRDefault="00000000">
      <w:pPr>
        <w:ind w:firstLine="0"/>
      </w:pPr>
      <w:r>
        <w:br w:type="page"/>
      </w:r>
    </w:p>
    <w:p w14:paraId="586A1EBC" w14:textId="7364CB0A" w:rsidR="00B71C00" w:rsidRDefault="00000000">
      <w:pPr>
        <w:ind w:firstLine="0"/>
        <w:jc w:val="center"/>
        <w:rPr>
          <w:b/>
          <w:bCs/>
        </w:rPr>
      </w:pPr>
      <w:r>
        <w:rPr>
          <w:b/>
          <w:bCs/>
        </w:rPr>
        <w:lastRenderedPageBreak/>
        <w:t>Programming Script</w:t>
      </w:r>
      <w:r w:rsidR="00FC3893">
        <w:rPr>
          <w:b/>
          <w:bCs/>
        </w:rPr>
        <w:t>s</w:t>
      </w:r>
    </w:p>
    <w:p w14:paraId="7A2A00F6" w14:textId="4761E47B" w:rsidR="00B71C00" w:rsidRDefault="006A438A">
      <w:pPr>
        <w:ind w:firstLine="0"/>
        <w:rPr>
          <w:b/>
          <w:bCs/>
        </w:rPr>
      </w:pPr>
      <w:r>
        <w:rPr>
          <w:b/>
          <w:bCs/>
        </w:rPr>
        <w:t>Scenario</w:t>
      </w:r>
      <w:r w:rsidR="00000000">
        <w:rPr>
          <w:b/>
          <w:bCs/>
        </w:rPr>
        <w:t xml:space="preserve"> A</w:t>
      </w:r>
      <w:bookmarkStart w:id="1" w:name="_MON_1812656605"/>
    </w:p>
    <w:bookmarkEnd w:id="1"/>
    <w:p w14:paraId="3873E86F" w14:textId="77777777" w:rsidR="00B71C00" w:rsidRDefault="00000000">
      <w:pPr>
        <w:ind w:firstLine="0"/>
        <w:rPr>
          <w:b/>
          <w:bCs/>
        </w:rPr>
      </w:pPr>
      <w:r>
        <w:pict w14:anchorId="7EC52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5" o:spid="_x0000_s1031" type="#_x0000_t75" style="position:absolute;margin-left:0;margin-top:0;width:50pt;height:50pt;z-index:251657216;visibility:hidden">
            <o:lock v:ext="edit" selection="t"/>
          </v:shape>
        </w:pict>
      </w:r>
      <w:bookmarkStart w:id="2" w:name="_MON_1812736082"/>
      <w:bookmarkEnd w:id="2"/>
      <w:r>
        <w:object w:dxaOrig="1530" w:dyaOrig="1005" w14:anchorId="6BB25A3B">
          <v:shape id="ole_rId5" o:spid="_x0000_i1025" type="#_x0000_t75" style="width:76.5pt;height:50.25pt;visibility:visible;mso-wrap-distance-right:0" o:ole="">
            <v:imagedata r:id="rId10" o:title=""/>
          </v:shape>
          <o:OLEObject Type="Embed" ProgID="Word.OpenDocumentText.12" ShapeID="ole_rId5" DrawAspect="Icon" ObjectID="_1812736130" r:id="rId11"/>
        </w:object>
      </w:r>
      <w:r>
        <w:rPr>
          <w:noProof/>
        </w:rPr>
        <mc:AlternateContent>
          <mc:Choice Requires="wps">
            <w:drawing>
              <wp:anchor distT="0" distB="0" distL="114300" distR="0" simplePos="0" relativeHeight="251656192" behindDoc="0" locked="0" layoutInCell="1" allowOverlap="1" wp14:anchorId="343C7601" wp14:editId="0E87E5D9">
                <wp:simplePos x="0" y="0"/>
                <wp:positionH relativeFrom="column">
                  <wp:posOffset>635</wp:posOffset>
                </wp:positionH>
                <wp:positionV relativeFrom="paragraph">
                  <wp:posOffset>635</wp:posOffset>
                </wp:positionV>
                <wp:extent cx="635000" cy="635000"/>
                <wp:effectExtent l="635" t="0" r="0" b="0"/>
                <wp:wrapNone/>
                <wp:docPr id="1" name="_x0000_tole_rId2" hidden="1"/>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xmlns:pic="http://schemas.openxmlformats.org/drawingml/2006/pictur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_x0000_tole_rId2"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r>
    </w:p>
    <w:p w14:paraId="51A8C8F5" w14:textId="0DD057A9" w:rsidR="00B71C00" w:rsidRDefault="006A438A">
      <w:pPr>
        <w:ind w:firstLine="0"/>
        <w:rPr>
          <w:b/>
          <w:bCs/>
        </w:rPr>
      </w:pPr>
      <w:r>
        <w:rPr>
          <w:b/>
          <w:bCs/>
        </w:rPr>
        <w:t>Scenario</w:t>
      </w:r>
      <w:r w:rsidR="00000000">
        <w:rPr>
          <w:b/>
          <w:bCs/>
        </w:rPr>
        <w:t xml:space="preserve"> B</w:t>
      </w:r>
      <w:bookmarkStart w:id="3" w:name="_MON_1812656547"/>
    </w:p>
    <w:bookmarkEnd w:id="3"/>
    <w:p w14:paraId="533248A7" w14:textId="77777777" w:rsidR="00B71C00" w:rsidRDefault="00000000">
      <w:pPr>
        <w:ind w:firstLine="0"/>
        <w:rPr>
          <w:b/>
          <w:bCs/>
        </w:rPr>
      </w:pPr>
      <w:r>
        <w:pict w14:anchorId="0E897560">
          <v:shape id="_x0000_tole_rId7" o:spid="_x0000_s1029" type="#_x0000_t75" style="position:absolute;margin-left:0;margin-top:0;width:50pt;height:50pt;z-index:251658240;visibility:hidden">
            <o:lock v:ext="edit" selection="t"/>
          </v:shape>
        </w:pict>
      </w:r>
      <w:bookmarkStart w:id="4" w:name="_MON_1812736096"/>
      <w:bookmarkEnd w:id="4"/>
      <w:r>
        <w:object w:dxaOrig="1530" w:dyaOrig="1005" w14:anchorId="4A68988D">
          <v:shape id="ole_rId7" o:spid="_x0000_i1026" type="#_x0000_t75" style="width:76.5pt;height:50.25pt;visibility:visible;mso-wrap-distance-right:0" o:ole="">
            <v:imagedata r:id="rId12" o:title=""/>
          </v:shape>
          <o:OLEObject Type="Embed" ProgID="Word.OpenDocumentText.12" ShapeID="ole_rId7" DrawAspect="Icon" ObjectID="_1812736131" r:id="rId13"/>
        </w:object>
      </w:r>
    </w:p>
    <w:p w14:paraId="4B1A0CDA" w14:textId="1578DC88" w:rsidR="00B71C00" w:rsidRDefault="006A438A">
      <w:pPr>
        <w:ind w:firstLine="0"/>
        <w:rPr>
          <w:b/>
          <w:bCs/>
        </w:rPr>
      </w:pPr>
      <w:r>
        <w:rPr>
          <w:b/>
          <w:bCs/>
        </w:rPr>
        <w:t>Scenario</w:t>
      </w:r>
      <w:r w:rsidR="00000000">
        <w:rPr>
          <w:b/>
          <w:bCs/>
        </w:rPr>
        <w:t xml:space="preserve"> C</w:t>
      </w:r>
      <w:bookmarkStart w:id="5" w:name="_MON_1812657195"/>
    </w:p>
    <w:bookmarkEnd w:id="5"/>
    <w:p w14:paraId="416BED66" w14:textId="77777777" w:rsidR="00B71C00" w:rsidRDefault="00000000">
      <w:pPr>
        <w:ind w:firstLine="0"/>
        <w:rPr>
          <w:b/>
          <w:bCs/>
        </w:rPr>
      </w:pPr>
      <w:r>
        <w:pict w14:anchorId="29B1274D">
          <v:shape id="_x0000_tole_rId9" o:spid="_x0000_s1027" type="#_x0000_t75" style="position:absolute;margin-left:0;margin-top:0;width:50pt;height:50pt;z-index:251659264;visibility:hidden">
            <o:lock v:ext="edit" selection="t"/>
          </v:shape>
        </w:pict>
      </w:r>
      <w:bookmarkStart w:id="6" w:name="_MON_1812736105"/>
      <w:bookmarkEnd w:id="6"/>
      <w:r>
        <w:object w:dxaOrig="1530" w:dyaOrig="1005" w14:anchorId="0C3D72CB">
          <v:shape id="ole_rId9" o:spid="_x0000_i1027" type="#_x0000_t75" style="width:76.5pt;height:50.25pt;visibility:visible;mso-wrap-distance-right:0" o:ole="">
            <v:imagedata r:id="rId12" o:title=""/>
          </v:shape>
          <o:OLEObject Type="Embed" ProgID="Word.OpenDocumentText.12" ShapeID="ole_rId9" DrawAspect="Icon" ObjectID="_1812736132" r:id="rId14"/>
        </w:object>
      </w:r>
    </w:p>
    <w:p w14:paraId="647F329A" w14:textId="77777777" w:rsidR="00B71C00" w:rsidRDefault="00B71C00">
      <w:pPr>
        <w:ind w:firstLine="0"/>
        <w:rPr>
          <w:b/>
          <w:bCs/>
        </w:rPr>
      </w:pPr>
    </w:p>
    <w:sectPr w:rsidR="00B71C00">
      <w:type w:val="continuous"/>
      <w:pgSz w:w="12240" w:h="15840"/>
      <w:pgMar w:top="1440" w:right="1440" w:bottom="1440" w:left="1440" w:header="720"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25CFB" w14:textId="77777777" w:rsidR="00A61487" w:rsidRDefault="00A61487">
      <w:pPr>
        <w:spacing w:line="240" w:lineRule="auto"/>
      </w:pPr>
      <w:r>
        <w:separator/>
      </w:r>
    </w:p>
  </w:endnote>
  <w:endnote w:type="continuationSeparator" w:id="0">
    <w:p w14:paraId="56863A3B" w14:textId="77777777" w:rsidR="00A61487" w:rsidRDefault="00A61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Source Han Sans CN Regular">
    <w:panose1 w:val="00000000000000000000"/>
    <w:charset w:val="00"/>
    <w:family w:val="roman"/>
    <w:notTrueType/>
    <w:pitch w:val="default"/>
  </w:font>
  <w:font w:name="Lohit Devanagari">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0021F" w14:textId="77777777" w:rsidR="00A61487" w:rsidRDefault="00A61487">
      <w:pPr>
        <w:spacing w:line="240" w:lineRule="auto"/>
      </w:pPr>
      <w:r>
        <w:separator/>
      </w:r>
    </w:p>
  </w:footnote>
  <w:footnote w:type="continuationSeparator" w:id="0">
    <w:p w14:paraId="6C6EC84F" w14:textId="77777777" w:rsidR="00A61487" w:rsidRDefault="00A614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56119" w14:textId="77777777" w:rsidR="00B71C00" w:rsidRDefault="00B71C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0" w:name="PageNumWizard_HEADER_Default_Page_Style7"/>
  <w:p w14:paraId="32E14E14" w14:textId="77777777" w:rsidR="00B71C00" w:rsidRDefault="00000000">
    <w:pPr>
      <w:pStyle w:val="Header"/>
      <w:jc w:val="right"/>
    </w:pPr>
    <w:r>
      <w:rPr>
        <w:rStyle w:val="Strong"/>
      </w:rPr>
      <w:fldChar w:fldCharType="begin"/>
    </w:r>
    <w:r>
      <w:rPr>
        <w:rStyle w:val="Strong"/>
      </w:rPr>
      <w:instrText xml:space="preserve"> PAGE </w:instrText>
    </w:r>
    <w:r>
      <w:rPr>
        <w:rStyle w:val="Strong"/>
      </w:rPr>
      <w:fldChar w:fldCharType="separate"/>
    </w:r>
    <w:r>
      <w:rPr>
        <w:rStyle w:val="Strong"/>
      </w:rPr>
      <w:t>7</w:t>
    </w:r>
    <w:r>
      <w:rPr>
        <w:rStyle w:val="Strong"/>
      </w:rPr>
      <w:fldChar w:fldCharType="end"/>
    </w:r>
    <w:bookmarkEnd w:id="0"/>
  </w:p>
  <w:p w14:paraId="087D3135" w14:textId="77777777" w:rsidR="00B71C00" w:rsidRDefault="00000000">
    <w:pPr>
      <w:pStyle w:val="Header"/>
    </w:pPr>
    <w:r>
      <w:rPr>
        <w:rStyle w:val="Strong"/>
      </w:rPr>
      <w:t>Art exhibit 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E0D03" w14:textId="77777777" w:rsidR="00B71C00" w:rsidRDefault="00000000">
    <w:pPr>
      <w:pStyle w:val="Header"/>
      <w:jc w:val="right"/>
    </w:pPr>
    <w:r>
      <w:fldChar w:fldCharType="begin"/>
    </w:r>
    <w:r>
      <w:instrText xml:space="preserve"> PAGE </w:instrText>
    </w:r>
    <w:r>
      <w:fldChar w:fldCharType="separate"/>
    </w:r>
    <w:r>
      <w:t>1</w:t>
    </w:r>
    <w:r>
      <w:fldChar w:fldCharType="end"/>
    </w:r>
  </w:p>
  <w:p w14:paraId="410604CE" w14:textId="77777777" w:rsidR="00B71C00" w:rsidRDefault="00B71C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76ABB"/>
    <w:multiLevelType w:val="multilevel"/>
    <w:tmpl w:val="97D8DF82"/>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987112F"/>
    <w:multiLevelType w:val="multilevel"/>
    <w:tmpl w:val="B1F48A34"/>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B5F4136"/>
    <w:multiLevelType w:val="multilevel"/>
    <w:tmpl w:val="F9FCE820"/>
    <w:lvl w:ilvl="0">
      <w:start w:val="1"/>
      <w:numFmt w:val="decimal"/>
      <w:pStyle w:val="ListNumber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C8C261D"/>
    <w:multiLevelType w:val="multilevel"/>
    <w:tmpl w:val="CB2C01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54C5F98"/>
    <w:multiLevelType w:val="multilevel"/>
    <w:tmpl w:val="47E8014A"/>
    <w:lvl w:ilvl="0">
      <w:start w:val="1"/>
      <w:numFmt w:val="decimal"/>
      <w:pStyle w:val="ListNumber"/>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A834816"/>
    <w:multiLevelType w:val="multilevel"/>
    <w:tmpl w:val="6DB65936"/>
    <w:lvl w:ilvl="0">
      <w:start w:val="1"/>
      <w:numFmt w:val="bullet"/>
      <w:pStyle w:val="ListBullet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02C6CED"/>
    <w:multiLevelType w:val="multilevel"/>
    <w:tmpl w:val="11761AA8"/>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1FE3E6A"/>
    <w:multiLevelType w:val="multilevel"/>
    <w:tmpl w:val="42A64C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54DA05E6"/>
    <w:multiLevelType w:val="multilevel"/>
    <w:tmpl w:val="E6D64724"/>
    <w:lvl w:ilvl="0">
      <w:start w:val="1"/>
      <w:numFmt w:val="bullet"/>
      <w:pStyle w:val="List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554632D2"/>
    <w:multiLevelType w:val="multilevel"/>
    <w:tmpl w:val="DD361DD2"/>
    <w:lvl w:ilvl="0">
      <w:start w:val="1"/>
      <w:numFmt w:val="bullet"/>
      <w:pStyle w:val="ListBullet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6D5825ED"/>
    <w:multiLevelType w:val="multilevel"/>
    <w:tmpl w:val="4D726946"/>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5AF1B1A"/>
    <w:multiLevelType w:val="multilevel"/>
    <w:tmpl w:val="DE82D47E"/>
    <w:lvl w:ilvl="0">
      <w:start w:val="1"/>
      <w:numFmt w:val="decimal"/>
      <w:pStyle w:val="ListNumber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9625575">
    <w:abstractNumId w:val="8"/>
  </w:num>
  <w:num w:numId="2" w16cid:durableId="748505262">
    <w:abstractNumId w:val="10"/>
  </w:num>
  <w:num w:numId="3" w16cid:durableId="805052522">
    <w:abstractNumId w:val="6"/>
  </w:num>
  <w:num w:numId="4" w16cid:durableId="1297570368">
    <w:abstractNumId w:val="9"/>
  </w:num>
  <w:num w:numId="5" w16cid:durableId="1468158648">
    <w:abstractNumId w:val="5"/>
  </w:num>
  <w:num w:numId="6" w16cid:durableId="1720475464">
    <w:abstractNumId w:val="4"/>
  </w:num>
  <w:num w:numId="7" w16cid:durableId="833380507">
    <w:abstractNumId w:val="1"/>
  </w:num>
  <w:num w:numId="8" w16cid:durableId="1453554315">
    <w:abstractNumId w:val="0"/>
  </w:num>
  <w:num w:numId="9" w16cid:durableId="363604903">
    <w:abstractNumId w:val="2"/>
  </w:num>
  <w:num w:numId="10" w16cid:durableId="1014302191">
    <w:abstractNumId w:val="11"/>
  </w:num>
  <w:num w:numId="11" w16cid:durableId="283079877">
    <w:abstractNumId w:val="3"/>
  </w:num>
  <w:num w:numId="12" w16cid:durableId="1949280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B71C00"/>
    <w:rsid w:val="001F3AF1"/>
    <w:rsid w:val="00257AB7"/>
    <w:rsid w:val="002E38BE"/>
    <w:rsid w:val="002E51C7"/>
    <w:rsid w:val="0035117A"/>
    <w:rsid w:val="003E65D3"/>
    <w:rsid w:val="003E762C"/>
    <w:rsid w:val="00453923"/>
    <w:rsid w:val="004C2FED"/>
    <w:rsid w:val="00507C94"/>
    <w:rsid w:val="006A438A"/>
    <w:rsid w:val="006A44AC"/>
    <w:rsid w:val="008562F8"/>
    <w:rsid w:val="0090789D"/>
    <w:rsid w:val="00994FC9"/>
    <w:rsid w:val="00A61487"/>
    <w:rsid w:val="00B71C00"/>
    <w:rsid w:val="00BF4433"/>
    <w:rsid w:val="00FC389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3F5498B"/>
  <w15:docId w15:val="{9010756C-9BEC-4D47-AFFD-4BC52A50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egoe UI" w:hAnsi="Times New Roman" w:cs="Tahoma"/>
        <w:sz w:val="24"/>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A15"/>
    <w:pPr>
      <w:spacing w:line="480" w:lineRule="auto"/>
      <w:ind w:firstLine="720"/>
    </w:pPr>
    <w:rPr>
      <w:kern w:val="2"/>
    </w:rPr>
  </w:style>
  <w:style w:type="paragraph" w:styleId="Heading1">
    <w:name w:val="heading 1"/>
    <w:basedOn w:val="Normal"/>
    <w:next w:val="Normal"/>
    <w:link w:val="Heading1Char"/>
    <w:uiPriority w:val="9"/>
    <w:qFormat/>
    <w:pPr>
      <w:keepNext/>
      <w:keepLines/>
      <w:ind w:firstLine="0"/>
      <w:jc w:val="center"/>
      <w:outlineLvl w:val="0"/>
    </w:pPr>
    <w:rPr>
      <w:b/>
      <w:bCs/>
    </w:rPr>
  </w:style>
  <w:style w:type="paragraph" w:styleId="Heading2">
    <w:name w:val="heading 2"/>
    <w:basedOn w:val="Normal"/>
    <w:next w:val="Normal"/>
    <w:link w:val="Heading2Char"/>
    <w:uiPriority w:val="9"/>
    <w:semiHidden/>
    <w:unhideWhenUsed/>
    <w:qFormat/>
    <w:pPr>
      <w:keepNext/>
      <w:keepLines/>
      <w:ind w:firstLine="0"/>
      <w:outlineLvl w:val="1"/>
    </w:pPr>
    <w:rPr>
      <w:b/>
      <w:bCs/>
    </w:rPr>
  </w:style>
  <w:style w:type="paragraph" w:styleId="Heading3">
    <w:name w:val="heading 3"/>
    <w:basedOn w:val="Normal"/>
    <w:next w:val="Normal"/>
    <w:link w:val="Heading3Char"/>
    <w:uiPriority w:val="9"/>
    <w:semiHidden/>
    <w:unhideWhenUsed/>
    <w:qFormat/>
    <w:pPr>
      <w:keepNext/>
      <w:keepLines/>
      <w:outlineLvl w:val="2"/>
    </w:pPr>
    <w:rPr>
      <w:b/>
      <w:bCs/>
    </w:rPr>
  </w:style>
  <w:style w:type="paragraph" w:styleId="Heading4">
    <w:name w:val="heading 4"/>
    <w:basedOn w:val="Normal"/>
    <w:next w:val="Normal"/>
    <w:link w:val="Heading4Char"/>
    <w:uiPriority w:val="9"/>
    <w:semiHidden/>
    <w:unhideWhenUsed/>
    <w:qFormat/>
    <w:pPr>
      <w:keepNext/>
      <w:keepLines/>
      <w:outlineLvl w:val="3"/>
    </w:pPr>
    <w:rPr>
      <w:b/>
      <w:bCs/>
      <w:i/>
      <w:iCs/>
    </w:rPr>
  </w:style>
  <w:style w:type="paragraph" w:styleId="Heading5">
    <w:name w:val="heading 5"/>
    <w:basedOn w:val="Normal"/>
    <w:next w:val="Normal"/>
    <w:link w:val="Heading5Char"/>
    <w:uiPriority w:val="9"/>
    <w:semiHidden/>
    <w:unhideWhenUsed/>
    <w:qFormat/>
    <w:pPr>
      <w:keepNext/>
      <w:keepLines/>
      <w:outlineLvl w:val="4"/>
    </w:pPr>
    <w:rPr>
      <w:i/>
      <w:iCs/>
    </w:rPr>
  </w:style>
  <w:style w:type="paragraph" w:styleId="Heading6">
    <w:name w:val="heading 6"/>
    <w:basedOn w:val="Normal"/>
    <w:next w:val="Normal"/>
    <w:link w:val="Heading6Char"/>
    <w:uiPriority w:val="9"/>
    <w:semiHidden/>
    <w:unhideWhenUsed/>
    <w:qFormat/>
    <w:pPr>
      <w:keepNext/>
      <w:keepLines/>
      <w:spacing w:before="40"/>
      <w:ind w:firstLine="0"/>
      <w:outlineLvl w:val="5"/>
    </w:pPr>
    <w:rPr>
      <w:color w:val="6E6E6E" w:themeColor="accent1" w:themeShade="7F"/>
    </w:rPr>
  </w:style>
  <w:style w:type="paragraph" w:styleId="Heading7">
    <w:name w:val="heading 7"/>
    <w:basedOn w:val="Normal"/>
    <w:next w:val="Normal"/>
    <w:link w:val="Heading7Char"/>
    <w:qFormat/>
    <w:pPr>
      <w:keepNext/>
      <w:keepLines/>
      <w:spacing w:before="40"/>
      <w:ind w:firstLine="0"/>
      <w:outlineLvl w:val="6"/>
    </w:pPr>
    <w:rPr>
      <w:i/>
      <w:iCs/>
      <w:color w:val="6E6E6E" w:themeColor="accent1" w:themeShade="7F"/>
    </w:rPr>
  </w:style>
  <w:style w:type="paragraph" w:styleId="Heading8">
    <w:name w:val="heading 8"/>
    <w:basedOn w:val="Normal"/>
    <w:next w:val="Normal"/>
    <w:link w:val="Heading8Char"/>
    <w:qFormat/>
    <w:pPr>
      <w:keepNext/>
      <w:keepLines/>
      <w:spacing w:before="40"/>
      <w:ind w:firstLine="0"/>
      <w:outlineLvl w:val="7"/>
    </w:pPr>
    <w:rPr>
      <w:color w:val="272727" w:themeColor="dark1" w:themeTint="D8"/>
      <w:sz w:val="22"/>
      <w:szCs w:val="21"/>
    </w:rPr>
  </w:style>
  <w:style w:type="paragraph" w:styleId="Heading9">
    <w:name w:val="heading 9"/>
    <w:basedOn w:val="Normal"/>
    <w:next w:val="Normal"/>
    <w:link w:val="Heading9Char"/>
    <w:qFormat/>
    <w:pPr>
      <w:keepNext/>
      <w:keepLines/>
      <w:spacing w:before="40"/>
      <w:ind w:firstLine="0"/>
      <w:outlineLvl w:val="8"/>
    </w:pPr>
    <w:rPr>
      <w:i/>
      <w:iCs/>
      <w:color w:val="272727" w:themeColor="dark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Pr>
      <w:kern w:val="2"/>
    </w:rPr>
  </w:style>
  <w:style w:type="character" w:styleId="Strong">
    <w:name w:val="Strong"/>
    <w:basedOn w:val="DefaultParagraphFont"/>
    <w:qFormat/>
    <w:rPr>
      <w:b w:val="0"/>
      <w:bCs w:val="0"/>
      <w:caps/>
    </w:rPr>
  </w:style>
  <w:style w:type="character" w:styleId="PlaceholderText">
    <w:name w:val="Placeholder Text"/>
    <w:basedOn w:val="DefaultParagraphFont"/>
    <w:qFormat/>
    <w:rPr>
      <w:color w:val="404040" w:themeColor="dark1" w:themeTint="BF"/>
    </w:rPr>
  </w:style>
  <w:style w:type="character" w:customStyle="1" w:styleId="Heading1Char">
    <w:name w:val="Heading 1 Char"/>
    <w:basedOn w:val="DefaultParagraphFont"/>
    <w:link w:val="Heading1"/>
    <w:qFormat/>
    <w:rPr>
      <w:rFonts w:ascii="Times New Roman" w:eastAsia="Segoe UI" w:hAnsi="Times New Roman" w:cs="Tahoma"/>
      <w:b/>
      <w:bCs/>
      <w:kern w:val="2"/>
    </w:rPr>
  </w:style>
  <w:style w:type="character" w:customStyle="1" w:styleId="Heading2Char">
    <w:name w:val="Heading 2 Char"/>
    <w:basedOn w:val="DefaultParagraphFont"/>
    <w:link w:val="Heading2"/>
    <w:qFormat/>
    <w:rPr>
      <w:rFonts w:ascii="Times New Roman" w:eastAsia="Segoe UI" w:hAnsi="Times New Roman" w:cs="Tahoma"/>
      <w:b/>
      <w:bCs/>
      <w:kern w:val="2"/>
    </w:rPr>
  </w:style>
  <w:style w:type="character" w:customStyle="1" w:styleId="TitleChar">
    <w:name w:val="Title Char"/>
    <w:basedOn w:val="DefaultParagraphFont"/>
    <w:link w:val="Title"/>
    <w:qFormat/>
    <w:rPr>
      <w:rFonts w:ascii="Times New Roman" w:eastAsia="Segoe UI" w:hAnsi="Times New Roman" w:cs="Tahoma"/>
      <w:kern w:val="2"/>
    </w:rPr>
  </w:style>
  <w:style w:type="character" w:styleId="Emphasis">
    <w:name w:val="Emphasis"/>
    <w:basedOn w:val="DefaultParagraphFont"/>
    <w:qFormat/>
    <w:rPr>
      <w:i/>
      <w:iCs/>
    </w:rPr>
  </w:style>
  <w:style w:type="character" w:customStyle="1" w:styleId="Heading3Char">
    <w:name w:val="Heading 3 Char"/>
    <w:basedOn w:val="DefaultParagraphFont"/>
    <w:link w:val="Heading3"/>
    <w:qFormat/>
    <w:rPr>
      <w:rFonts w:ascii="Times New Roman" w:eastAsia="Segoe UI" w:hAnsi="Times New Roman" w:cs="Tahoma"/>
      <w:b/>
      <w:bCs/>
      <w:kern w:val="2"/>
    </w:rPr>
  </w:style>
  <w:style w:type="character" w:customStyle="1" w:styleId="Heading4Char">
    <w:name w:val="Heading 4 Char"/>
    <w:basedOn w:val="DefaultParagraphFont"/>
    <w:link w:val="Heading4"/>
    <w:qFormat/>
    <w:rPr>
      <w:rFonts w:ascii="Times New Roman" w:eastAsia="Segoe UI" w:hAnsi="Times New Roman" w:cs="Tahoma"/>
      <w:b/>
      <w:bCs/>
      <w:i/>
      <w:iCs/>
      <w:kern w:val="2"/>
    </w:rPr>
  </w:style>
  <w:style w:type="character" w:customStyle="1" w:styleId="Heading5Char">
    <w:name w:val="Heading 5 Char"/>
    <w:basedOn w:val="DefaultParagraphFont"/>
    <w:link w:val="Heading5"/>
    <w:qFormat/>
    <w:rPr>
      <w:rFonts w:ascii="Times New Roman" w:eastAsia="Segoe UI" w:hAnsi="Times New Roman" w:cs="Tahoma"/>
      <w:i/>
      <w:iCs/>
      <w:kern w:val="2"/>
    </w:rPr>
  </w:style>
  <w:style w:type="character" w:customStyle="1" w:styleId="BalloonTextChar">
    <w:name w:val="Balloon Text Char"/>
    <w:basedOn w:val="DefaultParagraphFont"/>
    <w:link w:val="BalloonText"/>
    <w:qFormat/>
    <w:rPr>
      <w:rFonts w:ascii="Segoe UI" w:hAnsi="Segoe UI" w:cs="Segoe UI"/>
      <w:kern w:val="2"/>
      <w:sz w:val="22"/>
      <w:szCs w:val="18"/>
    </w:rPr>
  </w:style>
  <w:style w:type="character" w:customStyle="1" w:styleId="BodyTextChar">
    <w:name w:val="Body Text Char"/>
    <w:basedOn w:val="DefaultParagraphFont"/>
    <w:link w:val="BodyText"/>
    <w:qFormat/>
    <w:rPr>
      <w:kern w:val="2"/>
    </w:rPr>
  </w:style>
  <w:style w:type="character" w:customStyle="1" w:styleId="BodyText2Char">
    <w:name w:val="Body Text 2 Char"/>
    <w:basedOn w:val="DefaultParagraphFont"/>
    <w:link w:val="BodyText2"/>
    <w:qFormat/>
    <w:rPr>
      <w:kern w:val="2"/>
    </w:rPr>
  </w:style>
  <w:style w:type="character" w:customStyle="1" w:styleId="BodyText3Char">
    <w:name w:val="Body Text 3 Char"/>
    <w:basedOn w:val="DefaultParagraphFont"/>
    <w:link w:val="BodyText3"/>
    <w:qFormat/>
    <w:rPr>
      <w:kern w:val="2"/>
      <w:sz w:val="22"/>
      <w:szCs w:val="16"/>
    </w:rPr>
  </w:style>
  <w:style w:type="character" w:customStyle="1" w:styleId="BodyTextFirstIndentChar">
    <w:name w:val="Body Text First Indent Char"/>
    <w:basedOn w:val="BodyTextChar"/>
    <w:link w:val="BodyTextFirstIndent"/>
    <w:qFormat/>
    <w:rPr>
      <w:kern w:val="2"/>
    </w:rPr>
  </w:style>
  <w:style w:type="character" w:customStyle="1" w:styleId="BodyTextIndentChar">
    <w:name w:val="Body Text Indent Char"/>
    <w:basedOn w:val="DefaultParagraphFont"/>
    <w:link w:val="BodyTextIndent"/>
    <w:qFormat/>
    <w:rPr>
      <w:kern w:val="2"/>
    </w:rPr>
  </w:style>
  <w:style w:type="character" w:customStyle="1" w:styleId="BodyTextFirstIndent2Char">
    <w:name w:val="Body Text First Indent 2 Char"/>
    <w:basedOn w:val="BodyTextIndentChar"/>
    <w:link w:val="BodyTextFirstIndent2"/>
    <w:qFormat/>
    <w:rPr>
      <w:kern w:val="2"/>
    </w:rPr>
  </w:style>
  <w:style w:type="character" w:customStyle="1" w:styleId="BodyTextIndent2Char">
    <w:name w:val="Body Text Indent 2 Char"/>
    <w:basedOn w:val="DefaultParagraphFont"/>
    <w:link w:val="BodyTextIndent2"/>
    <w:qFormat/>
    <w:rPr>
      <w:kern w:val="2"/>
    </w:rPr>
  </w:style>
  <w:style w:type="character" w:customStyle="1" w:styleId="BodyTextIndent3Char">
    <w:name w:val="Body Text Indent 3 Char"/>
    <w:basedOn w:val="DefaultParagraphFont"/>
    <w:link w:val="BodyTextIndent3"/>
    <w:qFormat/>
    <w:rPr>
      <w:kern w:val="2"/>
      <w:sz w:val="22"/>
      <w:szCs w:val="16"/>
    </w:rPr>
  </w:style>
  <w:style w:type="character" w:customStyle="1" w:styleId="ClosingChar">
    <w:name w:val="Closing Char"/>
    <w:basedOn w:val="DefaultParagraphFont"/>
    <w:link w:val="Closing"/>
    <w:qFormat/>
    <w:rPr>
      <w:kern w:val="2"/>
    </w:rPr>
  </w:style>
  <w:style w:type="character" w:customStyle="1" w:styleId="CommentTextChar">
    <w:name w:val="Comment Text Char"/>
    <w:basedOn w:val="DefaultParagraphFont"/>
    <w:link w:val="CommentText"/>
    <w:qFormat/>
    <w:rPr>
      <w:kern w:val="2"/>
      <w:sz w:val="22"/>
      <w:szCs w:val="20"/>
    </w:rPr>
  </w:style>
  <w:style w:type="character" w:customStyle="1" w:styleId="CommentSubjectChar">
    <w:name w:val="Comment Subject Char"/>
    <w:basedOn w:val="CommentTextChar"/>
    <w:link w:val="CommentSubject"/>
    <w:qFormat/>
    <w:rPr>
      <w:b/>
      <w:bCs/>
      <w:kern w:val="2"/>
      <w:sz w:val="20"/>
      <w:szCs w:val="20"/>
    </w:rPr>
  </w:style>
  <w:style w:type="character" w:customStyle="1" w:styleId="DateChar">
    <w:name w:val="Date Char"/>
    <w:basedOn w:val="DefaultParagraphFont"/>
    <w:link w:val="Date"/>
    <w:qFormat/>
    <w:rPr>
      <w:kern w:val="2"/>
    </w:rPr>
  </w:style>
  <w:style w:type="character" w:customStyle="1" w:styleId="DocumentMapChar">
    <w:name w:val="Document Map Char"/>
    <w:basedOn w:val="DefaultParagraphFont"/>
    <w:link w:val="DocumentMap"/>
    <w:qFormat/>
    <w:rPr>
      <w:rFonts w:ascii="Segoe UI" w:hAnsi="Segoe UI" w:cs="Segoe UI"/>
      <w:kern w:val="2"/>
      <w:sz w:val="22"/>
      <w:szCs w:val="16"/>
    </w:rPr>
  </w:style>
  <w:style w:type="character" w:customStyle="1" w:styleId="E-mailSignatureChar">
    <w:name w:val="E-mail Signature Char"/>
    <w:basedOn w:val="DefaultParagraphFont"/>
    <w:link w:val="E-mailSignature"/>
    <w:qFormat/>
    <w:rPr>
      <w:kern w:val="2"/>
    </w:rPr>
  </w:style>
  <w:style w:type="character" w:customStyle="1" w:styleId="FootnoteTextChar">
    <w:name w:val="Footnote Text Char"/>
    <w:basedOn w:val="DefaultParagraphFont"/>
    <w:link w:val="FootnoteText"/>
    <w:qFormat/>
    <w:rPr>
      <w:kern w:val="2"/>
      <w:sz w:val="22"/>
      <w:szCs w:val="20"/>
    </w:rPr>
  </w:style>
  <w:style w:type="character" w:customStyle="1" w:styleId="FooterChar">
    <w:name w:val="Footer Char"/>
    <w:basedOn w:val="DefaultParagraphFont"/>
    <w:link w:val="Footer"/>
    <w:qFormat/>
    <w:rPr>
      <w:kern w:val="2"/>
    </w:rPr>
  </w:style>
  <w:style w:type="character" w:customStyle="1" w:styleId="Heading6Char">
    <w:name w:val="Heading 6 Char"/>
    <w:basedOn w:val="DefaultParagraphFont"/>
    <w:link w:val="Heading6"/>
    <w:qFormat/>
    <w:rPr>
      <w:rFonts w:ascii="Times New Roman" w:eastAsia="Segoe UI" w:hAnsi="Times New Roman" w:cs="Tahoma"/>
      <w:color w:val="6E6E6E" w:themeColor="accent1" w:themeShade="7F"/>
      <w:kern w:val="2"/>
    </w:rPr>
  </w:style>
  <w:style w:type="character" w:customStyle="1" w:styleId="Heading7Char">
    <w:name w:val="Heading 7 Char"/>
    <w:basedOn w:val="DefaultParagraphFont"/>
    <w:link w:val="Heading7"/>
    <w:qFormat/>
    <w:rPr>
      <w:rFonts w:ascii="Times New Roman" w:eastAsia="Segoe UI" w:hAnsi="Times New Roman" w:cs="Tahoma"/>
      <w:i/>
      <w:iCs/>
      <w:color w:val="6E6E6E" w:themeColor="accent1" w:themeShade="7F"/>
      <w:kern w:val="2"/>
    </w:rPr>
  </w:style>
  <w:style w:type="character" w:customStyle="1" w:styleId="Heading8Char">
    <w:name w:val="Heading 8 Char"/>
    <w:basedOn w:val="DefaultParagraphFont"/>
    <w:link w:val="Heading8"/>
    <w:qFormat/>
    <w:rPr>
      <w:rFonts w:ascii="Times New Roman" w:eastAsia="Segoe UI" w:hAnsi="Times New Roman" w:cs="Tahoma"/>
      <w:color w:val="272727" w:themeColor="dark1" w:themeTint="D8"/>
      <w:kern w:val="2"/>
      <w:sz w:val="22"/>
      <w:szCs w:val="21"/>
    </w:rPr>
  </w:style>
  <w:style w:type="character" w:customStyle="1" w:styleId="Heading9Char">
    <w:name w:val="Heading 9 Char"/>
    <w:basedOn w:val="DefaultParagraphFont"/>
    <w:link w:val="Heading9"/>
    <w:qFormat/>
    <w:rPr>
      <w:rFonts w:ascii="Times New Roman" w:eastAsia="Segoe UI" w:hAnsi="Times New Roman" w:cs="Tahoma"/>
      <w:i/>
      <w:iCs/>
      <w:color w:val="272727" w:themeColor="dark1" w:themeTint="D8"/>
      <w:kern w:val="2"/>
      <w:sz w:val="22"/>
      <w:szCs w:val="21"/>
    </w:rPr>
  </w:style>
  <w:style w:type="character" w:customStyle="1" w:styleId="HTMLAddressChar">
    <w:name w:val="HTML Address Char"/>
    <w:basedOn w:val="DefaultParagraphFont"/>
    <w:link w:val="HTMLAddress"/>
    <w:qFormat/>
    <w:rPr>
      <w:i/>
      <w:iCs/>
      <w:kern w:val="2"/>
    </w:rPr>
  </w:style>
  <w:style w:type="character" w:customStyle="1" w:styleId="HTMLPreformattedChar">
    <w:name w:val="HTML Preformatted Char"/>
    <w:basedOn w:val="DefaultParagraphFont"/>
    <w:link w:val="HTMLPreformatted"/>
    <w:qFormat/>
    <w:rPr>
      <w:rFonts w:ascii="Consolas" w:hAnsi="Consolas" w:cs="Consolas"/>
      <w:kern w:val="2"/>
      <w:sz w:val="22"/>
      <w:szCs w:val="20"/>
    </w:rPr>
  </w:style>
  <w:style w:type="character" w:customStyle="1" w:styleId="IntenseQuoteChar">
    <w:name w:val="Intense Quote Char"/>
    <w:basedOn w:val="DefaultParagraphFont"/>
    <w:link w:val="IntenseQuote"/>
    <w:qFormat/>
    <w:rPr>
      <w:i/>
      <w:iCs/>
      <w:color w:val="404040" w:themeColor="dark1" w:themeTint="BF"/>
      <w:kern w:val="2"/>
    </w:rPr>
  </w:style>
  <w:style w:type="character" w:customStyle="1" w:styleId="MacroTextChar">
    <w:name w:val="Macro Text Char"/>
    <w:basedOn w:val="DefaultParagraphFont"/>
    <w:link w:val="MacroText"/>
    <w:qFormat/>
    <w:rPr>
      <w:rFonts w:ascii="Consolas" w:hAnsi="Consolas" w:cs="Consolas"/>
      <w:kern w:val="2"/>
      <w:sz w:val="22"/>
      <w:szCs w:val="20"/>
    </w:rPr>
  </w:style>
  <w:style w:type="character" w:customStyle="1" w:styleId="MessageHeaderChar">
    <w:name w:val="Message Header Char"/>
    <w:basedOn w:val="DefaultParagraphFont"/>
    <w:link w:val="MessageHeader"/>
    <w:qFormat/>
    <w:rPr>
      <w:rFonts w:ascii="Times New Roman" w:eastAsia="Segoe UI" w:hAnsi="Times New Roman" w:cs="Tahoma"/>
      <w:kern w:val="2"/>
      <w:shd w:val="clear" w:color="auto" w:fill="CCCCCC"/>
    </w:rPr>
  </w:style>
  <w:style w:type="character" w:customStyle="1" w:styleId="NoteHeadingChar">
    <w:name w:val="Note Heading Char"/>
    <w:basedOn w:val="DefaultParagraphFont"/>
    <w:link w:val="NoteHeading"/>
    <w:qFormat/>
    <w:rPr>
      <w:kern w:val="2"/>
    </w:rPr>
  </w:style>
  <w:style w:type="character" w:customStyle="1" w:styleId="PlainTextChar">
    <w:name w:val="Plain Text Char"/>
    <w:basedOn w:val="DefaultParagraphFont"/>
    <w:link w:val="PlainText"/>
    <w:qFormat/>
    <w:rPr>
      <w:rFonts w:ascii="Consolas" w:hAnsi="Consolas" w:cs="Consolas"/>
      <w:kern w:val="2"/>
      <w:sz w:val="22"/>
      <w:szCs w:val="21"/>
    </w:rPr>
  </w:style>
  <w:style w:type="character" w:customStyle="1" w:styleId="QuoteChar">
    <w:name w:val="Quote Char"/>
    <w:basedOn w:val="DefaultParagraphFont"/>
    <w:link w:val="Quote"/>
    <w:qFormat/>
    <w:rPr>
      <w:i/>
      <w:iCs/>
      <w:color w:val="404040" w:themeColor="dark1" w:themeTint="BF"/>
      <w:kern w:val="2"/>
    </w:rPr>
  </w:style>
  <w:style w:type="character" w:customStyle="1" w:styleId="SalutationChar">
    <w:name w:val="Salutation Char"/>
    <w:basedOn w:val="DefaultParagraphFont"/>
    <w:link w:val="Salutation"/>
    <w:qFormat/>
    <w:rPr>
      <w:kern w:val="2"/>
    </w:rPr>
  </w:style>
  <w:style w:type="character" w:customStyle="1" w:styleId="SignatureChar">
    <w:name w:val="Signature Char"/>
    <w:basedOn w:val="DefaultParagraphFont"/>
    <w:link w:val="Signature"/>
    <w:qFormat/>
    <w:rPr>
      <w:kern w:val="2"/>
    </w:rPr>
  </w:style>
  <w:style w:type="character" w:customStyle="1" w:styleId="EndnoteCharactersuser">
    <w:name w:val="Endnote Characters (user)"/>
    <w:basedOn w:val="DefaultParagraphFont"/>
    <w:qFormat/>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customStyle="1" w:styleId="FootnoteCharactersuser">
    <w:name w:val="Footnote Characters (user)"/>
    <w:basedOn w:val="DefaultParagraphFont"/>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styleId="CommentReference">
    <w:name w:val="annotation reference"/>
    <w:basedOn w:val="DefaultParagraphFont"/>
    <w:qFormat/>
    <w:rPr>
      <w:sz w:val="22"/>
      <w:szCs w:val="16"/>
    </w:rPr>
  </w:style>
  <w:style w:type="character" w:customStyle="1" w:styleId="EndnoteTextChar">
    <w:name w:val="Endnote Text Char"/>
    <w:basedOn w:val="DefaultParagraphFont"/>
    <w:link w:val="EndnoteText"/>
    <w:qFormat/>
    <w:rPr>
      <w:kern w:val="2"/>
      <w:sz w:val="22"/>
      <w:szCs w:val="20"/>
    </w:rPr>
  </w:style>
  <w:style w:type="character" w:styleId="HTMLCode">
    <w:name w:val="HTML Code"/>
    <w:basedOn w:val="DefaultParagraphFont"/>
    <w:qFormat/>
    <w:rPr>
      <w:rFonts w:ascii="Consolas" w:hAnsi="Consolas"/>
      <w:sz w:val="22"/>
      <w:szCs w:val="20"/>
    </w:rPr>
  </w:style>
  <w:style w:type="character" w:styleId="HTMLKeyboard">
    <w:name w:val="HTML Keyboard"/>
    <w:basedOn w:val="DefaultParagraphFont"/>
    <w:qFormat/>
    <w:rPr>
      <w:rFonts w:ascii="Consolas" w:hAnsi="Consolas"/>
      <w:sz w:val="22"/>
      <w:szCs w:val="20"/>
    </w:rPr>
  </w:style>
  <w:style w:type="character" w:styleId="HTMLTypewriter">
    <w:name w:val="HTML Typewriter"/>
    <w:basedOn w:val="DefaultParagraphFont"/>
    <w:qFormat/>
    <w:rPr>
      <w:rFonts w:ascii="Consolas" w:hAnsi="Consolas"/>
      <w:sz w:val="22"/>
      <w:szCs w:val="20"/>
    </w:rPr>
  </w:style>
  <w:style w:type="character" w:styleId="IntenseEmphasis">
    <w:name w:val="Intense Emphasis"/>
    <w:basedOn w:val="DefaultParagraphFont"/>
    <w:qFormat/>
    <w:rPr>
      <w:i/>
      <w:iCs/>
      <w:color w:val="373737" w:themeColor="accent1" w:themeShade="40"/>
    </w:rPr>
  </w:style>
  <w:style w:type="character" w:styleId="IntenseReference">
    <w:name w:val="Intense Reference"/>
    <w:basedOn w:val="DefaultParagraphFont"/>
    <w:qFormat/>
    <w:rPr>
      <w:b/>
      <w:bCs/>
      <w:smallCaps/>
      <w:color w:val="595959" w:themeColor="dark1" w:themeTint="A6"/>
      <w:spacing w:val="5"/>
    </w:rPr>
  </w:style>
  <w:style w:type="character" w:styleId="FollowedHyperlink">
    <w:name w:val="FollowedHyperlink"/>
    <w:basedOn w:val="DefaultParagraphFont"/>
    <w:rPr>
      <w:color w:val="595959" w:themeColor="dark1" w:themeTint="A6"/>
      <w:u w:val="single"/>
    </w:rPr>
  </w:style>
  <w:style w:type="character" w:styleId="Hyperlink">
    <w:name w:val="Hyperlink"/>
    <w:basedOn w:val="DefaultParagraphFont"/>
    <w:rPr>
      <w:color w:val="5F5F5F" w:themeColor="hyperlink"/>
      <w:u w:val="single"/>
    </w:rPr>
  </w:style>
  <w:style w:type="character" w:styleId="UnresolvedMention">
    <w:name w:val="Unresolved Mention"/>
    <w:basedOn w:val="DefaultParagraphFont"/>
    <w:qFormat/>
    <w:rPr>
      <w:color w:val="605E5C"/>
      <w:shd w:val="clear" w:color="auto" w:fill="E1DFDD"/>
    </w:rPr>
  </w:style>
  <w:style w:type="character" w:customStyle="1" w:styleId="SubtitleChar">
    <w:name w:val="Subtitle Char"/>
    <w:basedOn w:val="DefaultParagraphFont"/>
    <w:link w:val="Subtitle"/>
    <w:qFormat/>
    <w:rPr>
      <w:rFonts w:ascii="Liberation Serif" w:eastAsia="Source Han Sans CN Regular" w:hAnsi="Liberation Serif" w:cs="Lohit Devanagari"/>
      <w:kern w:val="2"/>
      <w:lang w:eastAsia="zh-CN" w:bidi="hi-IN"/>
    </w:rPr>
  </w:style>
  <w:style w:type="paragraph" w:customStyle="1" w:styleId="Heading">
    <w:name w:val="Heading"/>
    <w:basedOn w:val="Normal"/>
    <w:next w:val="BodyText"/>
    <w:qFormat/>
    <w:pPr>
      <w:keepNext/>
      <w:spacing w:before="240" w:after="120"/>
    </w:pPr>
    <w:rPr>
      <w:rFonts w:eastAsia="Microsoft YaHei" w:cs="Lucida Sans"/>
      <w:sz w:val="28"/>
      <w:szCs w:val="28"/>
    </w:rPr>
  </w:style>
  <w:style w:type="paragraph" w:styleId="BodyText">
    <w:name w:val="Body Text"/>
    <w:basedOn w:val="Normal"/>
    <w:link w:val="BodyTextChar"/>
    <w:pPr>
      <w:spacing w:after="120"/>
      <w:ind w:firstLine="0"/>
    </w:pPr>
  </w:style>
  <w:style w:type="paragraph" w:styleId="List">
    <w:name w:val="List"/>
    <w:basedOn w:val="Normal"/>
    <w:pPr>
      <w:ind w:left="360" w:firstLine="0"/>
      <w:contextualSpacing/>
    </w:pPr>
  </w:style>
  <w:style w:type="paragraph" w:styleId="Caption">
    <w:name w:val="caption"/>
    <w:basedOn w:val="Normal"/>
    <w:next w:val="Normal"/>
    <w:qFormat/>
    <w:pPr>
      <w:spacing w:after="200" w:line="240" w:lineRule="auto"/>
      <w:ind w:firstLine="0"/>
    </w:pPr>
    <w:rPr>
      <w:i/>
      <w:iCs/>
      <w:color w:val="000000" w:themeColor="dark2"/>
      <w:sz w:val="22"/>
      <w:szCs w:val="18"/>
    </w:rPr>
  </w:style>
  <w:style w:type="paragraph" w:customStyle="1" w:styleId="Index">
    <w:name w:val="Index"/>
    <w:basedOn w:val="Normal"/>
    <w:qFormat/>
    <w:pPr>
      <w:suppressLineNumbers/>
    </w:pPr>
    <w:rPr>
      <w:rFonts w:cs="Lucida Sans"/>
    </w:rPr>
  </w:style>
  <w:style w:type="paragraph" w:customStyle="1" w:styleId="SectionTitle">
    <w:name w:val="Section Title"/>
    <w:basedOn w:val="Normal"/>
    <w:qFormat/>
    <w:pPr>
      <w:pageBreakBefore/>
      <w:ind w:firstLine="0"/>
      <w:jc w:val="center"/>
      <w:outlineLvl w:val="0"/>
    </w:pPr>
  </w:style>
  <w:style w:type="paragraph" w:customStyle="1" w:styleId="HeaderandFooter">
    <w:name w:val="Header and Footer"/>
    <w:basedOn w:val="Normal"/>
    <w:qFormat/>
  </w:style>
  <w:style w:type="paragraph" w:styleId="Header">
    <w:name w:val="header"/>
    <w:basedOn w:val="Normal"/>
    <w:link w:val="HeaderChar"/>
    <w:pPr>
      <w:spacing w:line="240" w:lineRule="auto"/>
      <w:ind w:firstLine="0"/>
    </w:pPr>
  </w:style>
  <w:style w:type="paragraph" w:styleId="NoSpacing">
    <w:name w:val="No Spacing"/>
    <w:qFormat/>
    <w:pPr>
      <w:spacing w:line="480" w:lineRule="auto"/>
    </w:pPr>
  </w:style>
  <w:style w:type="paragraph" w:styleId="Title">
    <w:name w:val="Title"/>
    <w:basedOn w:val="Normal"/>
    <w:link w:val="TitleChar"/>
    <w:uiPriority w:val="10"/>
    <w:qFormat/>
    <w:pPr>
      <w:spacing w:before="2400"/>
      <w:ind w:firstLine="0"/>
      <w:contextualSpacing/>
      <w:jc w:val="center"/>
    </w:pPr>
  </w:style>
  <w:style w:type="paragraph" w:styleId="BalloonText">
    <w:name w:val="Balloon Text"/>
    <w:basedOn w:val="Normal"/>
    <w:link w:val="BalloonTextChar"/>
    <w:qFormat/>
    <w:pPr>
      <w:spacing w:line="240" w:lineRule="auto"/>
      <w:ind w:firstLine="0"/>
    </w:pPr>
    <w:rPr>
      <w:rFonts w:ascii="Segoe UI" w:hAnsi="Segoe UI" w:cs="Segoe UI"/>
      <w:sz w:val="22"/>
      <w:szCs w:val="18"/>
    </w:rPr>
  </w:style>
  <w:style w:type="paragraph" w:styleId="Bibliography">
    <w:name w:val="Bibliography"/>
    <w:basedOn w:val="Normal"/>
    <w:next w:val="Normal"/>
    <w:qFormat/>
    <w:pPr>
      <w:ind w:left="720" w:hanging="720"/>
    </w:pPr>
  </w:style>
  <w:style w:type="paragraph" w:styleId="BlockText">
    <w:name w:val="Block Text"/>
    <w:basedOn w:val="Normal"/>
    <w:qFormat/>
    <w:pPr>
      <w:pBdr>
        <w:top w:val="single" w:sz="2" w:space="10" w:color="595959" w:shadow="1"/>
        <w:left w:val="single" w:sz="2" w:space="10" w:color="595959" w:shadow="1"/>
        <w:bottom w:val="single" w:sz="2" w:space="10" w:color="595959" w:shadow="1"/>
        <w:right w:val="single" w:sz="2" w:space="10" w:color="595959" w:shadow="1"/>
      </w:pBdr>
      <w:ind w:left="1152" w:right="1152" w:firstLine="0"/>
    </w:pPr>
    <w:rPr>
      <w:i/>
      <w:iCs/>
      <w:color w:val="595959" w:themeColor="dark1" w:themeTint="A6"/>
    </w:rPr>
  </w:style>
  <w:style w:type="paragraph" w:styleId="BodyText2">
    <w:name w:val="Body Text 2"/>
    <w:basedOn w:val="Normal"/>
    <w:link w:val="BodyText2Char"/>
    <w:qFormat/>
    <w:pPr>
      <w:spacing w:after="120"/>
      <w:ind w:firstLine="0"/>
    </w:pPr>
  </w:style>
  <w:style w:type="paragraph" w:styleId="BodyText3">
    <w:name w:val="Body Text 3"/>
    <w:basedOn w:val="Normal"/>
    <w:link w:val="BodyText3Char"/>
    <w:qFormat/>
    <w:pPr>
      <w:spacing w:after="120"/>
      <w:ind w:firstLine="0"/>
    </w:pPr>
    <w:rPr>
      <w:sz w:val="22"/>
      <w:szCs w:val="16"/>
    </w:rPr>
  </w:style>
  <w:style w:type="paragraph" w:styleId="BodyTextFirstIndent">
    <w:name w:val="Body Text First Indent"/>
    <w:basedOn w:val="BodyText"/>
    <w:link w:val="BodyTextFirstIndentChar"/>
    <w:pPr>
      <w:spacing w:after="0"/>
    </w:pPr>
  </w:style>
  <w:style w:type="paragraph" w:styleId="BodyTextIndent">
    <w:name w:val="Body Text Indent"/>
    <w:basedOn w:val="Normal"/>
    <w:link w:val="BodyTextIndentChar"/>
    <w:pPr>
      <w:spacing w:after="120"/>
      <w:ind w:left="360" w:firstLine="0"/>
    </w:pPr>
  </w:style>
  <w:style w:type="paragraph" w:styleId="BodyTextFirstIndent2">
    <w:name w:val="Body Text First Indent 2"/>
    <w:basedOn w:val="BodyTextIndent"/>
    <w:link w:val="BodyTextFirstIndent2Char"/>
    <w:qFormat/>
    <w:pPr>
      <w:spacing w:after="0"/>
    </w:pPr>
  </w:style>
  <w:style w:type="paragraph" w:styleId="BodyTextIndent2">
    <w:name w:val="Body Text Indent 2"/>
    <w:basedOn w:val="Normal"/>
    <w:link w:val="BodyTextIndent2Char"/>
    <w:qFormat/>
    <w:pPr>
      <w:spacing w:after="120"/>
      <w:ind w:left="360" w:firstLine="0"/>
    </w:pPr>
  </w:style>
  <w:style w:type="paragraph" w:styleId="BodyTextIndent3">
    <w:name w:val="Body Text Indent 3"/>
    <w:basedOn w:val="Normal"/>
    <w:link w:val="BodyTextIndent3Char"/>
    <w:qFormat/>
    <w:pPr>
      <w:spacing w:after="120"/>
      <w:ind w:left="360" w:firstLine="0"/>
    </w:pPr>
    <w:rPr>
      <w:sz w:val="22"/>
      <w:szCs w:val="16"/>
    </w:rPr>
  </w:style>
  <w:style w:type="paragraph" w:styleId="Closing">
    <w:name w:val="Closing"/>
    <w:basedOn w:val="Normal"/>
    <w:link w:val="ClosingChar"/>
    <w:pPr>
      <w:spacing w:line="240" w:lineRule="auto"/>
      <w:ind w:left="4320" w:firstLine="0"/>
    </w:pPr>
  </w:style>
  <w:style w:type="paragraph" w:styleId="CommentText">
    <w:name w:val="annotation text"/>
    <w:basedOn w:val="Normal"/>
    <w:link w:val="CommentTextChar"/>
    <w:pPr>
      <w:spacing w:line="240" w:lineRule="auto"/>
      <w:ind w:firstLine="0"/>
    </w:pPr>
    <w:rPr>
      <w:sz w:val="22"/>
      <w:szCs w:val="20"/>
    </w:rPr>
  </w:style>
  <w:style w:type="paragraph" w:styleId="CommentSubject">
    <w:name w:val="annotation subject"/>
    <w:basedOn w:val="CommentText"/>
    <w:next w:val="CommentText"/>
    <w:link w:val="CommentSubjectChar"/>
    <w:qFormat/>
    <w:rPr>
      <w:b/>
      <w:bCs/>
    </w:rPr>
  </w:style>
  <w:style w:type="paragraph" w:styleId="Date">
    <w:name w:val="Date"/>
    <w:basedOn w:val="Normal"/>
    <w:next w:val="Normal"/>
    <w:link w:val="DateChar"/>
    <w:qFormat/>
    <w:pPr>
      <w:ind w:firstLine="0"/>
    </w:pPr>
  </w:style>
  <w:style w:type="paragraph" w:styleId="DocumentMap">
    <w:name w:val="Document Map"/>
    <w:basedOn w:val="Normal"/>
    <w:link w:val="DocumentMapChar"/>
    <w:qFormat/>
    <w:pPr>
      <w:spacing w:line="240" w:lineRule="auto"/>
      <w:ind w:firstLine="0"/>
    </w:pPr>
    <w:rPr>
      <w:rFonts w:ascii="Segoe UI" w:hAnsi="Segoe UI" w:cs="Segoe UI"/>
      <w:sz w:val="22"/>
      <w:szCs w:val="16"/>
    </w:rPr>
  </w:style>
  <w:style w:type="paragraph" w:styleId="E-mailSignature">
    <w:name w:val="E-mail Signature"/>
    <w:basedOn w:val="Normal"/>
    <w:link w:val="E-mailSignatureChar"/>
    <w:qFormat/>
    <w:pPr>
      <w:spacing w:line="240" w:lineRule="auto"/>
      <w:ind w:firstLine="0"/>
    </w:pPr>
  </w:style>
  <w:style w:type="paragraph" w:styleId="FootnoteText">
    <w:name w:val="footnote text"/>
    <w:basedOn w:val="Normal"/>
    <w:link w:val="FootnoteTextChar"/>
    <w:pPr>
      <w:spacing w:line="240" w:lineRule="auto"/>
    </w:pPr>
    <w:rPr>
      <w:sz w:val="22"/>
      <w:szCs w:val="20"/>
    </w:rPr>
  </w:style>
  <w:style w:type="paragraph" w:styleId="EnvelopeAddress">
    <w:name w:val="envelope address"/>
    <w:basedOn w:val="Normal"/>
    <w:pPr>
      <w:spacing w:line="240" w:lineRule="auto"/>
      <w:ind w:left="2880" w:firstLine="0"/>
    </w:pPr>
  </w:style>
  <w:style w:type="paragraph" w:styleId="EnvelopeReturn">
    <w:name w:val="envelope return"/>
    <w:basedOn w:val="Normal"/>
    <w:pPr>
      <w:spacing w:line="240" w:lineRule="auto"/>
      <w:ind w:firstLine="0"/>
    </w:pPr>
    <w:rPr>
      <w:sz w:val="22"/>
      <w:szCs w:val="20"/>
    </w:rPr>
  </w:style>
  <w:style w:type="paragraph" w:styleId="Footer">
    <w:name w:val="footer"/>
    <w:basedOn w:val="Normal"/>
    <w:link w:val="FooterChar"/>
    <w:pPr>
      <w:spacing w:line="240" w:lineRule="auto"/>
      <w:ind w:firstLine="0"/>
    </w:pPr>
  </w:style>
  <w:style w:type="paragraph" w:styleId="HTMLAddress">
    <w:name w:val="HTML Address"/>
    <w:basedOn w:val="Normal"/>
    <w:link w:val="HTMLAddressChar"/>
    <w:qFormat/>
    <w:pPr>
      <w:spacing w:line="240" w:lineRule="auto"/>
      <w:ind w:firstLine="0"/>
    </w:pPr>
    <w:rPr>
      <w:i/>
      <w:iCs/>
    </w:rPr>
  </w:style>
  <w:style w:type="paragraph" w:styleId="HTMLPreformatted">
    <w:name w:val="HTML Preformatted"/>
    <w:basedOn w:val="Normal"/>
    <w:link w:val="HTMLPreformattedChar"/>
    <w:qFormat/>
    <w:pPr>
      <w:spacing w:line="240" w:lineRule="auto"/>
      <w:ind w:firstLine="0"/>
    </w:pPr>
    <w:rPr>
      <w:rFonts w:ascii="Consolas" w:hAnsi="Consolas" w:cs="Consolas"/>
      <w:sz w:val="22"/>
      <w:szCs w:val="20"/>
    </w:rPr>
  </w:style>
  <w:style w:type="paragraph" w:styleId="Index1">
    <w:name w:val="index 1"/>
    <w:basedOn w:val="Normal"/>
    <w:next w:val="Normal"/>
    <w:autoRedefine/>
    <w:pPr>
      <w:spacing w:line="240" w:lineRule="auto"/>
      <w:ind w:left="240" w:firstLine="0"/>
    </w:pPr>
  </w:style>
  <w:style w:type="paragraph" w:styleId="Index2">
    <w:name w:val="index 2"/>
    <w:basedOn w:val="Normal"/>
    <w:next w:val="Normal"/>
    <w:autoRedefine/>
    <w:pPr>
      <w:spacing w:line="240" w:lineRule="auto"/>
      <w:ind w:left="480" w:firstLine="0"/>
    </w:pPr>
  </w:style>
  <w:style w:type="paragraph" w:styleId="Index3">
    <w:name w:val="index 3"/>
    <w:basedOn w:val="Normal"/>
    <w:next w:val="Normal"/>
    <w:autoRedefine/>
    <w:pPr>
      <w:spacing w:line="240" w:lineRule="auto"/>
      <w:ind w:left="720" w:firstLine="0"/>
    </w:pPr>
  </w:style>
  <w:style w:type="paragraph" w:styleId="Index4">
    <w:name w:val="index 4"/>
    <w:basedOn w:val="Normal"/>
    <w:next w:val="Normal"/>
    <w:autoRedefine/>
    <w:qFormat/>
    <w:pPr>
      <w:spacing w:line="240" w:lineRule="auto"/>
      <w:ind w:left="960" w:firstLine="0"/>
    </w:pPr>
  </w:style>
  <w:style w:type="paragraph" w:styleId="Index5">
    <w:name w:val="index 5"/>
    <w:basedOn w:val="Normal"/>
    <w:next w:val="Normal"/>
    <w:autoRedefine/>
    <w:qFormat/>
    <w:pPr>
      <w:spacing w:line="240" w:lineRule="auto"/>
      <w:ind w:left="1200" w:firstLine="0"/>
    </w:pPr>
  </w:style>
  <w:style w:type="paragraph" w:styleId="Index6">
    <w:name w:val="index 6"/>
    <w:basedOn w:val="Normal"/>
    <w:next w:val="Normal"/>
    <w:autoRedefine/>
    <w:qFormat/>
    <w:pPr>
      <w:spacing w:line="240" w:lineRule="auto"/>
      <w:ind w:left="1440" w:firstLine="0"/>
    </w:pPr>
  </w:style>
  <w:style w:type="paragraph" w:styleId="Index7">
    <w:name w:val="index 7"/>
    <w:basedOn w:val="Normal"/>
    <w:next w:val="Normal"/>
    <w:autoRedefine/>
    <w:qFormat/>
    <w:pPr>
      <w:spacing w:line="240" w:lineRule="auto"/>
      <w:ind w:left="1680" w:firstLine="0"/>
    </w:pPr>
  </w:style>
  <w:style w:type="paragraph" w:styleId="Index8">
    <w:name w:val="index 8"/>
    <w:basedOn w:val="Normal"/>
    <w:next w:val="Normal"/>
    <w:autoRedefine/>
    <w:qFormat/>
    <w:pPr>
      <w:spacing w:line="240" w:lineRule="auto"/>
      <w:ind w:left="1920" w:firstLine="0"/>
    </w:pPr>
  </w:style>
  <w:style w:type="paragraph" w:styleId="Index9">
    <w:name w:val="index 9"/>
    <w:basedOn w:val="Normal"/>
    <w:next w:val="Normal"/>
    <w:autoRedefine/>
    <w:qFormat/>
    <w:pPr>
      <w:spacing w:line="240" w:lineRule="auto"/>
      <w:ind w:left="2160" w:firstLine="0"/>
    </w:pPr>
  </w:style>
  <w:style w:type="paragraph" w:styleId="IndexHeading">
    <w:name w:val="index heading"/>
    <w:basedOn w:val="Normal"/>
    <w:next w:val="Index1"/>
    <w:pPr>
      <w:ind w:firstLine="0"/>
    </w:pPr>
    <w:rPr>
      <w:b/>
      <w:bCs/>
    </w:rPr>
  </w:style>
  <w:style w:type="paragraph" w:styleId="IntenseQuote">
    <w:name w:val="Intense Quote"/>
    <w:basedOn w:val="Normal"/>
    <w:next w:val="Normal"/>
    <w:link w:val="IntenseQuoteChar"/>
    <w:qFormat/>
    <w:pPr>
      <w:pBdr>
        <w:top w:val="single" w:sz="4" w:space="10" w:color="404040"/>
        <w:bottom w:val="single" w:sz="4" w:space="10" w:color="404040"/>
      </w:pBdr>
      <w:spacing w:before="360" w:after="360"/>
      <w:ind w:left="864" w:right="864" w:firstLine="0"/>
      <w:jc w:val="center"/>
    </w:pPr>
    <w:rPr>
      <w:i/>
      <w:iCs/>
      <w:color w:val="404040" w:themeColor="dark1" w:themeTint="BF"/>
    </w:rPr>
  </w:style>
  <w:style w:type="paragraph" w:styleId="List2">
    <w:name w:val="List 2"/>
    <w:basedOn w:val="Normal"/>
    <w:qFormat/>
    <w:pPr>
      <w:ind w:left="720" w:firstLine="0"/>
      <w:contextualSpacing/>
    </w:pPr>
  </w:style>
  <w:style w:type="paragraph" w:styleId="List3">
    <w:name w:val="List 3"/>
    <w:basedOn w:val="Normal"/>
    <w:qFormat/>
    <w:pPr>
      <w:ind w:left="1080" w:firstLine="0"/>
      <w:contextualSpacing/>
    </w:pPr>
  </w:style>
  <w:style w:type="paragraph" w:styleId="List4">
    <w:name w:val="List 4"/>
    <w:basedOn w:val="Normal"/>
    <w:qFormat/>
    <w:pPr>
      <w:ind w:left="1440" w:firstLine="0"/>
      <w:contextualSpacing/>
    </w:pPr>
  </w:style>
  <w:style w:type="paragraph" w:styleId="List5">
    <w:name w:val="List 5"/>
    <w:basedOn w:val="Normal"/>
    <w:qFormat/>
    <w:pPr>
      <w:ind w:left="1800" w:firstLine="0"/>
      <w:contextualSpacing/>
    </w:pPr>
  </w:style>
  <w:style w:type="paragraph" w:styleId="ListBullet">
    <w:name w:val="List Bullet"/>
    <w:basedOn w:val="Normal"/>
    <w:pPr>
      <w:numPr>
        <w:numId w:val="1"/>
      </w:numPr>
      <w:contextualSpacing/>
    </w:pPr>
  </w:style>
  <w:style w:type="paragraph" w:styleId="ListBullet2">
    <w:name w:val="List Bullet 2"/>
    <w:basedOn w:val="Normal"/>
    <w:pPr>
      <w:numPr>
        <w:numId w:val="2"/>
      </w:numPr>
      <w:ind w:firstLine="0"/>
      <w:contextualSpacing/>
    </w:pPr>
  </w:style>
  <w:style w:type="paragraph" w:styleId="ListBullet3">
    <w:name w:val="List Bullet 3"/>
    <w:basedOn w:val="Normal"/>
    <w:pPr>
      <w:numPr>
        <w:numId w:val="3"/>
      </w:numPr>
      <w:ind w:firstLine="0"/>
      <w:contextualSpacing/>
    </w:pPr>
  </w:style>
  <w:style w:type="paragraph" w:styleId="ListBullet4">
    <w:name w:val="List Bullet 4"/>
    <w:basedOn w:val="Normal"/>
    <w:pPr>
      <w:numPr>
        <w:numId w:val="4"/>
      </w:numPr>
      <w:ind w:firstLine="0"/>
      <w:contextualSpacing/>
    </w:pPr>
  </w:style>
  <w:style w:type="paragraph" w:styleId="ListBullet5">
    <w:name w:val="List Bullet 5"/>
    <w:basedOn w:val="Normal"/>
    <w:pPr>
      <w:numPr>
        <w:numId w:val="5"/>
      </w:numPr>
      <w:ind w:firstLine="0"/>
      <w:contextualSpacing/>
    </w:pPr>
  </w:style>
  <w:style w:type="paragraph" w:styleId="ListContinue">
    <w:name w:val="List Continue"/>
    <w:basedOn w:val="Normal"/>
    <w:pPr>
      <w:spacing w:after="120"/>
      <w:ind w:left="360" w:firstLine="0"/>
      <w:contextualSpacing/>
    </w:pPr>
  </w:style>
  <w:style w:type="paragraph" w:styleId="ListContinue2">
    <w:name w:val="List Continue 2"/>
    <w:basedOn w:val="Normal"/>
    <w:pPr>
      <w:spacing w:after="120"/>
      <w:ind w:left="720" w:firstLine="0"/>
      <w:contextualSpacing/>
    </w:pPr>
  </w:style>
  <w:style w:type="paragraph" w:styleId="ListContinue3">
    <w:name w:val="List Continue 3"/>
    <w:basedOn w:val="Normal"/>
    <w:pPr>
      <w:spacing w:after="120"/>
      <w:ind w:left="1080" w:firstLine="0"/>
      <w:contextualSpacing/>
    </w:pPr>
  </w:style>
  <w:style w:type="paragraph" w:styleId="ListContinue4">
    <w:name w:val="List Continue 4"/>
    <w:basedOn w:val="Normal"/>
    <w:pPr>
      <w:spacing w:after="120"/>
      <w:ind w:left="1440" w:firstLine="0"/>
      <w:contextualSpacing/>
    </w:pPr>
  </w:style>
  <w:style w:type="paragraph" w:styleId="ListContinue5">
    <w:name w:val="List Continue 5"/>
    <w:basedOn w:val="Normal"/>
    <w:pPr>
      <w:spacing w:after="120"/>
      <w:ind w:left="1800" w:firstLine="0"/>
      <w:contextualSpacing/>
    </w:pPr>
  </w:style>
  <w:style w:type="paragraph" w:styleId="ListNumber">
    <w:name w:val="List Number"/>
    <w:basedOn w:val="Normal"/>
    <w:pPr>
      <w:numPr>
        <w:numId w:val="6"/>
      </w:numPr>
      <w:contextualSpacing/>
    </w:pPr>
  </w:style>
  <w:style w:type="paragraph" w:styleId="ListNumber2">
    <w:name w:val="List Number 2"/>
    <w:basedOn w:val="Normal"/>
    <w:pPr>
      <w:numPr>
        <w:numId w:val="7"/>
      </w:numPr>
      <w:ind w:firstLine="0"/>
      <w:contextualSpacing/>
    </w:pPr>
  </w:style>
  <w:style w:type="paragraph" w:styleId="ListNumber3">
    <w:name w:val="List Number 3"/>
    <w:basedOn w:val="Normal"/>
    <w:pPr>
      <w:numPr>
        <w:numId w:val="8"/>
      </w:numPr>
      <w:ind w:firstLine="0"/>
      <w:contextualSpacing/>
    </w:pPr>
  </w:style>
  <w:style w:type="paragraph" w:styleId="ListNumber4">
    <w:name w:val="List Number 4"/>
    <w:basedOn w:val="Normal"/>
    <w:pPr>
      <w:numPr>
        <w:numId w:val="9"/>
      </w:numPr>
      <w:ind w:firstLine="0"/>
      <w:contextualSpacing/>
    </w:pPr>
  </w:style>
  <w:style w:type="paragraph" w:styleId="ListNumber5">
    <w:name w:val="List Number 5"/>
    <w:basedOn w:val="Normal"/>
    <w:pPr>
      <w:numPr>
        <w:numId w:val="10"/>
      </w:numPr>
      <w:ind w:firstLine="0"/>
      <w:contextualSpacing/>
    </w:pPr>
  </w:style>
  <w:style w:type="paragraph" w:styleId="ListParagraph">
    <w:name w:val="List Paragraph"/>
    <w:basedOn w:val="Normal"/>
    <w:qFormat/>
    <w:pPr>
      <w:ind w:left="720" w:firstLine="0"/>
      <w:contextualSpacing/>
    </w:pPr>
  </w:style>
  <w:style w:type="paragraph" w:styleId="MacroText">
    <w:name w:val="macro"/>
    <w:link w:val="MacroTextChar"/>
    <w:qFormat/>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
      <w:sz w:val="22"/>
      <w:szCs w:val="20"/>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clear" w:color="auto" w:fill="CCCCCC"/>
      <w:spacing w:line="240" w:lineRule="auto"/>
      <w:ind w:left="1080" w:firstLine="0"/>
    </w:pPr>
  </w:style>
  <w:style w:type="paragraph" w:styleId="NormalWeb">
    <w:name w:val="Normal (Web)"/>
    <w:basedOn w:val="Normal"/>
    <w:qFormat/>
    <w:pPr>
      <w:ind w:firstLine="0"/>
    </w:pPr>
    <w:rPr>
      <w:rFonts w:cs="Times New Roman"/>
    </w:rPr>
  </w:style>
  <w:style w:type="paragraph" w:styleId="NormalIndent">
    <w:name w:val="Normal Indent"/>
    <w:basedOn w:val="Normal"/>
    <w:qFormat/>
    <w:pPr>
      <w:ind w:left="720" w:firstLine="0"/>
    </w:pPr>
  </w:style>
  <w:style w:type="paragraph" w:styleId="NoteHeading">
    <w:name w:val="Note Heading"/>
    <w:basedOn w:val="Normal"/>
    <w:next w:val="Normal"/>
    <w:link w:val="NoteHeadingChar"/>
    <w:qFormat/>
    <w:pPr>
      <w:spacing w:line="240" w:lineRule="auto"/>
      <w:ind w:firstLine="0"/>
    </w:pPr>
  </w:style>
  <w:style w:type="paragraph" w:styleId="PlainText">
    <w:name w:val="Plain Text"/>
    <w:basedOn w:val="Normal"/>
    <w:link w:val="PlainTextChar"/>
    <w:qFormat/>
    <w:pPr>
      <w:spacing w:line="240" w:lineRule="auto"/>
      <w:ind w:firstLine="0"/>
    </w:pPr>
    <w:rPr>
      <w:rFonts w:ascii="Consolas" w:hAnsi="Consolas" w:cs="Consolas"/>
      <w:sz w:val="22"/>
      <w:szCs w:val="21"/>
    </w:rPr>
  </w:style>
  <w:style w:type="paragraph" w:styleId="Quote">
    <w:name w:val="Quote"/>
    <w:basedOn w:val="Normal"/>
    <w:next w:val="Normal"/>
    <w:link w:val="QuoteChar"/>
    <w:qFormat/>
    <w:pPr>
      <w:spacing w:before="200" w:after="160"/>
      <w:ind w:left="864" w:right="864" w:firstLine="0"/>
      <w:jc w:val="center"/>
    </w:pPr>
    <w:rPr>
      <w:i/>
      <w:iCs/>
      <w:color w:val="404040" w:themeColor="dark1" w:themeTint="BF"/>
    </w:rPr>
  </w:style>
  <w:style w:type="paragraph" w:styleId="Salutation">
    <w:name w:val="Salutation"/>
    <w:basedOn w:val="Normal"/>
    <w:next w:val="Normal"/>
    <w:link w:val="SalutationChar"/>
    <w:pPr>
      <w:ind w:firstLine="0"/>
    </w:pPr>
  </w:style>
  <w:style w:type="paragraph" w:styleId="Signature">
    <w:name w:val="Signature"/>
    <w:basedOn w:val="Normal"/>
    <w:link w:val="SignatureChar"/>
    <w:pPr>
      <w:spacing w:line="240" w:lineRule="auto"/>
      <w:ind w:left="4320" w:firstLine="0"/>
    </w:pPr>
  </w:style>
  <w:style w:type="paragraph" w:styleId="TableofAuthorities">
    <w:name w:val="table of authorities"/>
    <w:basedOn w:val="Normal"/>
    <w:next w:val="Normal"/>
    <w:pPr>
      <w:ind w:left="240" w:firstLine="0"/>
    </w:pPr>
  </w:style>
  <w:style w:type="paragraph" w:styleId="TableofFigures">
    <w:name w:val="table of figures"/>
    <w:basedOn w:val="Normal"/>
    <w:next w:val="Normal"/>
    <w:pPr>
      <w:ind w:firstLine="0"/>
    </w:pPr>
  </w:style>
  <w:style w:type="paragraph" w:styleId="TOAHeading">
    <w:name w:val="toa heading"/>
    <w:basedOn w:val="Normal"/>
    <w:next w:val="Normal"/>
    <w:qFormat/>
    <w:pPr>
      <w:spacing w:before="120"/>
      <w:ind w:firstLine="0"/>
    </w:pPr>
    <w:rPr>
      <w:b/>
      <w:bCs/>
    </w:rPr>
  </w:style>
  <w:style w:type="paragraph" w:styleId="TOC4">
    <w:name w:val="toc 4"/>
    <w:basedOn w:val="Normal"/>
    <w:next w:val="Normal"/>
    <w:autoRedefine/>
    <w:pPr>
      <w:spacing w:after="100"/>
      <w:ind w:left="720" w:firstLine="0"/>
    </w:pPr>
  </w:style>
  <w:style w:type="paragraph" w:styleId="TOC5">
    <w:name w:val="toc 5"/>
    <w:basedOn w:val="Normal"/>
    <w:next w:val="Normal"/>
    <w:autoRedefine/>
    <w:pPr>
      <w:spacing w:after="100"/>
      <w:ind w:left="960" w:firstLine="0"/>
    </w:pPr>
  </w:style>
  <w:style w:type="paragraph" w:styleId="TOC6">
    <w:name w:val="toc 6"/>
    <w:basedOn w:val="Normal"/>
    <w:next w:val="Normal"/>
    <w:autoRedefine/>
    <w:pPr>
      <w:spacing w:after="100"/>
      <w:ind w:left="1200" w:firstLine="0"/>
    </w:pPr>
  </w:style>
  <w:style w:type="paragraph" w:styleId="TOC7">
    <w:name w:val="toc 7"/>
    <w:basedOn w:val="Normal"/>
    <w:next w:val="Normal"/>
    <w:autoRedefine/>
    <w:pPr>
      <w:spacing w:after="100"/>
      <w:ind w:left="1440" w:firstLine="0"/>
    </w:pPr>
  </w:style>
  <w:style w:type="paragraph" w:styleId="TOC8">
    <w:name w:val="toc 8"/>
    <w:basedOn w:val="Normal"/>
    <w:next w:val="Normal"/>
    <w:autoRedefine/>
    <w:pPr>
      <w:spacing w:after="100"/>
      <w:ind w:left="1680" w:firstLine="0"/>
    </w:pPr>
  </w:style>
  <w:style w:type="paragraph" w:styleId="TOC9">
    <w:name w:val="toc 9"/>
    <w:basedOn w:val="Normal"/>
    <w:next w:val="Normal"/>
    <w:autoRedefine/>
    <w:pPr>
      <w:spacing w:after="100"/>
      <w:ind w:left="1920" w:firstLine="0"/>
    </w:pPr>
  </w:style>
  <w:style w:type="paragraph" w:customStyle="1" w:styleId="TableFigure">
    <w:name w:val="Table/Figure"/>
    <w:basedOn w:val="Normal"/>
    <w:qFormat/>
    <w:pPr>
      <w:spacing w:before="240"/>
      <w:ind w:firstLine="0"/>
      <w:contextualSpacing/>
    </w:pPr>
  </w:style>
  <w:style w:type="paragraph" w:styleId="EndnoteText">
    <w:name w:val="endnote text"/>
    <w:basedOn w:val="Normal"/>
    <w:link w:val="EndnoteTextChar"/>
    <w:pPr>
      <w:spacing w:line="240" w:lineRule="auto"/>
    </w:pPr>
    <w:rPr>
      <w:sz w:val="22"/>
      <w:szCs w:val="20"/>
    </w:rPr>
  </w:style>
  <w:style w:type="paragraph" w:styleId="TOCHeading">
    <w:name w:val="TOC Heading"/>
    <w:basedOn w:val="Heading1"/>
    <w:next w:val="Normal"/>
    <w:qFormat/>
    <w:pPr>
      <w:spacing w:before="240"/>
      <w:ind w:firstLine="720"/>
      <w:jc w:val="left"/>
      <w:outlineLvl w:val="9"/>
    </w:pPr>
    <w:rPr>
      <w:bCs w:val="0"/>
      <w:szCs w:val="32"/>
    </w:rPr>
  </w:style>
  <w:style w:type="paragraph" w:customStyle="1" w:styleId="Title2">
    <w:name w:val="Title 2"/>
    <w:basedOn w:val="Normal"/>
    <w:qFormat/>
    <w:pPr>
      <w:ind w:firstLine="0"/>
      <w:jc w:val="center"/>
    </w:pPr>
  </w:style>
  <w:style w:type="paragraph" w:styleId="Subtitle">
    <w:name w:val="Subtitle"/>
    <w:basedOn w:val="Normal"/>
    <w:next w:val="BodyText"/>
    <w:link w:val="SubtitleChar"/>
    <w:qFormat/>
    <w:pPr>
      <w:keepNext/>
      <w:widowControl w:val="0"/>
      <w:ind w:firstLine="0"/>
      <w:jc w:val="center"/>
    </w:pPr>
    <w:rPr>
      <w:rFonts w:ascii="Liberation Serif" w:eastAsia="Source Han Sans CN Regular" w:hAnsi="Liberation Serif" w:cs="Lohit Devanagari"/>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3341339">
      <w:bodyDiv w:val="1"/>
      <w:marLeft w:val="0"/>
      <w:marRight w:val="0"/>
      <w:marTop w:val="0"/>
      <w:marBottom w:val="0"/>
      <w:divBdr>
        <w:top w:val="none" w:sz="0" w:space="0" w:color="auto"/>
        <w:left w:val="none" w:sz="0" w:space="0" w:color="auto"/>
        <w:bottom w:val="none" w:sz="0" w:space="0" w:color="auto"/>
        <w:right w:val="none" w:sz="0" w:space="0" w:color="auto"/>
      </w:divBdr>
      <w:divsChild>
        <w:div w:id="1700423963">
          <w:marLeft w:val="0"/>
          <w:marRight w:val="0"/>
          <w:marTop w:val="0"/>
          <w:marBottom w:val="0"/>
          <w:divBdr>
            <w:top w:val="none" w:sz="0" w:space="0" w:color="auto"/>
            <w:left w:val="none" w:sz="0" w:space="0" w:color="auto"/>
            <w:bottom w:val="none" w:sz="0" w:space="0" w:color="auto"/>
            <w:right w:val="none" w:sz="0" w:space="0" w:color="auto"/>
          </w:divBdr>
          <w:divsChild>
            <w:div w:id="7690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5301">
      <w:bodyDiv w:val="1"/>
      <w:marLeft w:val="0"/>
      <w:marRight w:val="0"/>
      <w:marTop w:val="0"/>
      <w:marBottom w:val="0"/>
      <w:divBdr>
        <w:top w:val="none" w:sz="0" w:space="0" w:color="auto"/>
        <w:left w:val="none" w:sz="0" w:space="0" w:color="auto"/>
        <w:bottom w:val="none" w:sz="0" w:space="0" w:color="auto"/>
        <w:right w:val="none" w:sz="0" w:space="0" w:color="auto"/>
      </w:divBdr>
      <w:divsChild>
        <w:div w:id="1888835425">
          <w:marLeft w:val="0"/>
          <w:marRight w:val="0"/>
          <w:marTop w:val="0"/>
          <w:marBottom w:val="0"/>
          <w:divBdr>
            <w:top w:val="none" w:sz="0" w:space="0" w:color="auto"/>
            <w:left w:val="none" w:sz="0" w:space="0" w:color="auto"/>
            <w:bottom w:val="none" w:sz="0" w:space="0" w:color="auto"/>
            <w:right w:val="none" w:sz="0" w:space="0" w:color="auto"/>
          </w:divBdr>
          <w:divsChild>
            <w:div w:id="1521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Grayscale">
      <a:dk1>
        <a:srgbClr val="000000"/>
      </a:dk1>
      <a:lt1>
        <a:srgbClr val="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1621</TotalTime>
  <Pages>8</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Johnson, Acacia R</cp:lastModifiedBy>
  <cp:revision>14</cp:revision>
  <dcterms:created xsi:type="dcterms:W3CDTF">2025-06-30T00:55:00Z</dcterms:created>
  <dcterms:modified xsi:type="dcterms:W3CDTF">2025-06-30T02:02:00Z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2025-06-28T17:52:55Z</dcterms:created>
  <dc:creator/>
  <dc:description/>
  <dc:language>en-US</dc:language>
  <cp:lastModifiedBy/>
  <dcterms:modified xsi:type="dcterms:W3CDTF">2025-06-29T19:54:06Z</dcterms:modified>
  <cp:revision>7</cp:revision>
  <dc:subject/>
  <dc:title>APA 7th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0x010100BFC10251081E1D42B0B6114C0E1076D6</vt:lpwstr>
  </property>
</Properties>
</file>