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en-IN" w:eastAsia="en-US"/>
        </w:rPr>
        <w:id w:val="133495063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D83AC0">
            <w:sdt>
              <w:sdtPr>
                <w:rPr>
                  <w:rFonts w:asciiTheme="majorHAnsi" w:eastAsiaTheme="majorEastAsia" w:hAnsiTheme="majorHAnsi" w:cstheme="majorBidi"/>
                  <w:lang w:val="en-IN" w:eastAsia="en-US"/>
                </w:rPr>
                <w:alias w:val="Company"/>
                <w:id w:val="13406915"/>
                <w:placeholder>
                  <w:docPart w:val="DA3DE52DDD6C4A36BEF1B5E19A3762B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83AC0" w:rsidRDefault="008707C5" w:rsidP="008707C5">
                    <w:pPr>
                      <w:pStyle w:val="NoSpacing"/>
                      <w:jc w:val="both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IBM Data Science</w:t>
                    </w:r>
                  </w:p>
                </w:tc>
              </w:sdtContent>
            </w:sdt>
          </w:tr>
          <w:tr w:rsidR="00D83AC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F830257BBD2044BEABD5A81E7BA01A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83AC0" w:rsidRDefault="008707C5" w:rsidP="0024618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Analyzing</w:t>
                    </w:r>
                    <w:r w:rsidRPr="001F7FB2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N</w:t>
                    </w:r>
                    <w:r w:rsidR="0024618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YC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Neighborhoods For Starting A New Restaurant.</w:t>
                    </w:r>
                  </w:p>
                </w:sdtContent>
              </w:sdt>
            </w:tc>
          </w:tr>
          <w:tr w:rsidR="00D83AC0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38EDAAC608184C3180E55E8F1072150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83AC0" w:rsidRDefault="008707C5" w:rsidP="00D83AC0">
                    <w:pPr>
                      <w:pStyle w:val="NoSpacing"/>
                      <w:jc w:val="both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Capstone Project</w:t>
                    </w:r>
                  </w:p>
                </w:tc>
              </w:sdtContent>
            </w:sdt>
          </w:tr>
        </w:tbl>
        <w:p w:rsidR="00D83AC0" w:rsidRDefault="00D83AC0" w:rsidP="00D83AC0">
          <w:pPr>
            <w:jc w:val="both"/>
          </w:pPr>
        </w:p>
        <w:p w:rsidR="00D83AC0" w:rsidRDefault="00D83AC0" w:rsidP="00D83AC0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D83AC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36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83AC0" w:rsidRPr="00D83AC0" w:rsidRDefault="00D83AC0" w:rsidP="00D83AC0">
                    <w:pPr>
                      <w:pStyle w:val="NoSpacing"/>
                      <w:jc w:val="both"/>
                      <w:rPr>
                        <w:color w:val="4F81BD" w:themeColor="accent1"/>
                        <w:sz w:val="36"/>
                      </w:rPr>
                    </w:pPr>
                    <w:proofErr w:type="spellStart"/>
                    <w:r w:rsidRPr="00D83AC0">
                      <w:rPr>
                        <w:color w:val="4F81BD" w:themeColor="accent1"/>
                        <w:sz w:val="36"/>
                        <w:lang w:val="en-IN"/>
                      </w:rPr>
                      <w:t>Shaban</w:t>
                    </w:r>
                    <w:proofErr w:type="spellEnd"/>
                    <w:r w:rsidRPr="00D83AC0">
                      <w:rPr>
                        <w:color w:val="4F81BD" w:themeColor="accent1"/>
                        <w:sz w:val="36"/>
                        <w:lang w:val="en-IN"/>
                      </w:rPr>
                      <w:t xml:space="preserve"> Khan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2-19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D83AC0" w:rsidRDefault="00D83AC0" w:rsidP="00D83AC0">
                    <w:pPr>
                      <w:pStyle w:val="NoSpacing"/>
                      <w:jc w:val="both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12/19/2019</w:t>
                    </w:r>
                  </w:p>
                </w:sdtContent>
              </w:sdt>
              <w:p w:rsidR="00D83AC0" w:rsidRDefault="00D83AC0" w:rsidP="00D83AC0">
                <w:pPr>
                  <w:pStyle w:val="NoSpacing"/>
                  <w:jc w:val="both"/>
                  <w:rPr>
                    <w:color w:val="4F81BD" w:themeColor="accent1"/>
                  </w:rPr>
                </w:pPr>
              </w:p>
            </w:tc>
          </w:tr>
        </w:tbl>
        <w:p w:rsidR="00D83AC0" w:rsidRDefault="00D83AC0" w:rsidP="00D83AC0">
          <w:pPr>
            <w:jc w:val="both"/>
          </w:pPr>
        </w:p>
        <w:p w:rsidR="00D83AC0" w:rsidRDefault="00D83AC0" w:rsidP="00D83AC0">
          <w:pPr>
            <w:jc w:val="both"/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D83AC0" w:rsidRDefault="00D83AC0" w:rsidP="00D83AC0">
      <w:pPr>
        <w:jc w:val="both"/>
        <w:rPr>
          <w:b/>
          <w:sz w:val="32"/>
        </w:rPr>
      </w:pPr>
    </w:p>
    <w:p w:rsidR="00CE5CD3" w:rsidRPr="00D83AC0" w:rsidRDefault="00FF2E0D" w:rsidP="00D83AC0">
      <w:pPr>
        <w:jc w:val="both"/>
        <w:rPr>
          <w:b/>
          <w:sz w:val="32"/>
        </w:rPr>
      </w:pPr>
      <w:r w:rsidRPr="00D83AC0">
        <w:rPr>
          <w:b/>
          <w:sz w:val="32"/>
        </w:rPr>
        <w:t>Introduction</w:t>
      </w:r>
    </w:p>
    <w:p w:rsidR="00CD25DC" w:rsidRDefault="00FF2E0D" w:rsidP="00D83AC0">
      <w:pPr>
        <w:jc w:val="both"/>
        <w:rPr>
          <w:sz w:val="24"/>
          <w:szCs w:val="24"/>
        </w:rPr>
      </w:pPr>
      <w:r w:rsidRPr="00D83AC0">
        <w:rPr>
          <w:sz w:val="24"/>
          <w:szCs w:val="24"/>
        </w:rPr>
        <w:t>New York</w:t>
      </w:r>
      <w:r w:rsidR="002653FE" w:rsidRPr="00D83AC0">
        <w:rPr>
          <w:sz w:val="24"/>
          <w:szCs w:val="24"/>
        </w:rPr>
        <w:t xml:space="preserve"> City</w:t>
      </w:r>
      <w:r w:rsidRPr="00D83AC0">
        <w:rPr>
          <w:sz w:val="24"/>
          <w:szCs w:val="24"/>
        </w:rPr>
        <w:t xml:space="preserve"> is one of the biggest cities in the world</w:t>
      </w:r>
      <w:r w:rsidR="002653FE" w:rsidRPr="00D83AC0">
        <w:rPr>
          <w:sz w:val="24"/>
          <w:szCs w:val="24"/>
        </w:rPr>
        <w:t xml:space="preserve"> and also one of the most populous cities of United States of America</w:t>
      </w:r>
      <w:sdt>
        <w:sdtPr>
          <w:rPr>
            <w:sz w:val="24"/>
            <w:szCs w:val="24"/>
          </w:rPr>
          <w:id w:val="-1737240148"/>
          <w:citation/>
        </w:sdtPr>
        <w:sdtEndPr/>
        <w:sdtContent>
          <w:r w:rsidR="002653FE" w:rsidRPr="00D83AC0">
            <w:rPr>
              <w:sz w:val="24"/>
              <w:szCs w:val="24"/>
            </w:rPr>
            <w:fldChar w:fldCharType="begin"/>
          </w:r>
          <w:r w:rsidR="002653FE" w:rsidRPr="00D83AC0">
            <w:rPr>
              <w:sz w:val="24"/>
              <w:szCs w:val="24"/>
            </w:rPr>
            <w:instrText xml:space="preserve"> CITATION Wen17 \l 16393 </w:instrText>
          </w:r>
          <w:r w:rsidR="002653FE" w:rsidRPr="00D83AC0">
            <w:rPr>
              <w:sz w:val="24"/>
              <w:szCs w:val="24"/>
            </w:rPr>
            <w:fldChar w:fldCharType="separate"/>
          </w:r>
          <w:r w:rsidR="002653FE" w:rsidRPr="00D83AC0">
            <w:rPr>
              <w:noProof/>
              <w:sz w:val="24"/>
              <w:szCs w:val="24"/>
            </w:rPr>
            <w:t xml:space="preserve"> (Cox, 2017)</w:t>
          </w:r>
          <w:r w:rsidR="002653FE" w:rsidRPr="00D83AC0">
            <w:rPr>
              <w:sz w:val="24"/>
              <w:szCs w:val="24"/>
            </w:rPr>
            <w:fldChar w:fldCharType="end"/>
          </w:r>
        </w:sdtContent>
      </w:sdt>
      <w:r w:rsidR="002653FE" w:rsidRPr="00D83AC0">
        <w:rPr>
          <w:sz w:val="24"/>
          <w:szCs w:val="24"/>
        </w:rPr>
        <w:t xml:space="preserve">. The population of New York City comprises of people from all over the world and belong to Approximately 37% of the city’s population is foreign born and more than half of all the </w:t>
      </w:r>
      <w:r w:rsidR="00CD25DC" w:rsidRPr="00D83AC0">
        <w:rPr>
          <w:sz w:val="24"/>
          <w:szCs w:val="24"/>
        </w:rPr>
        <w:t>children are born to foreign mothers who are immigrants</w:t>
      </w:r>
      <w:sdt>
        <w:sdtPr>
          <w:rPr>
            <w:sz w:val="24"/>
            <w:szCs w:val="24"/>
          </w:rPr>
          <w:id w:val="1660724014"/>
          <w:citation/>
        </w:sdtPr>
        <w:sdtEndPr/>
        <w:sdtContent>
          <w:r w:rsidR="00CD25DC" w:rsidRPr="00D83AC0">
            <w:rPr>
              <w:sz w:val="24"/>
              <w:szCs w:val="24"/>
            </w:rPr>
            <w:fldChar w:fldCharType="begin"/>
          </w:r>
          <w:r w:rsidR="00CD25DC" w:rsidRPr="00D83AC0">
            <w:rPr>
              <w:sz w:val="24"/>
              <w:szCs w:val="24"/>
            </w:rPr>
            <w:instrText xml:space="preserve"> CITATION Kir13 \l 16393 </w:instrText>
          </w:r>
          <w:r w:rsidR="00CD25DC" w:rsidRPr="00D83AC0">
            <w:rPr>
              <w:sz w:val="24"/>
              <w:szCs w:val="24"/>
            </w:rPr>
            <w:fldChar w:fldCharType="separate"/>
          </w:r>
          <w:r w:rsidR="00CD25DC" w:rsidRPr="00D83AC0">
            <w:rPr>
              <w:noProof/>
              <w:sz w:val="24"/>
              <w:szCs w:val="24"/>
            </w:rPr>
            <w:t xml:space="preserve"> (Semple, 2013)</w:t>
          </w:r>
          <w:r w:rsidR="00CD25DC" w:rsidRPr="00D83AC0">
            <w:rPr>
              <w:sz w:val="24"/>
              <w:szCs w:val="24"/>
            </w:rPr>
            <w:fldChar w:fldCharType="end"/>
          </w:r>
        </w:sdtContent>
      </w:sdt>
      <w:r w:rsidR="00CD25DC" w:rsidRPr="00D83AC0">
        <w:rPr>
          <w:sz w:val="24"/>
          <w:szCs w:val="24"/>
        </w:rPr>
        <w:t>. Geographically New York City is divided into five boroughs namely The Bronx, Brooklyn, Manhattan, Staten Island and Queens.</w:t>
      </w:r>
      <w:r w:rsidR="00577F8F" w:rsidRPr="00D83AC0">
        <w:rPr>
          <w:sz w:val="24"/>
          <w:szCs w:val="24"/>
        </w:rPr>
        <w:t xml:space="preserve"> The city is full of restaurants serving</w:t>
      </w:r>
      <w:r w:rsidR="00EF1EDB" w:rsidRPr="00D83AC0">
        <w:rPr>
          <w:sz w:val="24"/>
          <w:szCs w:val="24"/>
        </w:rPr>
        <w:t xml:space="preserve"> millions of hungry customers, every day. The diversity in the population of the city has brought in a vast diversity in food habits of people. In this project we will study the food habits of New Yorkers as our business problem belongs in that area.</w:t>
      </w:r>
    </w:p>
    <w:p w:rsidR="00D83AC0" w:rsidRPr="00D83AC0" w:rsidRDefault="00D83AC0" w:rsidP="00D83AC0">
      <w:pPr>
        <w:jc w:val="both"/>
        <w:rPr>
          <w:sz w:val="24"/>
          <w:szCs w:val="24"/>
        </w:rPr>
      </w:pPr>
    </w:p>
    <w:p w:rsidR="00EF1EDB" w:rsidRPr="00D83AC0" w:rsidRDefault="00EF1EDB" w:rsidP="00D83AC0">
      <w:pPr>
        <w:jc w:val="both"/>
        <w:rPr>
          <w:b/>
          <w:sz w:val="32"/>
        </w:rPr>
      </w:pPr>
      <w:r w:rsidRPr="00D83AC0">
        <w:rPr>
          <w:b/>
          <w:sz w:val="32"/>
        </w:rPr>
        <w:t>Business Problem</w:t>
      </w:r>
    </w:p>
    <w:p w:rsidR="00577F8F" w:rsidRDefault="00EF1EDB" w:rsidP="00D83AC0">
      <w:pPr>
        <w:jc w:val="both"/>
        <w:rPr>
          <w:sz w:val="24"/>
          <w:szCs w:val="24"/>
        </w:rPr>
      </w:pPr>
      <w:r w:rsidRPr="00D83AC0">
        <w:rPr>
          <w:sz w:val="24"/>
          <w:szCs w:val="24"/>
        </w:rPr>
        <w:t>Our client is an investor who is interested in investing</w:t>
      </w:r>
      <w:r w:rsidR="005D11DD" w:rsidRPr="00D83AC0">
        <w:rPr>
          <w:sz w:val="24"/>
          <w:szCs w:val="24"/>
        </w:rPr>
        <w:t xml:space="preserve"> in</w:t>
      </w:r>
      <w:r w:rsidRPr="00D83AC0">
        <w:rPr>
          <w:sz w:val="24"/>
          <w:szCs w:val="24"/>
        </w:rPr>
        <w:t xml:space="preserve"> a</w:t>
      </w:r>
      <w:r w:rsidR="00686F82">
        <w:rPr>
          <w:sz w:val="24"/>
          <w:szCs w:val="24"/>
        </w:rPr>
        <w:t>n Indian</w:t>
      </w:r>
      <w:r w:rsidRPr="00D83AC0">
        <w:rPr>
          <w:sz w:val="24"/>
          <w:szCs w:val="24"/>
        </w:rPr>
        <w:t xml:space="preserve"> restaurant in New York City. They have approached us </w:t>
      </w:r>
      <w:r w:rsidR="005D11DD" w:rsidRPr="00D83AC0">
        <w:rPr>
          <w:sz w:val="24"/>
          <w:szCs w:val="24"/>
        </w:rPr>
        <w:t xml:space="preserve">to study the market and suggest them a location in one of the neighbourhoods which would be in best interest of the business. </w:t>
      </w:r>
      <w:r w:rsidR="003C0F8B" w:rsidRPr="00D83AC0">
        <w:rPr>
          <w:sz w:val="24"/>
          <w:szCs w:val="24"/>
        </w:rPr>
        <w:t>Our main objectives of this project would be to extract and analyse right data about various neighbourhoods of New York City using various data science techniques and suggest our client a fitting location for their</w:t>
      </w:r>
      <w:r w:rsidR="00686F82">
        <w:rPr>
          <w:sz w:val="24"/>
          <w:szCs w:val="24"/>
        </w:rPr>
        <w:t xml:space="preserve"> Indian</w:t>
      </w:r>
      <w:r w:rsidR="003C0F8B" w:rsidRPr="00D83AC0">
        <w:rPr>
          <w:sz w:val="24"/>
          <w:szCs w:val="24"/>
        </w:rPr>
        <w:t xml:space="preserve"> restaurant.</w:t>
      </w:r>
    </w:p>
    <w:p w:rsidR="00D83AC0" w:rsidRPr="00D83AC0" w:rsidRDefault="00D83AC0" w:rsidP="00D83AC0">
      <w:pPr>
        <w:jc w:val="both"/>
        <w:rPr>
          <w:sz w:val="24"/>
          <w:szCs w:val="24"/>
        </w:rPr>
      </w:pPr>
    </w:p>
    <w:p w:rsidR="003C0F8B" w:rsidRPr="00D83AC0" w:rsidRDefault="003C0F8B" w:rsidP="00D83AC0">
      <w:pPr>
        <w:jc w:val="both"/>
        <w:rPr>
          <w:b/>
          <w:sz w:val="32"/>
        </w:rPr>
      </w:pPr>
      <w:r w:rsidRPr="00D83AC0">
        <w:rPr>
          <w:b/>
          <w:sz w:val="32"/>
        </w:rPr>
        <w:t>Data</w:t>
      </w:r>
    </w:p>
    <w:p w:rsidR="008707C5" w:rsidRDefault="008707C5" w:rsidP="00D83AC0">
      <w:pPr>
        <w:jc w:val="both"/>
        <w:rPr>
          <w:sz w:val="24"/>
        </w:rPr>
      </w:pPr>
      <w:r>
        <w:rPr>
          <w:sz w:val="24"/>
        </w:rPr>
        <w:t>In order to achieve our final goal we will need the following data:</w:t>
      </w:r>
    </w:p>
    <w:p w:rsidR="008707C5" w:rsidRDefault="008707C5" w:rsidP="008707C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New York Neighbourhoods data.</w:t>
      </w:r>
    </w:p>
    <w:p w:rsidR="008707C5" w:rsidRDefault="008707C5" w:rsidP="008707C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Geographical coordinates of the neighbourhoods</w:t>
      </w:r>
      <w:r w:rsidR="004A288A">
        <w:rPr>
          <w:sz w:val="24"/>
        </w:rPr>
        <w:t>.</w:t>
      </w:r>
    </w:p>
    <w:p w:rsidR="004A288A" w:rsidRPr="008707C5" w:rsidRDefault="004A288A" w:rsidP="008707C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Venue data from </w:t>
      </w:r>
      <w:proofErr w:type="spellStart"/>
      <w:r>
        <w:rPr>
          <w:sz w:val="24"/>
        </w:rPr>
        <w:t>FourSquare</w:t>
      </w:r>
      <w:proofErr w:type="spellEnd"/>
      <w:r>
        <w:rPr>
          <w:sz w:val="24"/>
        </w:rPr>
        <w:t>.</w:t>
      </w:r>
    </w:p>
    <w:p w:rsidR="004A288A" w:rsidRDefault="004A288A" w:rsidP="00D83AC0">
      <w:pPr>
        <w:jc w:val="both"/>
        <w:rPr>
          <w:sz w:val="24"/>
        </w:rPr>
      </w:pPr>
    </w:p>
    <w:p w:rsidR="004A288A" w:rsidRDefault="004A288A" w:rsidP="00D83AC0">
      <w:pPr>
        <w:jc w:val="both"/>
        <w:rPr>
          <w:sz w:val="24"/>
        </w:rPr>
      </w:pPr>
      <w:r w:rsidRPr="004A288A">
        <w:rPr>
          <w:b/>
          <w:sz w:val="24"/>
        </w:rPr>
        <w:t>Neighbourhoods Data:</w:t>
      </w:r>
      <w:r>
        <w:rPr>
          <w:sz w:val="24"/>
        </w:rPr>
        <w:t xml:space="preserve"> This d</w:t>
      </w:r>
      <w:r w:rsidR="003C0F8B" w:rsidRPr="00D83AC0">
        <w:rPr>
          <w:sz w:val="24"/>
        </w:rPr>
        <w:t>ata will be extracted from New York Neighbourhoods Wikipedia page</w:t>
      </w:r>
      <w:r w:rsidR="00EB11E1" w:rsidRPr="00D83AC0">
        <w:rPr>
          <w:sz w:val="24"/>
        </w:rPr>
        <w:t xml:space="preserve"> (</w:t>
      </w:r>
      <w:hyperlink r:id="rId8" w:history="1">
        <w:r w:rsidR="00EB11E1" w:rsidRPr="00D83AC0">
          <w:rPr>
            <w:rStyle w:val="Hyperlink"/>
            <w:sz w:val="24"/>
          </w:rPr>
          <w:t>https://en.wikipedia.org/wiki/Neighborhoods_in_New_York_City</w:t>
        </w:r>
      </w:hyperlink>
      <w:r w:rsidR="00EB11E1" w:rsidRPr="00D83AC0">
        <w:rPr>
          <w:sz w:val="24"/>
        </w:rPr>
        <w:t>)</w:t>
      </w:r>
      <w:r w:rsidR="003C0F8B" w:rsidRPr="00D83AC0">
        <w:rPr>
          <w:sz w:val="24"/>
        </w:rPr>
        <w:t xml:space="preserve"> using web scraping with </w:t>
      </w:r>
      <w:proofErr w:type="spellStart"/>
      <w:r w:rsidR="003C0F8B" w:rsidRPr="00D83AC0">
        <w:rPr>
          <w:sz w:val="24"/>
        </w:rPr>
        <w:t>BeautifulSoup</w:t>
      </w:r>
      <w:proofErr w:type="spellEnd"/>
      <w:r w:rsidR="003C0F8B" w:rsidRPr="00D83AC0">
        <w:rPr>
          <w:sz w:val="24"/>
        </w:rPr>
        <w:t xml:space="preserve"> library in Python. </w:t>
      </w:r>
      <w:r>
        <w:rPr>
          <w:sz w:val="24"/>
        </w:rPr>
        <w:t>This will give us a detailed list of neighbourhoods present in New York City divided in five boroughs.</w:t>
      </w:r>
    </w:p>
    <w:p w:rsidR="004A288A" w:rsidRDefault="004A288A" w:rsidP="00D83AC0">
      <w:pPr>
        <w:jc w:val="both"/>
        <w:rPr>
          <w:sz w:val="24"/>
        </w:rPr>
      </w:pPr>
    </w:p>
    <w:p w:rsidR="004A288A" w:rsidRDefault="004A288A" w:rsidP="00D83AC0">
      <w:pPr>
        <w:jc w:val="both"/>
        <w:rPr>
          <w:sz w:val="24"/>
        </w:rPr>
      </w:pPr>
      <w:r w:rsidRPr="004A288A">
        <w:rPr>
          <w:b/>
          <w:sz w:val="24"/>
        </w:rPr>
        <w:lastRenderedPageBreak/>
        <w:t>Geographical Coordinates:</w:t>
      </w:r>
      <w:r>
        <w:rPr>
          <w:sz w:val="24"/>
        </w:rPr>
        <w:t xml:space="preserve"> </w:t>
      </w:r>
      <w:r w:rsidR="003C0F8B" w:rsidRPr="00D83AC0">
        <w:rPr>
          <w:sz w:val="24"/>
        </w:rPr>
        <w:t xml:space="preserve">Later, </w:t>
      </w:r>
      <w:r w:rsidR="00EB11E1" w:rsidRPr="00D83AC0">
        <w:rPr>
          <w:sz w:val="24"/>
        </w:rPr>
        <w:t>the geographical coordinates</w:t>
      </w:r>
      <w:r w:rsidR="000F6EB7" w:rsidRPr="00D83AC0">
        <w:rPr>
          <w:sz w:val="24"/>
        </w:rPr>
        <w:t xml:space="preserve"> of various </w:t>
      </w:r>
      <w:proofErr w:type="spellStart"/>
      <w:r w:rsidR="000F6EB7" w:rsidRPr="00D83AC0">
        <w:rPr>
          <w:sz w:val="24"/>
        </w:rPr>
        <w:t>naighbourhoods</w:t>
      </w:r>
      <w:proofErr w:type="spellEnd"/>
      <w:r w:rsidR="00EB11E1" w:rsidRPr="00D83AC0">
        <w:rPr>
          <w:sz w:val="24"/>
        </w:rPr>
        <w:t xml:space="preserve"> will be extracted using </w:t>
      </w:r>
      <w:proofErr w:type="spellStart"/>
      <w:r w:rsidR="00EB11E1" w:rsidRPr="00D83AC0">
        <w:rPr>
          <w:sz w:val="24"/>
        </w:rPr>
        <w:t>GeoPy</w:t>
      </w:r>
      <w:proofErr w:type="spellEnd"/>
      <w:r w:rsidR="00EB11E1" w:rsidRPr="00D83AC0">
        <w:rPr>
          <w:sz w:val="24"/>
        </w:rPr>
        <w:t xml:space="preserve"> library in Python.  Geographical coordinates are necessary for plotting maps during the project for visualizing our data. </w:t>
      </w:r>
    </w:p>
    <w:p w:rsidR="004A288A" w:rsidRDefault="004A288A" w:rsidP="00D83AC0">
      <w:pPr>
        <w:jc w:val="both"/>
        <w:rPr>
          <w:sz w:val="24"/>
        </w:rPr>
      </w:pPr>
    </w:p>
    <w:p w:rsidR="002653FE" w:rsidRDefault="004A288A" w:rsidP="00D83AC0">
      <w:pPr>
        <w:jc w:val="both"/>
        <w:rPr>
          <w:sz w:val="24"/>
        </w:rPr>
      </w:pPr>
      <w:r w:rsidRPr="004A288A">
        <w:rPr>
          <w:b/>
          <w:sz w:val="24"/>
        </w:rPr>
        <w:t xml:space="preserve">Venue Data from </w:t>
      </w:r>
      <w:proofErr w:type="spellStart"/>
      <w:r w:rsidRPr="004A288A">
        <w:rPr>
          <w:b/>
          <w:sz w:val="24"/>
        </w:rPr>
        <w:t>FourSquare</w:t>
      </w:r>
      <w:proofErr w:type="spellEnd"/>
      <w:r w:rsidRPr="004A288A">
        <w:rPr>
          <w:b/>
          <w:sz w:val="24"/>
        </w:rPr>
        <w:t>:</w:t>
      </w:r>
      <w:r>
        <w:rPr>
          <w:sz w:val="24"/>
        </w:rPr>
        <w:t xml:space="preserve"> </w:t>
      </w:r>
      <w:r w:rsidR="00EB11E1" w:rsidRPr="00D83AC0">
        <w:rPr>
          <w:sz w:val="24"/>
        </w:rPr>
        <w:t xml:space="preserve">In the end, venue data will be extracted using </w:t>
      </w:r>
      <w:proofErr w:type="spellStart"/>
      <w:r w:rsidR="00EB11E1" w:rsidRPr="00D83AC0">
        <w:rPr>
          <w:sz w:val="24"/>
        </w:rPr>
        <w:t>FourSquare</w:t>
      </w:r>
      <w:proofErr w:type="spellEnd"/>
      <w:r w:rsidR="00EB11E1" w:rsidRPr="00D83AC0">
        <w:rPr>
          <w:sz w:val="24"/>
        </w:rPr>
        <w:t xml:space="preserve"> API. </w:t>
      </w:r>
      <w:r w:rsidRPr="00D83AC0">
        <w:rPr>
          <w:sz w:val="24"/>
        </w:rPr>
        <w:t>This venue data will be used to study the restaurants in various neighbourhoods in New York City.</w:t>
      </w:r>
      <w:r>
        <w:rPr>
          <w:sz w:val="24"/>
        </w:rPr>
        <w:t xml:space="preserve"> </w:t>
      </w:r>
      <w:r w:rsidR="00B91505">
        <w:rPr>
          <w:sz w:val="24"/>
        </w:rPr>
        <w:t xml:space="preserve">This data will provide important details of various restaurants in the area and will help us understand the competition. </w:t>
      </w:r>
      <w:bookmarkStart w:id="0" w:name="_GoBack"/>
      <w:bookmarkEnd w:id="0"/>
      <w:r w:rsidR="00EB11E1" w:rsidRPr="00D83AC0">
        <w:rPr>
          <w:sz w:val="24"/>
        </w:rPr>
        <w:t xml:space="preserve">This data is very important because it will help us </w:t>
      </w:r>
      <w:r w:rsidR="000F6EB7" w:rsidRPr="00D83AC0">
        <w:rPr>
          <w:sz w:val="24"/>
        </w:rPr>
        <w:t>draw the main conclusion of the project.</w:t>
      </w:r>
      <w:r w:rsidR="00D83AC0" w:rsidRPr="00D83AC0">
        <w:rPr>
          <w:sz w:val="24"/>
        </w:rPr>
        <w:t xml:space="preserve"> </w:t>
      </w:r>
    </w:p>
    <w:p w:rsidR="00D83AC0" w:rsidRDefault="00D83AC0" w:rsidP="00D83AC0">
      <w:pPr>
        <w:jc w:val="both"/>
        <w:rPr>
          <w:sz w:val="24"/>
        </w:rPr>
      </w:pPr>
    </w:p>
    <w:p w:rsidR="00D83AC0" w:rsidRDefault="00D83AC0" w:rsidP="00D83AC0">
      <w:pPr>
        <w:jc w:val="both"/>
        <w:rPr>
          <w:sz w:val="24"/>
        </w:rPr>
      </w:pPr>
    </w:p>
    <w:p w:rsidR="00D83AC0" w:rsidRDefault="00FE7236" w:rsidP="00FE7236">
      <w:pPr>
        <w:rPr>
          <w:sz w:val="24"/>
        </w:rPr>
      </w:pPr>
      <w:r>
        <w:rPr>
          <w:sz w:val="24"/>
        </w:rPr>
        <w:br w:type="page"/>
      </w:r>
    </w:p>
    <w:sdt>
      <w:sdtPr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32"/>
          <w:szCs w:val="22"/>
          <w:lang w:val="en-IN" w:eastAsia="en-US"/>
        </w:rPr>
        <w:id w:val="1696035677"/>
        <w:docPartObj>
          <w:docPartGallery w:val="Bibliographies"/>
          <w:docPartUnique/>
        </w:docPartObj>
      </w:sdtPr>
      <w:sdtEndPr>
        <w:rPr>
          <w:rFonts w:cstheme="minorBidi"/>
          <w:color w:val="auto"/>
          <w:sz w:val="22"/>
        </w:rPr>
      </w:sdtEndPr>
      <w:sdtContent>
        <w:p w:rsidR="00D83AC0" w:rsidRPr="00FE7236" w:rsidRDefault="00D83AC0">
          <w:pPr>
            <w:pStyle w:val="Heading1"/>
            <w:rPr>
              <w:rFonts w:asciiTheme="minorHAnsi" w:hAnsiTheme="minorHAnsi" w:cstheme="minorHAnsi"/>
              <w:color w:val="000000" w:themeColor="text1"/>
              <w:sz w:val="32"/>
            </w:rPr>
          </w:pPr>
          <w:r w:rsidRPr="00FE7236">
            <w:rPr>
              <w:rFonts w:asciiTheme="minorHAnsi" w:hAnsiTheme="minorHAnsi" w:cstheme="minorHAnsi"/>
              <w:color w:val="000000" w:themeColor="text1"/>
              <w:sz w:val="32"/>
            </w:rPr>
            <w:t>Works Cited</w:t>
          </w:r>
        </w:p>
        <w:p w:rsidR="00D83AC0" w:rsidRDefault="00D83AC0" w:rsidP="00D83AC0">
          <w:pPr>
            <w:pStyle w:val="Bibliography"/>
            <w:ind w:left="720" w:hanging="720"/>
            <w:rPr>
              <w:noProof/>
              <w:lang w:val="en-US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  <w:lang w:val="en-US"/>
            </w:rPr>
            <w:t xml:space="preserve">Cox, W. (2017, December 6). </w:t>
          </w:r>
          <w:r>
            <w:rPr>
              <w:i/>
              <w:iCs/>
              <w:noProof/>
              <w:lang w:val="en-US"/>
            </w:rPr>
            <w:t>America’s Densest Cities</w:t>
          </w:r>
          <w:r>
            <w:rPr>
              <w:noProof/>
              <w:lang w:val="en-US"/>
            </w:rPr>
            <w:t>. Retrieved from Huffpost.com: https://www.huffpost.com/entry/americas-densest-cities_b_5888424</w:t>
          </w:r>
        </w:p>
        <w:p w:rsidR="00D83AC0" w:rsidRDefault="00D83AC0" w:rsidP="00D83AC0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Semple, K. (2013, June 8). </w:t>
          </w:r>
          <w:r>
            <w:rPr>
              <w:i/>
              <w:iCs/>
              <w:noProof/>
              <w:lang w:val="en-US"/>
            </w:rPr>
            <w:t>Take the A Train to Little Guyana</w:t>
          </w:r>
          <w:r>
            <w:rPr>
              <w:noProof/>
              <w:lang w:val="en-US"/>
            </w:rPr>
            <w:t>. Retrieved from nytimes.com: http://archive.nytimes.com/www.nytimes.com/interactive/2013/06/09/nyregion/new-york-citys-newest-immigrant-enclaves.html?pagewanted=all</w:t>
          </w:r>
        </w:p>
        <w:p w:rsidR="00D83AC0" w:rsidRDefault="00D83AC0" w:rsidP="00D83AC0">
          <w:r>
            <w:rPr>
              <w:b/>
              <w:bCs/>
            </w:rPr>
            <w:fldChar w:fldCharType="end"/>
          </w:r>
        </w:p>
      </w:sdtContent>
    </w:sdt>
    <w:p w:rsidR="00D83AC0" w:rsidRPr="00D83AC0" w:rsidRDefault="00D83AC0" w:rsidP="00D83AC0">
      <w:pPr>
        <w:jc w:val="both"/>
        <w:rPr>
          <w:sz w:val="24"/>
        </w:rPr>
      </w:pPr>
    </w:p>
    <w:sectPr w:rsidR="00D83AC0" w:rsidRPr="00D83AC0" w:rsidSect="00D83AC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552D1"/>
    <w:multiLevelType w:val="hybridMultilevel"/>
    <w:tmpl w:val="C130D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E0D"/>
    <w:rsid w:val="000F6EB7"/>
    <w:rsid w:val="00246181"/>
    <w:rsid w:val="002653FE"/>
    <w:rsid w:val="002801BD"/>
    <w:rsid w:val="003C0F8B"/>
    <w:rsid w:val="004A288A"/>
    <w:rsid w:val="00577F8F"/>
    <w:rsid w:val="005D11DD"/>
    <w:rsid w:val="00686F82"/>
    <w:rsid w:val="008707C5"/>
    <w:rsid w:val="00B91505"/>
    <w:rsid w:val="00CD25DC"/>
    <w:rsid w:val="00CE5CD3"/>
    <w:rsid w:val="00D83AC0"/>
    <w:rsid w:val="00EB11E1"/>
    <w:rsid w:val="00EF1EDB"/>
    <w:rsid w:val="00FE7236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653FE"/>
    <w:rPr>
      <w:color w:val="0000FF"/>
      <w:u w:val="single"/>
    </w:rPr>
  </w:style>
  <w:style w:type="character" w:customStyle="1" w:styleId="nowrap">
    <w:name w:val="nowrap"/>
    <w:basedOn w:val="DefaultParagraphFont"/>
    <w:rsid w:val="00CD25DC"/>
  </w:style>
  <w:style w:type="paragraph" w:styleId="NoSpacing">
    <w:name w:val="No Spacing"/>
    <w:link w:val="NoSpacingChar"/>
    <w:uiPriority w:val="1"/>
    <w:qFormat/>
    <w:rsid w:val="00D83AC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83AC0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83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D83AC0"/>
  </w:style>
  <w:style w:type="paragraph" w:styleId="ListParagraph">
    <w:name w:val="List Paragraph"/>
    <w:basedOn w:val="Normal"/>
    <w:uiPriority w:val="34"/>
    <w:qFormat/>
    <w:rsid w:val="008707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653FE"/>
    <w:rPr>
      <w:color w:val="0000FF"/>
      <w:u w:val="single"/>
    </w:rPr>
  </w:style>
  <w:style w:type="character" w:customStyle="1" w:styleId="nowrap">
    <w:name w:val="nowrap"/>
    <w:basedOn w:val="DefaultParagraphFont"/>
    <w:rsid w:val="00CD25DC"/>
  </w:style>
  <w:style w:type="paragraph" w:styleId="NoSpacing">
    <w:name w:val="No Spacing"/>
    <w:link w:val="NoSpacingChar"/>
    <w:uiPriority w:val="1"/>
    <w:qFormat/>
    <w:rsid w:val="00D83AC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83AC0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83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D83AC0"/>
  </w:style>
  <w:style w:type="paragraph" w:styleId="ListParagraph">
    <w:name w:val="List Paragraph"/>
    <w:basedOn w:val="Normal"/>
    <w:uiPriority w:val="34"/>
    <w:qFormat/>
    <w:rsid w:val="00870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ighborhoods_in_New_York_City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3DE52DDD6C4A36BEF1B5E19A376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E1BD9-4A88-437F-9473-26E895FC86C3}"/>
      </w:docPartPr>
      <w:docPartBody>
        <w:p w:rsidR="00BC0290" w:rsidRDefault="00407769" w:rsidP="00407769">
          <w:pPr>
            <w:pStyle w:val="DA3DE52DDD6C4A36BEF1B5E19A3762B8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F830257BBD2044BEABD5A81E7BA01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25CA4-7DEB-428E-92CD-888020261034}"/>
      </w:docPartPr>
      <w:docPartBody>
        <w:p w:rsidR="00BC0290" w:rsidRDefault="00407769" w:rsidP="00407769">
          <w:pPr>
            <w:pStyle w:val="F830257BBD2044BEABD5A81E7BA01A1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769"/>
    <w:rsid w:val="0003325E"/>
    <w:rsid w:val="003913AA"/>
    <w:rsid w:val="00407769"/>
    <w:rsid w:val="00AC08E7"/>
    <w:rsid w:val="00BC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3DE52DDD6C4A36BEF1B5E19A3762B8">
    <w:name w:val="DA3DE52DDD6C4A36BEF1B5E19A3762B8"/>
    <w:rsid w:val="00407769"/>
  </w:style>
  <w:style w:type="paragraph" w:customStyle="1" w:styleId="F830257BBD2044BEABD5A81E7BA01A11">
    <w:name w:val="F830257BBD2044BEABD5A81E7BA01A11"/>
    <w:rsid w:val="00407769"/>
  </w:style>
  <w:style w:type="paragraph" w:customStyle="1" w:styleId="38EDAAC608184C3180E55E8F10721503">
    <w:name w:val="38EDAAC608184C3180E55E8F10721503"/>
    <w:rsid w:val="00407769"/>
  </w:style>
  <w:style w:type="paragraph" w:customStyle="1" w:styleId="3FB9AAE07D5D4DE0A410E34300CCDDC7">
    <w:name w:val="3FB9AAE07D5D4DE0A410E34300CCDDC7"/>
    <w:rsid w:val="00407769"/>
  </w:style>
  <w:style w:type="paragraph" w:customStyle="1" w:styleId="549D9462D5AD4E7AAA88266300F1064C">
    <w:name w:val="549D9462D5AD4E7AAA88266300F1064C"/>
    <w:rsid w:val="004077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3DE52DDD6C4A36BEF1B5E19A3762B8">
    <w:name w:val="DA3DE52DDD6C4A36BEF1B5E19A3762B8"/>
    <w:rsid w:val="00407769"/>
  </w:style>
  <w:style w:type="paragraph" w:customStyle="1" w:styleId="F830257BBD2044BEABD5A81E7BA01A11">
    <w:name w:val="F830257BBD2044BEABD5A81E7BA01A11"/>
    <w:rsid w:val="00407769"/>
  </w:style>
  <w:style w:type="paragraph" w:customStyle="1" w:styleId="38EDAAC608184C3180E55E8F10721503">
    <w:name w:val="38EDAAC608184C3180E55E8F10721503"/>
    <w:rsid w:val="00407769"/>
  </w:style>
  <w:style w:type="paragraph" w:customStyle="1" w:styleId="3FB9AAE07D5D4DE0A410E34300CCDDC7">
    <w:name w:val="3FB9AAE07D5D4DE0A410E34300CCDDC7"/>
    <w:rsid w:val="00407769"/>
  </w:style>
  <w:style w:type="paragraph" w:customStyle="1" w:styleId="549D9462D5AD4E7AAA88266300F1064C">
    <w:name w:val="549D9462D5AD4E7AAA88266300F1064C"/>
    <w:rsid w:val="004077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Wen17</b:Tag>
    <b:SourceType>InternetSite</b:SourceType>
    <b:Guid>{9CE674A4-89F5-45F0-B6DD-C12A4802C83B}</b:Guid>
    <b:Title>America’s Densest Cities</b:Title>
    <b:Year>2017</b:Year>
    <b:Author>
      <b:Author>
        <b:NameList>
          <b:Person>
            <b:Last>Cox</b:Last>
            <b:First>Wendell</b:First>
          </b:Person>
        </b:NameList>
      </b:Author>
    </b:Author>
    <b:InternetSiteTitle>Huffpost.com</b:InternetSiteTitle>
    <b:Month>December</b:Month>
    <b:Day>6</b:Day>
    <b:URL>https://www.huffpost.com/entry/americas-densest-cities_b_5888424</b:URL>
    <b:RefOrder>1</b:RefOrder>
  </b:Source>
  <b:Source>
    <b:Tag>Kir13</b:Tag>
    <b:SourceType>InternetSite</b:SourceType>
    <b:Guid>{AEDD21C0-73F1-4781-BC18-55D856203A0B}</b:Guid>
    <b:Author>
      <b:Author>
        <b:NameList>
          <b:Person>
            <b:Last>Semple</b:Last>
            <b:First>Kirk</b:First>
          </b:Person>
        </b:NameList>
      </b:Author>
    </b:Author>
    <b:Title>Take the A Train to Little Guyana</b:Title>
    <b:InternetSiteTitle>nytimes.com</b:InternetSiteTitle>
    <b:Year>2013</b:Year>
    <b:Month>June</b:Month>
    <b:Day>8</b:Day>
    <b:URL>http://archive.nytimes.com/www.nytimes.com/interactive/2013/06/09/nyregion/new-york-citys-newest-immigrant-enclaves.html?pagewanted=all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572DFD-DC11-4E95-8596-882AA199B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Data Science</Company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Analyzing NYC Neighborhoods For Starting A New Restaurant.</dc:title>
  <dc:subject>Capstone Project</dc:subject>
  <dc:creator>Shaban Khan</dc:creator>
  <cp:lastModifiedBy>Shaban Khan</cp:lastModifiedBy>
  <cp:revision>12</cp:revision>
  <cp:lastPrinted>2019-12-19T09:30:00Z</cp:lastPrinted>
  <dcterms:created xsi:type="dcterms:W3CDTF">2019-12-19T05:13:00Z</dcterms:created>
  <dcterms:modified xsi:type="dcterms:W3CDTF">2019-12-19T09:36:00Z</dcterms:modified>
</cp:coreProperties>
</file>