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Cambria" w:cs="Cambria" w:eastAsia="Cambria" w:hAnsi="Cambria"/>
          <w:b w:val="1"/>
          <w:bCs w:val="1"/>
          <w:color w:val="333333"/>
          <w:sz w:val="32"/>
          <w:szCs w:val="32"/>
        </w:rPr>
      </w:pPr>
      <w:r w:rsidDel="00000000" w:rsidR="00000000" w:rsidRPr="00000000">
        <w:rPr>
          <w:rFonts w:ascii="Cambria" w:cs="Cambria" w:eastAsia="Cambria" w:hAnsi="Cambria"/>
          <w:b w:val="1"/>
          <w:bCs w:val="1"/>
          <w:color w:val="333333"/>
          <w:sz w:val="32"/>
          <w:szCs w:val="32"/>
          <w:rtl w:val="0"/>
        </w:rPr>
        <w:t xml:space="preserve">MBAi 420 Week 7: Define + Design + Deliver Phase </w:t>
      </w:r>
    </w:p>
    <w:p w:rsidR="00000000" w:rsidDel="00000000" w:rsidP="00000000" w:rsidRDefault="00000000" w:rsidRPr="00000000" w14:paraId="00000002">
      <w:pPr>
        <w:spacing w:after="240" w:lineRule="auto"/>
        <w:rPr>
          <w:rFonts w:ascii="Cambria" w:cs="Cambria" w:eastAsia="Cambria" w:hAnsi="Cambria"/>
          <w:i w:val="1"/>
          <w:iCs w:val="1"/>
          <w:color w:val="333333"/>
          <w:sz w:val="24"/>
          <w:szCs w:val="24"/>
        </w:rPr>
      </w:pPr>
      <w:r w:rsidDel="00000000" w:rsidR="00000000" w:rsidRPr="00000000">
        <w:rPr>
          <w:rFonts w:ascii="Cambria" w:cs="Cambria" w:eastAsia="Cambria" w:hAnsi="Cambria"/>
          <w:i w:val="1"/>
          <w:iCs w:val="1"/>
          <w:color w:val="333333"/>
          <w:sz w:val="24"/>
          <w:szCs w:val="24"/>
          <w:rtl w:val="0"/>
        </w:rPr>
        <w:t xml:space="preserve">Feature: Mission-First Home</w:t>
      </w:r>
    </w:p>
    <w:p w:rsidR="00000000" w:rsidDel="00000000" w:rsidP="00000000" w:rsidRDefault="00000000" w:rsidRPr="00000000" w14:paraId="00000003">
      <w:pPr>
        <w:pStyle w:val="Heading1"/>
        <w:keepNext w:val="0"/>
        <w:keepLines w:val="0"/>
        <w:spacing w:before="480" w:lineRule="auto"/>
        <w:rPr>
          <w:rFonts w:ascii="Cambria" w:cs="Cambria" w:eastAsia="Cambria" w:hAnsi="Cambria"/>
          <w:b w:val="1"/>
          <w:bCs w:val="1"/>
          <w:color w:val="333333"/>
          <w:sz w:val="46"/>
          <w:szCs w:val="46"/>
        </w:rPr>
      </w:pPr>
      <w:bookmarkStart w:colFirst="0" w:colLast="0" w:name="_fmxocebin91p" w:id="0"/>
      <w:bookmarkEnd w:id="0"/>
      <w:r w:rsidDel="00000000" w:rsidR="00000000" w:rsidRPr="00000000">
        <w:rPr>
          <w:rFonts w:ascii="Cambria" w:cs="Cambria" w:eastAsia="Cambria" w:hAnsi="Cambria"/>
          <w:b w:val="1"/>
          <w:bCs w:val="1"/>
          <w:color w:val="333333"/>
          <w:sz w:val="46"/>
          <w:szCs w:val="46"/>
          <w:rtl w:val="0"/>
        </w:rPr>
        <w:t xml:space="preserve">MVE Context</w:t>
      </w:r>
    </w:p>
    <w:p w:rsidR="00000000" w:rsidDel="00000000" w:rsidP="00000000" w:rsidRDefault="00000000" w:rsidRPr="00000000" w14:paraId="00000004">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The MVE is focused on extending the core DoorDash product by orchestrating the gathering instead of just delivering its parts.</w:t>
      </w:r>
    </w:p>
    <w:p w:rsidR="00000000" w:rsidDel="00000000" w:rsidP="00000000" w:rsidRDefault="00000000" w:rsidRPr="00000000" w14:paraId="00000005">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For a DoorDash customer hosting a Saturday gathering, we believe we can extend the core DoorDash product by organizing the platform around the gathering instead of individual stores. The MVE is not the full vision. It is the smallest version that lets users declare a party mission, see a curated multi-merchant cart, and tell us whether it worked. We know it is successful when party-mission carts drive a measurable lift in multi-merchant order completion and user-reported mission success. DoorDash is intentionally not doing natural language mission entry, ML-driven personalization, or AI-powered concierge experiences yet.</w:t>
      </w:r>
    </w:p>
    <w:p w:rsidR="00000000" w:rsidDel="00000000" w:rsidP="00000000" w:rsidRDefault="00000000" w:rsidRPr="00000000" w14:paraId="00000006">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The first feature in the MVE is a lightweight mission declaration at the top of the home screen. On app open, users see a mission chip module above the standard store grid. The store grid stays where it is. Users can tap a chip to declare what they are hosting, or scroll past to browse stores as they do today. This captures structured mission intent at the entry point of the experience without rewiring the core home screen behavior.</w:t>
      </w:r>
    </w:p>
    <w:p w:rsidR="00000000" w:rsidDel="00000000" w:rsidP="00000000" w:rsidRDefault="00000000" w:rsidRPr="00000000" w14:paraId="00000007">
      <w:pPr>
        <w:pStyle w:val="Heading1"/>
        <w:keepNext w:val="0"/>
        <w:keepLines w:val="0"/>
        <w:spacing w:before="480" w:lineRule="auto"/>
        <w:rPr>
          <w:rFonts w:ascii="Cambria" w:cs="Cambria" w:eastAsia="Cambria" w:hAnsi="Cambria"/>
          <w:b w:val="1"/>
          <w:bCs w:val="1"/>
          <w:color w:val="333333"/>
          <w:sz w:val="46"/>
          <w:szCs w:val="46"/>
        </w:rPr>
      </w:pPr>
      <w:bookmarkStart w:colFirst="0" w:colLast="0" w:name="_j3gube753km9" w:id="1"/>
      <w:bookmarkEnd w:id="1"/>
      <w:r w:rsidDel="00000000" w:rsidR="00000000" w:rsidRPr="00000000">
        <w:rPr>
          <w:rFonts w:ascii="Cambria" w:cs="Cambria" w:eastAsia="Cambria" w:hAnsi="Cambria"/>
          <w:b w:val="1"/>
          <w:bCs w:val="1"/>
          <w:color w:val="333333"/>
          <w:sz w:val="46"/>
          <w:szCs w:val="46"/>
          <w:rtl w:val="0"/>
        </w:rPr>
        <w:t xml:space="preserve">Vision + Strategy</w:t>
      </w:r>
    </w:p>
    <w:p w:rsidR="00000000" w:rsidDel="00000000" w:rsidP="00000000" w:rsidRDefault="00000000" w:rsidRPr="00000000" w14:paraId="00000008">
      <w:pPr>
        <w:spacing w:after="60" w:before="120" w:lineRule="auto"/>
        <w:rPr>
          <w:rFonts w:ascii="Cambria" w:cs="Cambria" w:eastAsia="Cambria" w:hAnsi="Cambria"/>
          <w:b w:val="1"/>
          <w:bCs w:val="1"/>
          <w:color w:val="333333"/>
          <w:sz w:val="21"/>
          <w:szCs w:val="21"/>
        </w:rPr>
      </w:pPr>
      <w:r w:rsidDel="00000000" w:rsidR="00000000" w:rsidRPr="00000000">
        <w:rPr>
          <w:rFonts w:ascii="Cambria" w:cs="Cambria" w:eastAsia="Cambria" w:hAnsi="Cambria"/>
          <w:b w:val="1"/>
          <w:bCs w:val="1"/>
          <w:color w:val="333333"/>
          <w:sz w:val="21"/>
          <w:szCs w:val="21"/>
          <w:rtl w:val="0"/>
        </w:rPr>
        <w:t xml:space="preserve">Vision:</w:t>
      </w:r>
    </w:p>
    <w:p w:rsidR="00000000" w:rsidDel="00000000" w:rsidP="00000000" w:rsidRDefault="00000000" w:rsidRPr="00000000" w14:paraId="00000009">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DoorDash exists to grow local economies. We extend that mission by shifting from the delivery layer to the orchestrator that turns the things people are trying to accomplish into completed missions, powered by the local businesses that do them best.</w:t>
      </w:r>
    </w:p>
    <w:p w:rsidR="00000000" w:rsidDel="00000000" w:rsidP="00000000" w:rsidRDefault="00000000" w:rsidRPr="00000000" w14:paraId="0000000A">
      <w:pPr>
        <w:spacing w:after="60" w:before="120" w:lineRule="auto"/>
        <w:rPr>
          <w:rFonts w:ascii="Cambria" w:cs="Cambria" w:eastAsia="Cambria" w:hAnsi="Cambria"/>
          <w:b w:val="1"/>
          <w:bCs w:val="1"/>
          <w:color w:val="333333"/>
          <w:sz w:val="21"/>
          <w:szCs w:val="21"/>
        </w:rPr>
      </w:pPr>
      <w:r w:rsidDel="00000000" w:rsidR="00000000" w:rsidRPr="00000000">
        <w:rPr>
          <w:rFonts w:ascii="Cambria" w:cs="Cambria" w:eastAsia="Cambria" w:hAnsi="Cambria"/>
          <w:b w:val="1"/>
          <w:bCs w:val="1"/>
          <w:color w:val="333333"/>
          <w:sz w:val="21"/>
          <w:szCs w:val="21"/>
          <w:rtl w:val="0"/>
        </w:rPr>
        <w:t xml:space="preserve">Strategic logic:</w:t>
      </w:r>
    </w:p>
    <w:p w:rsidR="00000000" w:rsidDel="00000000" w:rsidP="00000000" w:rsidRDefault="00000000" w:rsidRPr="00000000" w14:paraId="0000000B">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The strategy is built around two reinforcing pillars: Mission Intelligence and Trust.</w:t>
      </w:r>
    </w:p>
    <w:p w:rsidR="00000000" w:rsidDel="00000000" w:rsidP="00000000" w:rsidRDefault="00000000" w:rsidRPr="00000000" w14:paraId="0000000C">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The more users delegate missions to DoorDash, the more first-party intent signal DoorDash captures about what users are trying to accomplish. The more intent signal DoorDash holds, the more reliably it can assemble and deliver missions users are willing to hand off again. Intelligence earns Trust. Trust generates more Missions. More Missions generate more Intelligence. Both pillars feed the same outcome: increase missions completed on DoorDash.</w:t>
      </w:r>
    </w:p>
    <w:p w:rsidR="00000000" w:rsidDel="00000000" w:rsidP="00000000" w:rsidRDefault="00000000" w:rsidRPr="00000000" w14:paraId="0000000D">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This feature ties directly to the vision of DoorDash becoming the orchestrator and to the strategic pillar of Mission Intelligence because it creates the entry point through which structured mission intent enters the platform. Today, order data tells DoorDash what users bought. Mission data tells DoorDash why. Without a mission-first entry point, the rest of the Mission Intelligence roadmap has no signal to operate on.</w:t>
      </w:r>
    </w:p>
    <w:p w:rsidR="00000000" w:rsidDel="00000000" w:rsidP="00000000" w:rsidRDefault="00000000" w:rsidRPr="00000000" w14:paraId="0000000E">
      <w:pPr>
        <w:pStyle w:val="Heading1"/>
        <w:keepNext w:val="0"/>
        <w:keepLines w:val="0"/>
        <w:spacing w:before="480" w:lineRule="auto"/>
        <w:rPr>
          <w:rFonts w:ascii="Cambria" w:cs="Cambria" w:eastAsia="Cambria" w:hAnsi="Cambria"/>
          <w:b w:val="1"/>
          <w:bCs w:val="1"/>
          <w:color w:val="333333"/>
          <w:sz w:val="46"/>
          <w:szCs w:val="46"/>
        </w:rPr>
      </w:pPr>
      <w:bookmarkStart w:colFirst="0" w:colLast="0" w:name="_w1dran520zu1" w:id="2"/>
      <w:bookmarkEnd w:id="2"/>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rFonts w:ascii="Cambria" w:cs="Cambria" w:eastAsia="Cambria" w:hAnsi="Cambria"/>
          <w:b w:val="1"/>
          <w:bCs w:val="1"/>
          <w:color w:val="333333"/>
          <w:sz w:val="46"/>
          <w:szCs w:val="46"/>
        </w:rPr>
      </w:pPr>
      <w:bookmarkStart w:colFirst="0" w:colLast="0" w:name="_eou4fflp7dg" w:id="3"/>
      <w:bookmarkEnd w:id="3"/>
      <w:r w:rsidDel="00000000" w:rsidR="00000000" w:rsidRPr="00000000">
        <w:rPr>
          <w:rFonts w:ascii="Cambria" w:cs="Cambria" w:eastAsia="Cambria" w:hAnsi="Cambria"/>
          <w:b w:val="1"/>
          <w:bCs w:val="1"/>
          <w:color w:val="333333"/>
          <w:sz w:val="46"/>
          <w:szCs w:val="46"/>
          <w:rtl w:val="0"/>
        </w:rPr>
        <w:t xml:space="preserve">Feature Context</w:t>
      </w:r>
    </w:p>
    <w:p w:rsidR="00000000" w:rsidDel="00000000" w:rsidP="00000000" w:rsidRDefault="00000000" w:rsidRPr="00000000" w14:paraId="00000010">
      <w:pPr>
        <w:spacing w:after="60" w:before="120" w:lineRule="auto"/>
        <w:rPr>
          <w:rFonts w:ascii="Cambria" w:cs="Cambria" w:eastAsia="Cambria" w:hAnsi="Cambria"/>
          <w:b w:val="1"/>
          <w:bCs w:val="1"/>
          <w:color w:val="333333"/>
          <w:sz w:val="21"/>
          <w:szCs w:val="21"/>
        </w:rPr>
      </w:pPr>
      <w:r w:rsidDel="00000000" w:rsidR="00000000" w:rsidRPr="00000000">
        <w:rPr>
          <w:rFonts w:ascii="Cambria" w:cs="Cambria" w:eastAsia="Cambria" w:hAnsi="Cambria"/>
          <w:b w:val="1"/>
          <w:bCs w:val="1"/>
          <w:color w:val="333333"/>
          <w:sz w:val="21"/>
          <w:szCs w:val="21"/>
          <w:rtl w:val="0"/>
        </w:rPr>
        <w:t xml:space="preserve">Feature:</w:t>
      </w:r>
    </w:p>
    <w:p w:rsidR="00000000" w:rsidDel="00000000" w:rsidP="00000000" w:rsidRDefault="00000000" w:rsidRPr="00000000" w14:paraId="00000011">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Mission-First Home. A reframed home screen with mission chips that let users declare a hosting mission and route into a guided flow that ends in a curated multi-merchant cart.</w:t>
      </w:r>
    </w:p>
    <w:p w:rsidR="00000000" w:rsidDel="00000000" w:rsidP="00000000" w:rsidRDefault="00000000" w:rsidRPr="00000000" w14:paraId="00000012">
      <w:pPr>
        <w:spacing w:after="60" w:before="120" w:lineRule="auto"/>
        <w:rPr>
          <w:rFonts w:ascii="Cambria" w:cs="Cambria" w:eastAsia="Cambria" w:hAnsi="Cambria"/>
          <w:b w:val="1"/>
          <w:bCs w:val="1"/>
          <w:color w:val="333333"/>
          <w:sz w:val="21"/>
          <w:szCs w:val="21"/>
        </w:rPr>
      </w:pPr>
      <w:r w:rsidDel="00000000" w:rsidR="00000000" w:rsidRPr="00000000">
        <w:rPr>
          <w:rFonts w:ascii="Cambria" w:cs="Cambria" w:eastAsia="Cambria" w:hAnsi="Cambria"/>
          <w:b w:val="1"/>
          <w:bCs w:val="1"/>
          <w:color w:val="333333"/>
          <w:sz w:val="21"/>
          <w:szCs w:val="21"/>
          <w:rtl w:val="0"/>
        </w:rPr>
        <w:t xml:space="preserve">What it does:</w:t>
      </w:r>
    </w:p>
    <w:p w:rsidR="00000000" w:rsidDel="00000000" w:rsidP="00000000" w:rsidRDefault="00000000" w:rsidRPr="00000000" w14:paraId="00000013">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On app open, users see a mission chip module at the top of the home screen, above the standard store grid. They tap a mission chip (dinner, brunch, game day, cocktail night, casual gathering), confirm guest count, and confirm date. The system applies an ops-authored template scaled to the declared mission, assembles a multi-merchant cart, and routes the user to a single checkout. Users who do not want to declare a mission scroll past the chips and browse stores normally.</w:t>
      </w:r>
    </w:p>
    <w:p w:rsidR="00000000" w:rsidDel="00000000" w:rsidP="00000000" w:rsidRDefault="00000000" w:rsidRPr="00000000" w14:paraId="00000014">
      <w:pPr>
        <w:spacing w:after="60" w:before="120" w:lineRule="auto"/>
        <w:rPr>
          <w:rFonts w:ascii="Cambria" w:cs="Cambria" w:eastAsia="Cambria" w:hAnsi="Cambria"/>
          <w:b w:val="1"/>
          <w:bCs w:val="1"/>
          <w:color w:val="333333"/>
          <w:sz w:val="21"/>
          <w:szCs w:val="21"/>
        </w:rPr>
      </w:pPr>
      <w:r w:rsidDel="00000000" w:rsidR="00000000" w:rsidRPr="00000000">
        <w:rPr>
          <w:rFonts w:ascii="Cambria" w:cs="Cambria" w:eastAsia="Cambria" w:hAnsi="Cambria"/>
          <w:b w:val="1"/>
          <w:bCs w:val="1"/>
          <w:color w:val="333333"/>
          <w:sz w:val="21"/>
          <w:szCs w:val="21"/>
          <w:rtl w:val="0"/>
        </w:rPr>
        <w:t xml:space="preserve">Why this matters:</w:t>
      </w:r>
    </w:p>
    <w:p w:rsidR="00000000" w:rsidDel="00000000" w:rsidP="00000000" w:rsidRDefault="00000000" w:rsidRPr="00000000" w14:paraId="00000015">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Users are already mission-driven shoppers. They research, plan, and orchestrate hosting across Instacart, Vivino, local florists, and specialty shops today. The mission exists before the app does. Today, users have to rebuild it every time. Mission-First Home is the place where the mission becomes a structured signal the platform can act on.</w:t>
      </w:r>
    </w:p>
    <w:p w:rsidR="00000000" w:rsidDel="00000000" w:rsidP="00000000" w:rsidRDefault="00000000" w:rsidRPr="00000000" w14:paraId="00000016">
      <w:pPr>
        <w:spacing w:after="60" w:before="120" w:lineRule="auto"/>
        <w:rPr>
          <w:rFonts w:ascii="Cambria" w:cs="Cambria" w:eastAsia="Cambria" w:hAnsi="Cambria"/>
          <w:b w:val="1"/>
          <w:bCs w:val="1"/>
          <w:color w:val="333333"/>
          <w:sz w:val="21"/>
          <w:szCs w:val="21"/>
        </w:rPr>
      </w:pPr>
      <w:r w:rsidDel="00000000" w:rsidR="00000000" w:rsidRPr="00000000">
        <w:rPr>
          <w:rFonts w:ascii="Cambria" w:cs="Cambria" w:eastAsia="Cambria" w:hAnsi="Cambria"/>
          <w:b w:val="1"/>
          <w:bCs w:val="1"/>
          <w:color w:val="333333"/>
          <w:sz w:val="21"/>
          <w:szCs w:val="21"/>
          <w:rtl w:val="0"/>
        </w:rPr>
        <w:t xml:space="preserve">Where it may appear:</w:t>
      </w:r>
    </w:p>
    <w:p w:rsidR="00000000" w:rsidDel="00000000" w:rsidP="00000000" w:rsidRDefault="00000000" w:rsidRPr="00000000" w14:paraId="00000017">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The feature is intended to appear at the front door of the app on open, with a fallback link to store browsing for users who came to the app for a different reason.</w:t>
      </w:r>
    </w:p>
    <w:p w:rsidR="00000000" w:rsidDel="00000000" w:rsidP="00000000" w:rsidRDefault="00000000" w:rsidRPr="00000000" w14:paraId="00000018">
      <w:pPr>
        <w:spacing w:after="60" w:before="120" w:lineRule="auto"/>
        <w:rPr>
          <w:rFonts w:ascii="Cambria" w:cs="Cambria" w:eastAsia="Cambria" w:hAnsi="Cambria"/>
          <w:b w:val="1"/>
          <w:bCs w:val="1"/>
          <w:color w:val="333333"/>
          <w:sz w:val="21"/>
          <w:szCs w:val="21"/>
        </w:rPr>
      </w:pPr>
      <w:r w:rsidDel="00000000" w:rsidR="00000000" w:rsidRPr="00000000">
        <w:rPr>
          <w:rFonts w:ascii="Cambria" w:cs="Cambria" w:eastAsia="Cambria" w:hAnsi="Cambria"/>
          <w:b w:val="1"/>
          <w:bCs w:val="1"/>
          <w:color w:val="333333"/>
          <w:sz w:val="21"/>
          <w:szCs w:val="21"/>
          <w:rtl w:val="0"/>
        </w:rPr>
        <w:t xml:space="preserve">Product inspiration:</w:t>
      </w:r>
    </w:p>
    <w:p w:rsidR="00000000" w:rsidDel="00000000" w:rsidP="00000000" w:rsidRDefault="00000000" w:rsidRPr="00000000" w14:paraId="00000019">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Instacart's Occasions feature reframes the store from inventory grid to mission anchor (game day, holiday dinner), and add-to-cart rates and basket sizes increase when the platform organizes around the user's goal rather than the store's catalog. Airbnb relaunched in 2025 as an AI-first travel and living concierge, where a single declared trip intent drives a unified experience pulling from Stays, Services, and Experiences. This is the same structural bet we are making: reframing the platform from a catalog of options to an orchestrator of a single declared mission.</w:t>
      </w:r>
    </w:p>
    <w:p w:rsidR="00000000" w:rsidDel="00000000" w:rsidP="00000000" w:rsidRDefault="00000000" w:rsidRPr="00000000" w14:paraId="0000001A">
      <w:pPr>
        <w:pStyle w:val="Heading1"/>
        <w:keepNext w:val="0"/>
        <w:keepLines w:val="0"/>
        <w:spacing w:before="480" w:lineRule="auto"/>
        <w:rPr>
          <w:rFonts w:ascii="Cambria" w:cs="Cambria" w:eastAsia="Cambria" w:hAnsi="Cambria"/>
          <w:b w:val="1"/>
          <w:bCs w:val="1"/>
          <w:color w:val="333333"/>
          <w:sz w:val="46"/>
          <w:szCs w:val="46"/>
        </w:rPr>
      </w:pPr>
      <w:bookmarkStart w:colFirst="0" w:colLast="0" w:name="_b6dg55i8w0hc" w:id="4"/>
      <w:bookmarkEnd w:id="4"/>
      <w:r w:rsidDel="00000000" w:rsidR="00000000" w:rsidRPr="00000000">
        <w:rPr>
          <w:rFonts w:ascii="Cambria" w:cs="Cambria" w:eastAsia="Cambria" w:hAnsi="Cambria"/>
          <w:b w:val="1"/>
          <w:bCs w:val="1"/>
          <w:color w:val="333333"/>
          <w:sz w:val="46"/>
          <w:szCs w:val="46"/>
          <w:rtl w:val="0"/>
        </w:rPr>
        <w:t xml:space="preserve">User Job</w:t>
      </w:r>
    </w:p>
    <w:p w:rsidR="00000000" w:rsidDel="00000000" w:rsidP="00000000" w:rsidRDefault="00000000" w:rsidRPr="00000000" w14:paraId="0000001B">
      <w:pPr>
        <w:spacing w:after="60" w:before="120" w:lineRule="auto"/>
        <w:rPr>
          <w:rFonts w:ascii="Cambria" w:cs="Cambria" w:eastAsia="Cambria" w:hAnsi="Cambria"/>
          <w:b w:val="1"/>
          <w:bCs w:val="1"/>
          <w:color w:val="333333"/>
          <w:sz w:val="21"/>
          <w:szCs w:val="21"/>
        </w:rPr>
      </w:pPr>
      <w:r w:rsidDel="00000000" w:rsidR="00000000" w:rsidRPr="00000000">
        <w:rPr>
          <w:rFonts w:ascii="Cambria" w:cs="Cambria" w:eastAsia="Cambria" w:hAnsi="Cambria"/>
          <w:b w:val="1"/>
          <w:bCs w:val="1"/>
          <w:color w:val="333333"/>
          <w:sz w:val="21"/>
          <w:szCs w:val="21"/>
          <w:rtl w:val="0"/>
        </w:rPr>
        <w:t xml:space="preserve">Job to be Done:</w:t>
      </w:r>
    </w:p>
    <w:p w:rsidR="00000000" w:rsidDel="00000000" w:rsidP="00000000" w:rsidRDefault="00000000" w:rsidRPr="00000000" w14:paraId="0000001C">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When I am hosting a gathering, I want help pulling together everything the occasion requires (food, drinks, the small things that signal care), so I can feel confident, prepared, and energized with my guests instead of exhausted from managing logistics all day.</w:t>
      </w:r>
    </w:p>
    <w:p w:rsidR="00000000" w:rsidDel="00000000" w:rsidP="00000000" w:rsidRDefault="00000000" w:rsidRPr="00000000" w14:paraId="0000001D">
      <w:pPr>
        <w:spacing w:after="60" w:before="120" w:lineRule="auto"/>
        <w:rPr>
          <w:rFonts w:ascii="Cambria" w:cs="Cambria" w:eastAsia="Cambria" w:hAnsi="Cambria"/>
          <w:b w:val="1"/>
          <w:bCs w:val="1"/>
          <w:color w:val="333333"/>
          <w:sz w:val="21"/>
          <w:szCs w:val="21"/>
        </w:rPr>
      </w:pPr>
      <w:r w:rsidDel="00000000" w:rsidR="00000000" w:rsidRPr="00000000">
        <w:rPr>
          <w:rFonts w:ascii="Cambria" w:cs="Cambria" w:eastAsia="Cambria" w:hAnsi="Cambria"/>
          <w:b w:val="1"/>
          <w:bCs w:val="1"/>
          <w:color w:val="333333"/>
          <w:sz w:val="21"/>
          <w:szCs w:val="21"/>
          <w:rtl w:val="0"/>
        </w:rPr>
        <w:t xml:space="preserve">Situation:</w:t>
      </w:r>
    </w:p>
    <w:p w:rsidR="00000000" w:rsidDel="00000000" w:rsidP="00000000" w:rsidRDefault="00000000" w:rsidRPr="00000000" w14:paraId="0000001E">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The user is hosting people on a specific date. The guest list and the date are locked in. They are looking at an empty fridge and a mental list that keeps growing.</w:t>
      </w:r>
    </w:p>
    <w:p w:rsidR="00000000" w:rsidDel="00000000" w:rsidP="00000000" w:rsidRDefault="00000000" w:rsidRPr="00000000" w14:paraId="0000001F">
      <w:pPr>
        <w:spacing w:after="60" w:before="120" w:lineRule="auto"/>
        <w:rPr>
          <w:rFonts w:ascii="Cambria" w:cs="Cambria" w:eastAsia="Cambria" w:hAnsi="Cambria"/>
          <w:b w:val="1"/>
          <w:bCs w:val="1"/>
          <w:color w:val="333333"/>
          <w:sz w:val="21"/>
          <w:szCs w:val="21"/>
        </w:rPr>
      </w:pPr>
      <w:r w:rsidDel="00000000" w:rsidR="00000000" w:rsidRPr="00000000">
        <w:rPr>
          <w:rFonts w:ascii="Cambria" w:cs="Cambria" w:eastAsia="Cambria" w:hAnsi="Cambria"/>
          <w:b w:val="1"/>
          <w:bCs w:val="1"/>
          <w:color w:val="333333"/>
          <w:sz w:val="21"/>
          <w:szCs w:val="21"/>
          <w:rtl w:val="0"/>
        </w:rPr>
        <w:t xml:space="preserve">Struggle:</w:t>
      </w:r>
    </w:p>
    <w:p w:rsidR="00000000" w:rsidDel="00000000" w:rsidP="00000000" w:rsidRDefault="00000000" w:rsidRPr="00000000" w14:paraId="00000020">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There is no single source for what hosting actually requires. Wine goes in one app, cheese in another, flowers in a third. The user is context-switching across tabs, comparing options in categories they are not an expert in, worrying they are forgetting something obvious, and by the time guests arrive they are exhausted before the party has even started.</w:t>
      </w:r>
    </w:p>
    <w:p w:rsidR="00000000" w:rsidDel="00000000" w:rsidP="00000000" w:rsidRDefault="00000000" w:rsidRPr="00000000" w14:paraId="00000021">
      <w:pPr>
        <w:spacing w:after="60" w:before="120" w:lineRule="auto"/>
        <w:rPr>
          <w:rFonts w:ascii="Cambria" w:cs="Cambria" w:eastAsia="Cambria" w:hAnsi="Cambria"/>
          <w:b w:val="1"/>
          <w:bCs w:val="1"/>
          <w:color w:val="333333"/>
          <w:sz w:val="21"/>
          <w:szCs w:val="21"/>
        </w:rPr>
      </w:pPr>
      <w:r w:rsidDel="00000000" w:rsidR="00000000" w:rsidRPr="00000000">
        <w:rPr>
          <w:rFonts w:ascii="Cambria" w:cs="Cambria" w:eastAsia="Cambria" w:hAnsi="Cambria"/>
          <w:b w:val="1"/>
          <w:bCs w:val="1"/>
          <w:color w:val="333333"/>
          <w:sz w:val="21"/>
          <w:szCs w:val="21"/>
          <w:rtl w:val="0"/>
        </w:rPr>
        <w:t xml:space="preserve">Desired Progress and Outcome:</w:t>
      </w:r>
    </w:p>
    <w:p w:rsidR="00000000" w:rsidDel="00000000" w:rsidP="00000000" w:rsidRDefault="00000000" w:rsidRPr="00000000" w14:paraId="00000022">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The user wants to see one mission with one cart that someone competent has already thought through, so they can stop being the project manager and start being the host. They want to show up to their own party feeling excited rather than depleted, confident that the food is good, the table looks intentional, and nothing critical is missing.</w:t>
      </w:r>
    </w:p>
    <w:p w:rsidR="00000000" w:rsidDel="00000000" w:rsidP="00000000" w:rsidRDefault="00000000" w:rsidRPr="00000000" w14:paraId="00000023">
      <w:pPr>
        <w:pStyle w:val="Heading1"/>
        <w:keepNext w:val="0"/>
        <w:keepLines w:val="0"/>
        <w:spacing w:before="480" w:lineRule="auto"/>
        <w:rPr>
          <w:rFonts w:ascii="Cambria" w:cs="Cambria" w:eastAsia="Cambria" w:hAnsi="Cambria"/>
          <w:b w:val="1"/>
          <w:bCs w:val="1"/>
          <w:color w:val="333333"/>
          <w:sz w:val="46"/>
          <w:szCs w:val="46"/>
        </w:rPr>
      </w:pPr>
      <w:bookmarkStart w:colFirst="0" w:colLast="0" w:name="_hjim41fwaa8o" w:id="5"/>
      <w:bookmarkEnd w:id="5"/>
      <w:r w:rsidDel="00000000" w:rsidR="00000000" w:rsidRPr="00000000">
        <w:rPr>
          <w:rFonts w:ascii="Cambria" w:cs="Cambria" w:eastAsia="Cambria" w:hAnsi="Cambria"/>
          <w:b w:val="1"/>
          <w:bCs w:val="1"/>
          <w:color w:val="333333"/>
          <w:sz w:val="46"/>
          <w:szCs w:val="46"/>
          <w:rtl w:val="0"/>
        </w:rPr>
        <w:t xml:space="preserve">Prioritization</w:t>
      </w:r>
    </w:p>
    <w:p w:rsidR="00000000" w:rsidDel="00000000" w:rsidP="00000000" w:rsidRDefault="00000000" w:rsidRPr="00000000" w14:paraId="00000024">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This feature is prioritized first because it is the entry point the rest of the Mission Intelligence roadmap requires. Mission Templates need a place to live. Mission Carts need an anchor to assemble around. Mission Feedback needs a declared mission to evaluate. Mission Memory needs a declared mission to remember. Until users can declare a mission in the first place, nothing else in the roadmap can operate on real data.</w:t>
      </w:r>
    </w:p>
    <w:p w:rsidR="00000000" w:rsidDel="00000000" w:rsidP="00000000" w:rsidRDefault="00000000" w:rsidRPr="00000000" w14:paraId="00000025">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Hosting a Saturday gathering is also the right mission to anchor on. It requires multi-merchant orchestration, which is where DoorDash's differentiated logistics network creates the most value, and where failure modes (wrong items, missing substitutions, quality misses) turn high-value users away the fastest. This is the right mission to anchor on because it validates the core thesis of mission-level intelligence, and because users are most likely to delegate repeatedly if the experience works.</w:t>
      </w:r>
    </w:p>
    <w:p w:rsidR="00000000" w:rsidDel="00000000" w:rsidP="00000000" w:rsidRDefault="00000000" w:rsidRPr="00000000" w14:paraId="00000026">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The broader roadmap builds from this entry point:</w:t>
      </w:r>
    </w:p>
    <w:p w:rsidR="00000000" w:rsidDel="00000000" w:rsidP="00000000" w:rsidRDefault="00000000" w:rsidRPr="00000000" w14:paraId="00000027">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Capture declared missions through Mission-First Home.</w:t>
      </w:r>
    </w:p>
    <w:p w:rsidR="00000000" w:rsidDel="00000000" w:rsidP="00000000" w:rsidRDefault="00000000" w:rsidRPr="00000000" w14:paraId="00000028">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Use declared missions to power Mission Templates that ops can author and scale.</w:t>
      </w:r>
    </w:p>
    <w:p w:rsidR="00000000" w:rsidDel="00000000" w:rsidP="00000000" w:rsidRDefault="00000000" w:rsidRPr="00000000" w14:paraId="00000029">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Layer in Smart Mission Cart logic that learns from completed missions over time.</w:t>
      </w:r>
    </w:p>
    <w:p w:rsidR="00000000" w:rsidDel="00000000" w:rsidP="00000000" w:rsidRDefault="00000000" w:rsidRPr="00000000" w14:paraId="0000002A">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Add Mission and Item Feedback to evaluate cart quality.</w:t>
      </w:r>
    </w:p>
    <w:p w:rsidR="00000000" w:rsidDel="00000000" w:rsidP="00000000" w:rsidRDefault="00000000" w:rsidRPr="00000000" w14:paraId="0000002B">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Add Mission-Aware Substitutions that understand what the user is trying to accomplish.</w:t>
      </w:r>
    </w:p>
    <w:p w:rsidR="00000000" w:rsidDel="00000000" w:rsidP="00000000" w:rsidRDefault="00000000" w:rsidRPr="00000000" w14:paraId="0000002C">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Eventually create Mission Memory that learns user patterns at the mission level.</w:t>
      </w:r>
    </w:p>
    <w:p w:rsidR="00000000" w:rsidDel="00000000" w:rsidP="00000000" w:rsidRDefault="00000000" w:rsidRPr="00000000" w14:paraId="0000002D">
      <w:pPr>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 </w:t>
      </w:r>
    </w:p>
    <w:p w:rsidR="00000000" w:rsidDel="00000000" w:rsidP="00000000" w:rsidRDefault="00000000" w:rsidRPr="00000000" w14:paraId="0000002E">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The why now is that multi-merchant orchestration is already happening outside DoorDash. Whoever builds the platform layer first wins the structural position of being the orchestrator, not just the delivery layer. One piece of research captured this clearly: users are already operating at the mission level. The platform layer just does not exist yet.</w:t>
      </w:r>
    </w:p>
    <w:p w:rsidR="00000000" w:rsidDel="00000000" w:rsidP="00000000" w:rsidRDefault="00000000" w:rsidRPr="00000000" w14:paraId="0000002F">
      <w:pPr>
        <w:pStyle w:val="Heading1"/>
        <w:keepNext w:val="0"/>
        <w:keepLines w:val="0"/>
        <w:spacing w:before="480" w:lineRule="auto"/>
        <w:rPr>
          <w:rFonts w:ascii="Cambria" w:cs="Cambria" w:eastAsia="Cambria" w:hAnsi="Cambria"/>
          <w:b w:val="1"/>
          <w:bCs w:val="1"/>
          <w:color w:val="333333"/>
          <w:sz w:val="46"/>
          <w:szCs w:val="46"/>
        </w:rPr>
      </w:pPr>
      <w:bookmarkStart w:colFirst="0" w:colLast="0" w:name="_zmcblvpajhf" w:id="6"/>
      <w:bookmarkEnd w:id="6"/>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rFonts w:ascii="Cambria" w:cs="Cambria" w:eastAsia="Cambria" w:hAnsi="Cambria"/>
          <w:b w:val="1"/>
          <w:bCs w:val="1"/>
          <w:color w:val="333333"/>
          <w:sz w:val="46"/>
          <w:szCs w:val="46"/>
        </w:rPr>
      </w:pPr>
      <w:bookmarkStart w:colFirst="0" w:colLast="0" w:name="_z965nyaol8ne" w:id="7"/>
      <w:bookmarkEnd w:id="7"/>
      <w:r w:rsidDel="00000000" w:rsidR="00000000" w:rsidRPr="00000000">
        <w:rPr>
          <w:rFonts w:ascii="Cambria" w:cs="Cambria" w:eastAsia="Cambria" w:hAnsi="Cambria"/>
          <w:b w:val="1"/>
          <w:bCs w:val="1"/>
          <w:color w:val="333333"/>
          <w:sz w:val="46"/>
          <w:szCs w:val="46"/>
          <w:rtl w:val="0"/>
        </w:rPr>
        <w:t xml:space="preserve">Outcome</w:t>
      </w:r>
    </w:p>
    <w:p w:rsidR="00000000" w:rsidDel="00000000" w:rsidP="00000000" w:rsidRDefault="00000000" w:rsidRPr="00000000" w14:paraId="00000031">
      <w:pP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b w:val="1"/>
          <w:bCs w:val="1"/>
          <w:color w:val="333333"/>
          <w:sz w:val="21"/>
          <w:szCs w:val="21"/>
          <w:rtl w:val="0"/>
        </w:rPr>
        <w:t xml:space="preserve">Primary outcome:</w:t>
      </w:r>
      <w:r w:rsidDel="00000000" w:rsidR="00000000" w:rsidRPr="00000000">
        <w:rPr>
          <w:rFonts w:ascii="Cambria" w:cs="Cambria" w:eastAsia="Cambria" w:hAnsi="Cambria"/>
          <w:color w:val="333333"/>
          <w:sz w:val="21"/>
          <w:szCs w:val="21"/>
          <w:rtl w:val="0"/>
        </w:rPr>
        <w:t xml:space="preserve"> </w:t>
      </w:r>
    </w:p>
    <w:p w:rsidR="00000000" w:rsidDel="00000000" w:rsidP="00000000" w:rsidRDefault="00000000" w:rsidRPr="00000000" w14:paraId="00000032">
      <w:pP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Capture structured mission intent.</w:t>
      </w:r>
    </w:p>
    <w:p w:rsidR="00000000" w:rsidDel="00000000" w:rsidP="00000000" w:rsidRDefault="00000000" w:rsidRPr="00000000" w14:paraId="00000033">
      <w:pP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b w:val="1"/>
          <w:bCs w:val="1"/>
          <w:color w:val="333333"/>
          <w:sz w:val="21"/>
          <w:szCs w:val="21"/>
          <w:rtl w:val="0"/>
        </w:rPr>
        <w:t xml:space="preserve">Primary question:</w:t>
      </w:r>
      <w:r w:rsidDel="00000000" w:rsidR="00000000" w:rsidRPr="00000000">
        <w:rPr>
          <w:rFonts w:ascii="Cambria" w:cs="Cambria" w:eastAsia="Cambria" w:hAnsi="Cambria"/>
          <w:color w:val="333333"/>
          <w:sz w:val="21"/>
          <w:szCs w:val="21"/>
          <w:rtl w:val="0"/>
        </w:rPr>
        <w:t xml:space="preserve"> </w:t>
      </w:r>
    </w:p>
    <w:p w:rsidR="00000000" w:rsidDel="00000000" w:rsidP="00000000" w:rsidRDefault="00000000" w:rsidRPr="00000000" w14:paraId="00000034">
      <w:pP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Are users willing to declare a mission instead of browsing stores?</w:t>
      </w:r>
    </w:p>
    <w:p w:rsidR="00000000" w:rsidDel="00000000" w:rsidP="00000000" w:rsidRDefault="00000000" w:rsidRPr="00000000" w14:paraId="00000035">
      <w:pP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b w:val="1"/>
          <w:bCs w:val="1"/>
          <w:color w:val="333333"/>
          <w:sz w:val="21"/>
          <w:szCs w:val="21"/>
          <w:rtl w:val="0"/>
        </w:rPr>
        <w:t xml:space="preserve">Primary metric:</w:t>
      </w:r>
      <w:r w:rsidDel="00000000" w:rsidR="00000000" w:rsidRPr="00000000">
        <w:rPr>
          <w:rFonts w:ascii="Cambria" w:cs="Cambria" w:eastAsia="Cambria" w:hAnsi="Cambria"/>
          <w:color w:val="333333"/>
          <w:sz w:val="21"/>
          <w:szCs w:val="21"/>
          <w:rtl w:val="0"/>
        </w:rPr>
        <w:t xml:space="preserve"> </w:t>
      </w:r>
    </w:p>
    <w:p w:rsidR="00000000" w:rsidDel="00000000" w:rsidP="00000000" w:rsidRDefault="00000000" w:rsidRPr="00000000" w14:paraId="00000036">
      <w:pP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Percent of users who declare a mission via Mission-First Home, versus continuing to browse stores.</w:t>
      </w:r>
    </w:p>
    <w:p w:rsidR="00000000" w:rsidDel="00000000" w:rsidP="00000000" w:rsidRDefault="00000000" w:rsidRPr="00000000" w14:paraId="00000037">
      <w:pP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b w:val="1"/>
          <w:bCs w:val="1"/>
          <w:color w:val="333333"/>
          <w:sz w:val="21"/>
          <w:szCs w:val="21"/>
          <w:rtl w:val="0"/>
        </w:rPr>
        <w:t xml:space="preserve">Secondary outcome:</w:t>
      </w:r>
      <w:r w:rsidDel="00000000" w:rsidR="00000000" w:rsidRPr="00000000">
        <w:rPr>
          <w:rFonts w:ascii="Cambria" w:cs="Cambria" w:eastAsia="Cambria" w:hAnsi="Cambria"/>
          <w:color w:val="333333"/>
          <w:sz w:val="21"/>
          <w:szCs w:val="21"/>
          <w:rtl w:val="0"/>
        </w:rPr>
        <w:t xml:space="preserve"> </w:t>
      </w:r>
    </w:p>
    <w:p w:rsidR="00000000" w:rsidDel="00000000" w:rsidP="00000000" w:rsidRDefault="00000000" w:rsidRPr="00000000" w14:paraId="00000038">
      <w:pP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Validate that mission-based shopping is something users actually want to come back to.</w:t>
      </w:r>
    </w:p>
    <w:p w:rsidR="00000000" w:rsidDel="00000000" w:rsidP="00000000" w:rsidRDefault="00000000" w:rsidRPr="00000000" w14:paraId="00000039">
      <w:pP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b w:val="1"/>
          <w:bCs w:val="1"/>
          <w:color w:val="333333"/>
          <w:sz w:val="21"/>
          <w:szCs w:val="21"/>
          <w:rtl w:val="0"/>
        </w:rPr>
        <w:t xml:space="preserve">Secondary question:</w:t>
      </w:r>
      <w:r w:rsidDel="00000000" w:rsidR="00000000" w:rsidRPr="00000000">
        <w:rPr>
          <w:rFonts w:ascii="Cambria" w:cs="Cambria" w:eastAsia="Cambria" w:hAnsi="Cambria"/>
          <w:color w:val="333333"/>
          <w:sz w:val="21"/>
          <w:szCs w:val="21"/>
          <w:rtl w:val="0"/>
        </w:rPr>
        <w:t xml:space="preserve"> </w:t>
      </w:r>
    </w:p>
    <w:p w:rsidR="00000000" w:rsidDel="00000000" w:rsidP="00000000" w:rsidRDefault="00000000" w:rsidRPr="00000000" w14:paraId="0000003A">
      <w:pP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Does the mission-first experience deliver on the promise of reducing hosting orchestration load enough that users return to declare another mission?</w:t>
      </w:r>
    </w:p>
    <w:p w:rsidR="00000000" w:rsidDel="00000000" w:rsidP="00000000" w:rsidRDefault="00000000" w:rsidRPr="00000000" w14:paraId="0000003B">
      <w:pP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b w:val="1"/>
          <w:bCs w:val="1"/>
          <w:color w:val="333333"/>
          <w:sz w:val="21"/>
          <w:szCs w:val="21"/>
          <w:rtl w:val="0"/>
        </w:rPr>
        <w:t xml:space="preserve">Secondary metrics:</w:t>
      </w:r>
      <w:r w:rsidDel="00000000" w:rsidR="00000000" w:rsidRPr="00000000">
        <w:rPr>
          <w:rFonts w:ascii="Cambria" w:cs="Cambria" w:eastAsia="Cambria" w:hAnsi="Cambria"/>
          <w:color w:val="333333"/>
          <w:sz w:val="21"/>
          <w:szCs w:val="21"/>
          <w:rtl w:val="0"/>
        </w:rPr>
        <w:t xml:space="preserve"> </w:t>
      </w:r>
    </w:p>
    <w:p w:rsidR="00000000" w:rsidDel="00000000" w:rsidP="00000000" w:rsidRDefault="00000000" w:rsidRPr="00000000" w14:paraId="0000003C">
      <w:pP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Percent of declared missions that complete checkout on a multi-merchant cart. Percent of users who declare a second mission within 30 days of completing their first.</w:t>
      </w:r>
    </w:p>
    <w:p w:rsidR="00000000" w:rsidDel="00000000" w:rsidP="00000000" w:rsidRDefault="00000000" w:rsidRPr="00000000" w14:paraId="0000003D">
      <w:pPr>
        <w:spacing w:after="240" w:before="240" w:lineRule="auto"/>
        <w:rPr>
          <w:rFonts w:ascii="Cambria" w:cs="Cambria" w:eastAsia="Cambria" w:hAnsi="Cambria"/>
          <w:b w:val="1"/>
          <w:bCs w:val="1"/>
          <w:color w:val="333333"/>
          <w:sz w:val="21"/>
          <w:szCs w:val="21"/>
        </w:rPr>
      </w:pPr>
      <w:r w:rsidDel="00000000" w:rsidR="00000000" w:rsidRPr="00000000">
        <w:rPr>
          <w:rFonts w:ascii="Cambria" w:cs="Cambria" w:eastAsia="Cambria" w:hAnsi="Cambria"/>
          <w:b w:val="1"/>
          <w:bCs w:val="1"/>
          <w:color w:val="333333"/>
          <w:sz w:val="21"/>
          <w:szCs w:val="21"/>
          <w:rtl w:val="0"/>
        </w:rPr>
        <w:t xml:space="preserve">Higher-level business outcome:</w:t>
      </w:r>
    </w:p>
    <w:p w:rsidR="00000000" w:rsidDel="00000000" w:rsidP="00000000" w:rsidRDefault="00000000" w:rsidRPr="00000000" w14:paraId="0000003E">
      <w:pP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Increase missions completed on DoorDash, increase multi-merchant order volume, and increase DashPass retention among users who complete two or more party missions. DashPass retention is the real long-term lever, because a user who delegates two hosting missions successfully has already proven they will pay DoorDash to absorb logistics they would have done themselves.</w:t>
      </w:r>
    </w:p>
    <w:p w:rsidR="00000000" w:rsidDel="00000000" w:rsidP="00000000" w:rsidRDefault="00000000" w:rsidRPr="00000000" w14:paraId="0000003F">
      <w:pPr>
        <w:spacing w:after="120" w:lineRule="auto"/>
        <w:rPr>
          <w:rFonts w:ascii="Cambria" w:cs="Cambria" w:eastAsia="Cambria" w:hAnsi="Cambria"/>
          <w:b w:val="1"/>
          <w:bCs w:val="1"/>
          <w:color w:val="333333"/>
          <w:sz w:val="21"/>
          <w:szCs w:val="21"/>
        </w:rPr>
      </w:pP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rFonts w:ascii="Cambria" w:cs="Cambria" w:eastAsia="Cambria" w:hAnsi="Cambria"/>
          <w:b w:val="1"/>
          <w:bCs w:val="1"/>
          <w:color w:val="333333"/>
          <w:sz w:val="46"/>
          <w:szCs w:val="46"/>
        </w:rPr>
      </w:pPr>
      <w:bookmarkStart w:colFirst="0" w:colLast="0" w:name="_fbrqihxb85bt" w:id="8"/>
      <w:bookmarkEnd w:id="8"/>
      <w:r w:rsidDel="00000000" w:rsidR="00000000" w:rsidRPr="00000000">
        <w:rPr>
          <w:rFonts w:ascii="Cambria" w:cs="Cambria" w:eastAsia="Cambria" w:hAnsi="Cambria"/>
          <w:b w:val="1"/>
          <w:bCs w:val="1"/>
          <w:color w:val="333333"/>
          <w:sz w:val="46"/>
          <w:szCs w:val="46"/>
          <w:rtl w:val="0"/>
        </w:rPr>
        <w:t xml:space="preserve">Scope</w:t>
      </w:r>
    </w:p>
    <w:p w:rsidR="00000000" w:rsidDel="00000000" w:rsidP="00000000" w:rsidRDefault="00000000" w:rsidRPr="00000000" w14:paraId="00000041">
      <w:pPr>
        <w:pStyle w:val="Heading2"/>
        <w:keepNext w:val="0"/>
        <w:keepLines w:val="0"/>
        <w:spacing w:after="80" w:lineRule="auto"/>
        <w:rPr>
          <w:rFonts w:ascii="Cambria" w:cs="Cambria" w:eastAsia="Cambria" w:hAnsi="Cambria"/>
          <w:b w:val="1"/>
          <w:bCs w:val="1"/>
          <w:color w:val="333333"/>
          <w:sz w:val="34"/>
          <w:szCs w:val="34"/>
        </w:rPr>
      </w:pPr>
      <w:bookmarkStart w:colFirst="0" w:colLast="0" w:name="_7rbjd7fsvnx8" w:id="9"/>
      <w:bookmarkEnd w:id="9"/>
      <w:r w:rsidDel="00000000" w:rsidR="00000000" w:rsidRPr="00000000">
        <w:rPr>
          <w:rFonts w:ascii="Cambria" w:cs="Cambria" w:eastAsia="Cambria" w:hAnsi="Cambria"/>
          <w:b w:val="1"/>
          <w:bCs w:val="1"/>
          <w:color w:val="333333"/>
          <w:sz w:val="34"/>
          <w:szCs w:val="34"/>
          <w:rtl w:val="0"/>
        </w:rPr>
        <w:t xml:space="preserve">Included</w:t>
      </w:r>
    </w:p>
    <w:p w:rsidR="00000000" w:rsidDel="00000000" w:rsidP="00000000" w:rsidRDefault="00000000" w:rsidRPr="00000000" w14:paraId="00000042">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The prototype should focus on one core feature: a mission declaration entry point on the home screen that routes users into a curated multi-merchant cart.</w:t>
      </w:r>
    </w:p>
    <w:p w:rsidR="00000000" w:rsidDel="00000000" w:rsidP="00000000" w:rsidRDefault="00000000" w:rsidRPr="00000000" w14:paraId="00000043">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At the micro-action level, the user can:</w:t>
      </w:r>
    </w:p>
    <w:p w:rsidR="00000000" w:rsidDel="00000000" w:rsidP="00000000" w:rsidRDefault="00000000" w:rsidRPr="00000000" w14:paraId="00000044">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Tap a mission chip on the home screen (dinner, brunch, game day, cocktail night, casual gathering).</w:t>
      </w:r>
    </w:p>
    <w:p w:rsidR="00000000" w:rsidDel="00000000" w:rsidP="00000000" w:rsidRDefault="00000000" w:rsidRPr="00000000" w14:paraId="00000045">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Confirm guest count.</w:t>
      </w:r>
    </w:p>
    <w:p w:rsidR="00000000" w:rsidDel="00000000" w:rsidP="00000000" w:rsidRDefault="00000000" w:rsidRPr="00000000" w14:paraId="00000046">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Confirm date.</w:t>
      </w:r>
    </w:p>
    <w:p w:rsidR="00000000" w:rsidDel="00000000" w:rsidP="00000000" w:rsidRDefault="00000000" w:rsidRPr="00000000" w14:paraId="00000047">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Review the resulting curated multi-merchant cart.</w:t>
      </w:r>
    </w:p>
    <w:p w:rsidR="00000000" w:rsidDel="00000000" w:rsidP="00000000" w:rsidRDefault="00000000" w:rsidRPr="00000000" w14:paraId="00000048">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Swap, add, or remove items in the cart.</w:t>
      </w:r>
    </w:p>
    <w:p w:rsidR="00000000" w:rsidDel="00000000" w:rsidP="00000000" w:rsidRDefault="00000000" w:rsidRPr="00000000" w14:paraId="00000049">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Proceed to a single multi-merchant checkout.</w:t>
      </w:r>
    </w:p>
    <w:p w:rsidR="00000000" w:rsidDel="00000000" w:rsidP="00000000" w:rsidRDefault="00000000" w:rsidRPr="00000000" w14:paraId="0000004A">
      <w:pPr>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 </w:t>
      </w:r>
    </w:p>
    <w:p w:rsidR="00000000" w:rsidDel="00000000" w:rsidP="00000000" w:rsidRDefault="00000000" w:rsidRPr="00000000" w14:paraId="0000004B">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The system should:</w:t>
      </w:r>
    </w:p>
    <w:p w:rsidR="00000000" w:rsidDel="00000000" w:rsidP="00000000" w:rsidRDefault="00000000" w:rsidRPr="00000000" w14:paraId="0000004C">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Surface mission chips at the top of the home screen on app open, above the existing store grid.</w:t>
      </w:r>
    </w:p>
    <w:p w:rsidR="00000000" w:rsidDel="00000000" w:rsidP="00000000" w:rsidRDefault="00000000" w:rsidRPr="00000000" w14:paraId="0000004D">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Route the mission declaration to the right ops-authored template.</w:t>
      </w:r>
    </w:p>
    <w:p w:rsidR="00000000" w:rsidDel="00000000" w:rsidP="00000000" w:rsidRDefault="00000000" w:rsidRPr="00000000" w14:paraId="0000004E">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Scale template quantities by guest count.</w:t>
      </w:r>
    </w:p>
    <w:p w:rsidR="00000000" w:rsidDel="00000000" w:rsidP="00000000" w:rsidRDefault="00000000" w:rsidRPr="00000000" w14:paraId="0000004F">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Check merchant availability against the declared date.</w:t>
      </w:r>
    </w:p>
    <w:p w:rsidR="00000000" w:rsidDel="00000000" w:rsidP="00000000" w:rsidRDefault="00000000" w:rsidRPr="00000000" w14:paraId="00000050">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Assemble a multi-merchant cart from the template.</w:t>
      </w:r>
    </w:p>
    <w:p w:rsidR="00000000" w:rsidDel="00000000" w:rsidP="00000000" w:rsidRDefault="00000000" w:rsidRPr="00000000" w14:paraId="00000051">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Log the mission declaration as a structured first-party signal.</w:t>
      </w:r>
    </w:p>
    <w:p w:rsidR="00000000" w:rsidDel="00000000" w:rsidP="00000000" w:rsidRDefault="00000000" w:rsidRPr="00000000" w14:paraId="00000052">
      <w:pPr>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 </w:t>
      </w:r>
    </w:p>
    <w:p w:rsidR="00000000" w:rsidDel="00000000" w:rsidP="00000000" w:rsidRDefault="00000000" w:rsidRPr="00000000" w14:paraId="00000053">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This is not a personalized recommendation engine or a generative AI concierge. It is a structured front door that captures mission intent the platform does not have today. This distinction matters because order history only shows what users bought. Mission data shows why they bought it, which is the signal Mission Intelligence requires.</w:t>
      </w:r>
    </w:p>
    <w:p w:rsidR="00000000" w:rsidDel="00000000" w:rsidP="00000000" w:rsidRDefault="00000000" w:rsidRPr="00000000" w14:paraId="00000054">
      <w:pPr>
        <w:pStyle w:val="Heading2"/>
        <w:keepNext w:val="0"/>
        <w:keepLines w:val="0"/>
        <w:spacing w:after="80" w:lineRule="auto"/>
        <w:rPr>
          <w:rFonts w:ascii="Cambria" w:cs="Cambria" w:eastAsia="Cambria" w:hAnsi="Cambria"/>
          <w:b w:val="1"/>
          <w:bCs w:val="1"/>
          <w:color w:val="333333"/>
          <w:sz w:val="34"/>
          <w:szCs w:val="34"/>
        </w:rPr>
      </w:pPr>
      <w:bookmarkStart w:colFirst="0" w:colLast="0" w:name="_laa0sakwuwrv" w:id="10"/>
      <w:bookmarkEnd w:id="10"/>
      <w:r w:rsidDel="00000000" w:rsidR="00000000" w:rsidRPr="00000000">
        <w:rPr>
          <w:rFonts w:ascii="Cambria" w:cs="Cambria" w:eastAsia="Cambria" w:hAnsi="Cambria"/>
          <w:b w:val="1"/>
          <w:bCs w:val="1"/>
          <w:color w:val="333333"/>
          <w:sz w:val="34"/>
          <w:szCs w:val="34"/>
          <w:rtl w:val="0"/>
        </w:rPr>
        <w:t xml:space="preserve">Excluded</w:t>
      </w:r>
    </w:p>
    <w:p w:rsidR="00000000" w:rsidDel="00000000" w:rsidP="00000000" w:rsidRDefault="00000000" w:rsidRPr="00000000" w14:paraId="00000055">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At the micro level, the prototype should not include:</w:t>
      </w:r>
    </w:p>
    <w:p w:rsidR="00000000" w:rsidDel="00000000" w:rsidP="00000000" w:rsidRDefault="00000000" w:rsidRPr="00000000" w14:paraId="00000056">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Natural language mission entry.</w:t>
      </w:r>
    </w:p>
    <w:p w:rsidR="00000000" w:rsidDel="00000000" w:rsidP="00000000" w:rsidRDefault="00000000" w:rsidRPr="00000000" w14:paraId="00000057">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ML-driven cart personalization.</w:t>
      </w:r>
    </w:p>
    <w:p w:rsidR="00000000" w:rsidDel="00000000" w:rsidP="00000000" w:rsidRDefault="00000000" w:rsidRPr="00000000" w14:paraId="00000058">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Dietary restriction capture.</w:t>
      </w:r>
    </w:p>
    <w:p w:rsidR="00000000" w:rsidDel="00000000" w:rsidP="00000000" w:rsidRDefault="00000000" w:rsidRPr="00000000" w14:paraId="00000059">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Vibe or theme capture.</w:t>
      </w:r>
    </w:p>
    <w:p w:rsidR="00000000" w:rsidDel="00000000" w:rsidP="00000000" w:rsidRDefault="00000000" w:rsidRPr="00000000" w14:paraId="0000005A">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Budget tier selection.</w:t>
      </w:r>
    </w:p>
    <w:p w:rsidR="00000000" w:rsidDel="00000000" w:rsidP="00000000" w:rsidRDefault="00000000" w:rsidRPr="00000000" w14:paraId="0000005B">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Per-guest preference capture.</w:t>
      </w:r>
    </w:p>
    <w:p w:rsidR="00000000" w:rsidDel="00000000" w:rsidP="00000000" w:rsidRDefault="00000000" w:rsidRPr="00000000" w14:paraId="0000005C">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Conversational AI concierge.</w:t>
      </w:r>
    </w:p>
    <w:p w:rsidR="00000000" w:rsidDel="00000000" w:rsidP="00000000" w:rsidRDefault="00000000" w:rsidRPr="00000000" w14:paraId="0000005D">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Mission feedback at the item level.</w:t>
      </w:r>
    </w:p>
    <w:p w:rsidR="00000000" w:rsidDel="00000000" w:rsidP="00000000" w:rsidRDefault="00000000" w:rsidRPr="00000000" w14:paraId="0000005E">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Substitution intelligence.</w:t>
      </w:r>
    </w:p>
    <w:p w:rsidR="00000000" w:rsidDel="00000000" w:rsidP="00000000" w:rsidRDefault="00000000" w:rsidRPr="00000000" w14:paraId="0000005F">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Mission memory across events.</w:t>
      </w:r>
    </w:p>
    <w:p w:rsidR="00000000" w:rsidDel="00000000" w:rsidP="00000000" w:rsidRDefault="00000000" w:rsidRPr="00000000" w14:paraId="00000060">
      <w:pPr>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 </w:t>
      </w:r>
    </w:p>
    <w:p w:rsidR="00000000" w:rsidDel="00000000" w:rsidP="00000000" w:rsidRDefault="00000000" w:rsidRPr="00000000" w14:paraId="00000061">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At the macro level, the prototype should not include the full Mission Intelligence roadmap yet.</w:t>
      </w:r>
    </w:p>
    <w:p w:rsidR="00000000" w:rsidDel="00000000" w:rsidP="00000000" w:rsidRDefault="00000000" w:rsidRPr="00000000" w14:paraId="00000062">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That means no Smart Mission Cart with ML, no Mission and Item Feedback, no Mission-Aware Substitutions, no Mission Memory, and no Trust pillar features such as quality guarantees or merchant reliability scoring. Those are later roadmap layers once Mission-First Home has generated enough declared-mission data to make each subsequent feature feel useful and coherent.</w:t>
      </w:r>
    </w:p>
    <w:p w:rsidR="00000000" w:rsidDel="00000000" w:rsidP="00000000" w:rsidRDefault="00000000" w:rsidRPr="00000000" w14:paraId="00000063">
      <w:pPr>
        <w:pStyle w:val="Heading1"/>
        <w:keepNext w:val="0"/>
        <w:keepLines w:val="0"/>
        <w:spacing w:before="480" w:lineRule="auto"/>
        <w:rPr>
          <w:rFonts w:ascii="Cambria" w:cs="Cambria" w:eastAsia="Cambria" w:hAnsi="Cambria"/>
          <w:b w:val="1"/>
          <w:bCs w:val="1"/>
          <w:color w:val="333333"/>
          <w:sz w:val="46"/>
          <w:szCs w:val="46"/>
        </w:rPr>
      </w:pPr>
      <w:bookmarkStart w:colFirst="0" w:colLast="0" w:name="_ecby917ft81" w:id="11"/>
      <w:bookmarkEnd w:id="11"/>
      <w:r w:rsidDel="00000000" w:rsidR="00000000" w:rsidRPr="00000000">
        <w:rPr>
          <w:rFonts w:ascii="Cambria" w:cs="Cambria" w:eastAsia="Cambria" w:hAnsi="Cambria"/>
          <w:b w:val="1"/>
          <w:bCs w:val="1"/>
          <w:color w:val="333333"/>
          <w:sz w:val="46"/>
          <w:szCs w:val="46"/>
          <w:rtl w:val="0"/>
        </w:rPr>
        <w:t xml:space="preserve">User Journey</w:t>
      </w:r>
    </w:p>
    <w:p w:rsidR="00000000" w:rsidDel="00000000" w:rsidP="00000000" w:rsidRDefault="00000000" w:rsidRPr="00000000" w14:paraId="00000064">
      <w:pP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The feature should appear at the single highest-leverage moment in the hosting workflow: the moment the user decides to host and opens the app.</w:t>
      </w:r>
    </w:p>
    <w:p w:rsidR="00000000" w:rsidDel="00000000" w:rsidP="00000000" w:rsidRDefault="00000000" w:rsidRPr="00000000" w14:paraId="00000065">
      <w:pP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b w:val="1"/>
          <w:bCs w:val="1"/>
          <w:color w:val="333333"/>
          <w:sz w:val="21"/>
          <w:szCs w:val="21"/>
          <w:rtl w:val="0"/>
        </w:rPr>
        <w:t xml:space="preserve">1. App open</w:t>
      </w:r>
      <w:r w:rsidDel="00000000" w:rsidR="00000000" w:rsidRPr="00000000">
        <w:rPr>
          <w:rFonts w:ascii="Cambria" w:cs="Cambria" w:eastAsia="Cambria" w:hAnsi="Cambria"/>
          <w:color w:val="333333"/>
          <w:sz w:val="21"/>
          <w:szCs w:val="21"/>
          <w:rtl w:val="0"/>
        </w:rPr>
        <w:t xml:space="preserve"> </w:t>
      </w:r>
    </w:p>
    <w:p w:rsidR="00000000" w:rsidDel="00000000" w:rsidP="00000000" w:rsidRDefault="00000000" w:rsidRPr="00000000" w14:paraId="00000066">
      <w:pP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On app open, the user sees a mission chip module at the top of the home screen, above the standard store grid. The chips are visually prominent but the store grid remains accessible below them. This is the only place where the declare action originates, which keeps the mental model clean and the funnel measurable.</w:t>
      </w:r>
    </w:p>
    <w:p w:rsidR="00000000" w:rsidDel="00000000" w:rsidP="00000000" w:rsidRDefault="00000000" w:rsidRPr="00000000" w14:paraId="00000067">
      <w:pP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b w:val="1"/>
          <w:bCs w:val="1"/>
          <w:color w:val="333333"/>
          <w:sz w:val="21"/>
          <w:szCs w:val="21"/>
          <w:rtl w:val="0"/>
        </w:rPr>
        <w:t xml:space="preserve">2. Declare flow</w:t>
      </w:r>
      <w:r w:rsidDel="00000000" w:rsidR="00000000" w:rsidRPr="00000000">
        <w:rPr>
          <w:rFonts w:ascii="Cambria" w:cs="Cambria" w:eastAsia="Cambria" w:hAnsi="Cambria"/>
          <w:color w:val="333333"/>
          <w:sz w:val="21"/>
          <w:szCs w:val="21"/>
          <w:rtl w:val="0"/>
        </w:rPr>
        <w:t xml:space="preserve"> </w:t>
      </w:r>
    </w:p>
    <w:p w:rsidR="00000000" w:rsidDel="00000000" w:rsidP="00000000" w:rsidRDefault="00000000" w:rsidRPr="00000000" w14:paraId="00000068">
      <w:pP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After the user taps a mission chip, the flow walks them through guest count and date. Three taps total: chip, count, date. The user then lands in the cart. This is where the mission becomes a structured signal.</w:t>
      </w:r>
    </w:p>
    <w:p w:rsidR="00000000" w:rsidDel="00000000" w:rsidP="00000000" w:rsidRDefault="00000000" w:rsidRPr="00000000" w14:paraId="00000069">
      <w:pP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b w:val="1"/>
          <w:bCs w:val="1"/>
          <w:color w:val="333333"/>
          <w:sz w:val="21"/>
          <w:szCs w:val="21"/>
          <w:rtl w:val="0"/>
        </w:rPr>
        <w:t xml:space="preserve">3. Cart review</w:t>
      </w:r>
      <w:r w:rsidDel="00000000" w:rsidR="00000000" w:rsidRPr="00000000">
        <w:rPr>
          <w:rFonts w:ascii="Cambria" w:cs="Cambria" w:eastAsia="Cambria" w:hAnsi="Cambria"/>
          <w:color w:val="333333"/>
          <w:sz w:val="21"/>
          <w:szCs w:val="21"/>
          <w:rtl w:val="0"/>
        </w:rPr>
        <w:t xml:space="preserve"> </w:t>
      </w:r>
    </w:p>
    <w:p w:rsidR="00000000" w:rsidDel="00000000" w:rsidP="00000000" w:rsidRDefault="00000000" w:rsidRPr="00000000" w14:paraId="0000006A">
      <w:pP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The cart is a multi-merchant view organized by mission, not by store. The user can edit the cart but does not have to. From here they proceed to a single multi-merchant checkout.</w:t>
      </w:r>
    </w:p>
    <w:p w:rsidR="00000000" w:rsidDel="00000000" w:rsidP="00000000" w:rsidRDefault="00000000" w:rsidRPr="00000000" w14:paraId="0000006B">
      <w:pP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b w:val="1"/>
          <w:bCs w:val="1"/>
          <w:color w:val="333333"/>
          <w:sz w:val="21"/>
          <w:szCs w:val="21"/>
          <w:rtl w:val="0"/>
        </w:rPr>
        <w:t xml:space="preserve">4. Fallback at any point</w:t>
      </w:r>
      <w:r w:rsidDel="00000000" w:rsidR="00000000" w:rsidRPr="00000000">
        <w:rPr>
          <w:rFonts w:ascii="Cambria" w:cs="Cambria" w:eastAsia="Cambria" w:hAnsi="Cambria"/>
          <w:color w:val="333333"/>
          <w:sz w:val="21"/>
          <w:szCs w:val="21"/>
          <w:rtl w:val="0"/>
        </w:rPr>
        <w:t xml:space="preserve"> </w:t>
      </w:r>
    </w:p>
    <w:p w:rsidR="00000000" w:rsidDel="00000000" w:rsidP="00000000" w:rsidRDefault="00000000" w:rsidRPr="00000000" w14:paraId="0000006C">
      <w:pP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If the user does not want to declare a mission, they can scroll past the chips and browse stores normally at any time. The feature is opt-in by design and does not block users who came to the app for a different reason.</w:t>
      </w:r>
    </w:p>
    <w:p w:rsidR="00000000" w:rsidDel="00000000" w:rsidP="00000000" w:rsidRDefault="00000000" w:rsidRPr="00000000" w14:paraId="0000006D">
      <w:pPr>
        <w:pStyle w:val="Heading1"/>
        <w:keepNext w:val="0"/>
        <w:keepLines w:val="0"/>
        <w:spacing w:before="480" w:lineRule="auto"/>
        <w:rPr>
          <w:rFonts w:ascii="Cambria" w:cs="Cambria" w:eastAsia="Cambria" w:hAnsi="Cambria"/>
          <w:b w:val="1"/>
          <w:bCs w:val="1"/>
          <w:color w:val="333333"/>
          <w:sz w:val="46"/>
          <w:szCs w:val="46"/>
        </w:rPr>
      </w:pPr>
      <w:bookmarkStart w:colFirst="0" w:colLast="0" w:name="_5299rhadqpw6" w:id="12"/>
      <w:bookmarkEnd w:id="12"/>
      <w:r w:rsidDel="00000000" w:rsidR="00000000" w:rsidRPr="00000000">
        <w:rPr>
          <w:rFonts w:ascii="Cambria" w:cs="Cambria" w:eastAsia="Cambria" w:hAnsi="Cambria"/>
          <w:b w:val="1"/>
          <w:bCs w:val="1"/>
          <w:color w:val="333333"/>
          <w:sz w:val="46"/>
          <w:szCs w:val="46"/>
          <w:rtl w:val="0"/>
        </w:rPr>
        <w:t xml:space="preserve">Logic</w:t>
      </w:r>
    </w:p>
    <w:p w:rsidR="00000000" w:rsidDel="00000000" w:rsidP="00000000" w:rsidRDefault="00000000" w:rsidRPr="00000000" w14:paraId="0000006E">
      <w:pPr>
        <w:spacing w:after="60" w:before="120" w:lineRule="auto"/>
        <w:rPr>
          <w:rFonts w:ascii="Cambria" w:cs="Cambria" w:eastAsia="Cambria" w:hAnsi="Cambria"/>
          <w:b w:val="1"/>
          <w:bCs w:val="1"/>
          <w:color w:val="333333"/>
          <w:sz w:val="21"/>
          <w:szCs w:val="21"/>
        </w:rPr>
      </w:pPr>
      <w:r w:rsidDel="00000000" w:rsidR="00000000" w:rsidRPr="00000000">
        <w:rPr>
          <w:rFonts w:ascii="Cambria" w:cs="Cambria" w:eastAsia="Cambria" w:hAnsi="Cambria"/>
          <w:b w:val="1"/>
          <w:bCs w:val="1"/>
          <w:color w:val="333333"/>
          <w:sz w:val="21"/>
          <w:szCs w:val="21"/>
          <w:rtl w:val="0"/>
        </w:rPr>
        <w:t xml:space="preserve">Eligibility rules</w:t>
      </w:r>
    </w:p>
    <w:p w:rsidR="00000000" w:rsidDel="00000000" w:rsidP="00000000" w:rsidRDefault="00000000" w:rsidRPr="00000000" w14:paraId="0000006F">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All users see Mission-First Home on app open during the MVE rollout.</w:t>
      </w:r>
    </w:p>
    <w:p w:rsidR="00000000" w:rsidDel="00000000" w:rsidP="00000000" w:rsidRDefault="00000000" w:rsidRPr="00000000" w14:paraId="00000070">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Mission declaration is optional. Users can scroll past the mission chip module and browse stores normally at any time.</w:t>
      </w:r>
    </w:p>
    <w:p w:rsidR="00000000" w:rsidDel="00000000" w:rsidP="00000000" w:rsidRDefault="00000000" w:rsidRPr="00000000" w14:paraId="00000071">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Only mission types with an ops-authored template are eligible to be declared in the MVE. Five templates exist at launch: dinner, brunch, game day, cocktail night, and casual gathering.</w:t>
      </w:r>
    </w:p>
    <w:p w:rsidR="00000000" w:rsidDel="00000000" w:rsidP="00000000" w:rsidRDefault="00000000" w:rsidRPr="00000000" w14:paraId="00000072">
      <w:pPr>
        <w:spacing w:after="60" w:before="120" w:lineRule="auto"/>
        <w:rPr>
          <w:rFonts w:ascii="Cambria" w:cs="Cambria" w:eastAsia="Cambria" w:hAnsi="Cambria"/>
          <w:b w:val="1"/>
          <w:bCs w:val="1"/>
          <w:color w:val="333333"/>
          <w:sz w:val="21"/>
          <w:szCs w:val="21"/>
        </w:rPr>
      </w:pPr>
      <w:r w:rsidDel="00000000" w:rsidR="00000000" w:rsidRPr="00000000">
        <w:rPr>
          <w:rFonts w:ascii="Cambria" w:cs="Cambria" w:eastAsia="Cambria" w:hAnsi="Cambria"/>
          <w:b w:val="1"/>
          <w:bCs w:val="1"/>
          <w:color w:val="333333"/>
          <w:sz w:val="21"/>
          <w:szCs w:val="21"/>
          <w:rtl w:val="0"/>
        </w:rPr>
        <w:t xml:space="preserve">Mission declaration states</w:t>
      </w:r>
    </w:p>
    <w:p w:rsidR="00000000" w:rsidDel="00000000" w:rsidP="00000000" w:rsidRDefault="00000000" w:rsidRPr="00000000" w14:paraId="00000073">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Each user can have one of three states at any time:</w:t>
      </w:r>
    </w:p>
    <w:p w:rsidR="00000000" w:rsidDel="00000000" w:rsidP="00000000" w:rsidRDefault="00000000" w:rsidRPr="00000000" w14:paraId="00000074">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No active mission. The user has not declared a mission in the current session.</w:t>
      </w:r>
    </w:p>
    <w:p w:rsidR="00000000" w:rsidDel="00000000" w:rsidP="00000000" w:rsidRDefault="00000000" w:rsidRPr="00000000" w14:paraId="00000075">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Active mission. The user has declared a mission and has not yet completed or abandoned it.</w:t>
      </w:r>
    </w:p>
    <w:p w:rsidR="00000000" w:rsidDel="00000000" w:rsidP="00000000" w:rsidRDefault="00000000" w:rsidRPr="00000000" w14:paraId="00000076">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Completed mission. The user has checked out, and the mission moves to history.</w:t>
      </w:r>
    </w:p>
    <w:p w:rsidR="00000000" w:rsidDel="00000000" w:rsidP="00000000" w:rsidRDefault="00000000" w:rsidRPr="00000000" w14:paraId="00000077">
      <w:pPr>
        <w:spacing w:after="12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Mission declarations persist across sessions until the user completes checkout, abandons the mission, or starts a new one. Only one active mission per user at a time.</w:t>
      </w:r>
    </w:p>
    <w:p w:rsidR="00000000" w:rsidDel="00000000" w:rsidP="00000000" w:rsidRDefault="00000000" w:rsidRPr="00000000" w14:paraId="00000078">
      <w:pPr>
        <w:spacing w:after="60" w:before="120" w:lineRule="auto"/>
        <w:rPr>
          <w:rFonts w:ascii="Cambria" w:cs="Cambria" w:eastAsia="Cambria" w:hAnsi="Cambria"/>
          <w:b w:val="1"/>
          <w:bCs w:val="1"/>
          <w:color w:val="333333"/>
          <w:sz w:val="21"/>
          <w:szCs w:val="21"/>
        </w:rPr>
      </w:pPr>
      <w:r w:rsidDel="00000000" w:rsidR="00000000" w:rsidRPr="00000000">
        <w:rPr>
          <w:rFonts w:ascii="Cambria" w:cs="Cambria" w:eastAsia="Cambria" w:hAnsi="Cambria"/>
          <w:b w:val="1"/>
          <w:bCs w:val="1"/>
          <w:color w:val="333333"/>
          <w:sz w:val="21"/>
          <w:szCs w:val="21"/>
          <w:rtl w:val="0"/>
        </w:rPr>
        <w:t xml:space="preserve">Cart assembly rules</w:t>
      </w:r>
    </w:p>
    <w:p w:rsidR="00000000" w:rsidDel="00000000" w:rsidP="00000000" w:rsidRDefault="00000000" w:rsidRPr="00000000" w14:paraId="00000079">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The system applies the ops-authored template for the declared mission type and scales quantities by guest count.</w:t>
      </w:r>
    </w:p>
    <w:p w:rsidR="00000000" w:rsidDel="00000000" w:rsidP="00000000" w:rsidRDefault="00000000" w:rsidRPr="00000000" w14:paraId="0000007A">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The system checks merchant availability against the declared date. If an item is unavailable, the system substitutes from a pre-approved fallback list. If no fallback is available, the item is dropped and the user is notified.</w:t>
      </w:r>
    </w:p>
    <w:p w:rsidR="00000000" w:rsidDel="00000000" w:rsidP="00000000" w:rsidRDefault="00000000" w:rsidRPr="00000000" w14:paraId="0000007B">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The user can swap, add, or remove items at any point before checkout. User edits override template defaults.</w:t>
      </w:r>
    </w:p>
    <w:p w:rsidR="00000000" w:rsidDel="00000000" w:rsidP="00000000" w:rsidRDefault="00000000" w:rsidRPr="00000000" w14:paraId="0000007C">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The cart is multi-merchant by default. The user does not check out per store.</w:t>
      </w:r>
    </w:p>
    <w:p w:rsidR="00000000" w:rsidDel="00000000" w:rsidP="00000000" w:rsidRDefault="00000000" w:rsidRPr="00000000" w14:paraId="0000007D">
      <w:pPr>
        <w:spacing w:after="60" w:before="120" w:lineRule="auto"/>
        <w:rPr>
          <w:rFonts w:ascii="Cambria" w:cs="Cambria" w:eastAsia="Cambria" w:hAnsi="Cambria"/>
          <w:b w:val="1"/>
          <w:bCs w:val="1"/>
          <w:color w:val="333333"/>
          <w:sz w:val="21"/>
          <w:szCs w:val="21"/>
        </w:rPr>
      </w:pPr>
      <w:r w:rsidDel="00000000" w:rsidR="00000000" w:rsidRPr="00000000">
        <w:rPr>
          <w:rFonts w:ascii="Cambria" w:cs="Cambria" w:eastAsia="Cambria" w:hAnsi="Cambria"/>
          <w:b w:val="1"/>
          <w:bCs w:val="1"/>
          <w:color w:val="333333"/>
          <w:sz w:val="21"/>
          <w:szCs w:val="21"/>
          <w:rtl w:val="0"/>
        </w:rPr>
        <w:t xml:space="preserve">Prompting rules</w:t>
      </w:r>
    </w:p>
    <w:p w:rsidR="00000000" w:rsidDel="00000000" w:rsidP="00000000" w:rsidRDefault="00000000" w:rsidRPr="00000000" w14:paraId="0000007E">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Mission chips appear at the top of the home screen on every app open. The store grid below them is unchanged.</w:t>
      </w:r>
    </w:p>
    <w:p w:rsidR="00000000" w:rsidDel="00000000" w:rsidP="00000000" w:rsidRDefault="00000000" w:rsidRPr="00000000" w14:paraId="0000007F">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Mission chips are visually distinct but coexist with existing home screen content.</w:t>
      </w:r>
    </w:p>
    <w:p w:rsidR="00000000" w:rsidDel="00000000" w:rsidP="00000000" w:rsidRDefault="00000000" w:rsidRPr="00000000" w14:paraId="00000080">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Users can scroll past the chips and ignore them at any time without friction.</w:t>
      </w:r>
    </w:p>
    <w:p w:rsidR="00000000" w:rsidDel="00000000" w:rsidP="00000000" w:rsidRDefault="00000000" w:rsidRPr="00000000" w14:paraId="00000081">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      Mission declaration never blocks browsing, checkout, or any existing DoorDash flow.</w:t>
      </w:r>
    </w:p>
    <w:p w:rsidR="00000000" w:rsidDel="00000000" w:rsidP="00000000" w:rsidRDefault="00000000" w:rsidRPr="00000000" w14:paraId="00000082">
      <w:pPr>
        <w:spacing w:after="60" w:before="120" w:lineRule="auto"/>
        <w:rPr>
          <w:rFonts w:ascii="Cambria" w:cs="Cambria" w:eastAsia="Cambria" w:hAnsi="Cambria"/>
          <w:b w:val="1"/>
          <w:bCs w:val="1"/>
          <w:color w:val="333333"/>
          <w:sz w:val="21"/>
          <w:szCs w:val="21"/>
        </w:rPr>
      </w:pPr>
      <w:r w:rsidDel="00000000" w:rsidR="00000000" w:rsidRPr="00000000">
        <w:rPr>
          <w:rFonts w:ascii="Cambria" w:cs="Cambria" w:eastAsia="Cambria" w:hAnsi="Cambria"/>
          <w:b w:val="1"/>
          <w:bCs w:val="1"/>
          <w:color w:val="333333"/>
          <w:sz w:val="21"/>
          <w:szCs w:val="21"/>
          <w:rtl w:val="0"/>
        </w:rPr>
        <w:t xml:space="preserve">Trust guardrails</w:t>
      </w:r>
    </w:p>
    <w:p w:rsidR="00000000" w:rsidDel="00000000" w:rsidP="00000000" w:rsidRDefault="00000000" w:rsidRPr="00000000" w14:paraId="00000083">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Curated cart contents must clear a quality bar reviewed by ops before each template goes live.</w:t>
      </w:r>
    </w:p>
    <w:p w:rsidR="00000000" w:rsidDel="00000000" w:rsidP="00000000" w:rsidRDefault="00000000" w:rsidRPr="00000000" w14:paraId="00000084">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Item prices and merchant fees must be transparent in the cart view, not surfaced only at checkout.</w:t>
      </w:r>
    </w:p>
    <w:p w:rsidR="00000000" w:rsidDel="00000000" w:rsidP="00000000" w:rsidRDefault="00000000" w:rsidRPr="00000000" w14:paraId="00000085">
      <w:pPr>
        <w:spacing w:after="60" w:lineRule="auto"/>
        <w:ind w:left="72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Cambria" w:cs="Cambria" w:eastAsia="Cambria" w:hAnsi="Cambria"/>
          <w:color w:val="333333"/>
          <w:sz w:val="21"/>
          <w:szCs w:val="21"/>
          <w:rtl w:val="0"/>
        </w:rPr>
        <w:t xml:space="preserve">If a template assembles a cart that exceeds a reasonable price ceiling for the declared mission and guest count, the system flags it for ops review rather than shipping it to the user.</w:t>
      </w:r>
    </w:p>
    <w:p w:rsidR="00000000" w:rsidDel="00000000" w:rsidP="00000000" w:rsidRDefault="00000000" w:rsidRPr="00000000" w14:paraId="00000086">
      <w:pPr>
        <w:spacing w:after="120" w:lineRule="auto"/>
        <w:rPr>
          <w:rFonts w:ascii="Cambria" w:cs="Cambria" w:eastAsia="Cambria" w:hAnsi="Cambria"/>
          <w:color w:val="333333"/>
          <w:sz w:val="21"/>
          <w:szCs w:val="21"/>
        </w:rPr>
      </w:pPr>
      <w:r w:rsidDel="00000000" w:rsidR="00000000" w:rsidRPr="00000000">
        <w:rPr>
          <w:rtl w:val="0"/>
        </w:rPr>
      </w:r>
    </w:p>
    <w:p w:rsidR="00000000" w:rsidDel="00000000" w:rsidP="00000000" w:rsidRDefault="00000000" w:rsidRPr="00000000" w14:paraId="00000087">
      <w:pPr>
        <w:spacing w:after="60" w:before="120" w:lineRule="auto"/>
        <w:rPr>
          <w:rFonts w:ascii="Cambria" w:cs="Cambria" w:eastAsia="Cambria" w:hAnsi="Cambria"/>
          <w:b w:val="1"/>
          <w:bCs w:val="1"/>
          <w:color w:val="333333"/>
          <w:sz w:val="21"/>
          <w:szCs w:val="21"/>
        </w:rPr>
      </w:pPr>
      <w:r w:rsidDel="00000000" w:rsidR="00000000" w:rsidRPr="00000000">
        <w:rPr>
          <w:rFonts w:ascii="Cambria" w:cs="Cambria" w:eastAsia="Cambria" w:hAnsi="Cambria"/>
          <w:b w:val="1"/>
          <w:bCs w:val="1"/>
          <w:color w:val="333333"/>
          <w:sz w:val="21"/>
          <w:szCs w:val="21"/>
          <w:rtl w:val="0"/>
        </w:rPr>
        <w:t xml:space="preserve">Measurement guardrail</w:t>
      </w:r>
    </w:p>
    <w:p w:rsidR="00000000" w:rsidDel="00000000" w:rsidP="00000000" w:rsidRDefault="00000000" w:rsidRPr="00000000" w14:paraId="00000088">
      <w:pPr>
        <w:spacing w:after="120" w:lineRule="auto"/>
        <w:rPr>
          <w:i w:val="1"/>
          <w:iCs w:val="1"/>
          <w:color w:val="333333"/>
          <w:sz w:val="24"/>
          <w:szCs w:val="24"/>
        </w:rPr>
      </w:pPr>
      <w:r w:rsidDel="00000000" w:rsidR="00000000" w:rsidRPr="00000000">
        <w:rPr>
          <w:rFonts w:ascii="Cambria" w:cs="Cambria" w:eastAsia="Cambria" w:hAnsi="Cambria"/>
          <w:color w:val="333333"/>
          <w:sz w:val="21"/>
          <w:szCs w:val="21"/>
          <w:rtl w:val="0"/>
        </w:rPr>
        <w:t xml:space="preserve">The primary metric is mission declaration rate, not cart quality. Cart quality matters but is a second-order question that only becomes interesting if users declare in the first place.</w:t>
      </w:r>
      <w:r w:rsidDel="00000000" w:rsidR="00000000" w:rsidRPr="00000000">
        <w:rPr>
          <w:rtl w:val="0"/>
        </w:rPr>
      </w:r>
    </w:p>
    <w:p w:rsidR="00000000" w:rsidDel="00000000" w:rsidP="00000000" w:rsidRDefault="00000000" w:rsidRPr="00000000" w14:paraId="00000089">
      <w:pPr>
        <w:pStyle w:val="Heading1"/>
        <w:shd w:fill="ffffff" w:val="clear"/>
        <w:spacing w:after="80" w:lineRule="auto"/>
        <w:rPr/>
      </w:pPr>
      <w:bookmarkStart w:colFirst="0" w:colLast="0" w:name="_3dxfljfqlp5v" w:id="13"/>
      <w:bookmarkEnd w:id="13"/>
      <w:r w:rsidDel="00000000" w:rsidR="00000000" w:rsidRPr="00000000">
        <w:rPr>
          <w:rFonts w:ascii="Cambria" w:cs="Cambria" w:eastAsia="Cambria" w:hAnsi="Cambria"/>
          <w:b w:val="1"/>
          <w:bCs w:val="1"/>
          <w:color w:val="333333"/>
          <w:sz w:val="46"/>
          <w:szCs w:val="46"/>
          <w:rtl w:val="0"/>
        </w:rPr>
        <w:t xml:space="preserve">Edge Cases and Error States</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Cambria" w:cs="Cambria" w:eastAsia="Cambria" w:hAnsi="Cambria"/>
          <w:color w:val="333333"/>
          <w:sz w:val="21"/>
          <w:szCs w:val="21"/>
          <w:rtl w:val="0"/>
        </w:rPr>
        <w:t xml:space="preserve">The MVE introduces multi-merchant orchestration on top of existing DoorDash flows, so most edge cases come from the seams between merchants. The highest-impact cases to design against:</w:t>
      </w:r>
      <w:r w:rsidDel="00000000" w:rsidR="00000000" w:rsidRPr="00000000">
        <w:rPr>
          <w:rtl w:val="0"/>
        </w:rPr>
      </w:r>
    </w:p>
    <w:p w:rsidR="00000000" w:rsidDel="00000000" w:rsidP="00000000" w:rsidRDefault="00000000" w:rsidRPr="00000000" w14:paraId="0000008C">
      <w:pPr>
        <w:shd w:fill="ffffff" w:val="clear"/>
        <w:spacing w:after="80" w:lineRule="auto"/>
        <w:rPr>
          <w:rFonts w:ascii="Cambria" w:cs="Cambria" w:eastAsia="Cambria" w:hAnsi="Cambria"/>
        </w:rPr>
      </w:pPr>
      <w:r w:rsidDel="00000000" w:rsidR="00000000" w:rsidRPr="00000000">
        <w:rPr>
          <w:rtl w:val="0"/>
        </w:rPr>
      </w:r>
    </w:p>
    <w:p w:rsidR="00000000" w:rsidDel="00000000" w:rsidP="00000000" w:rsidRDefault="00000000" w:rsidRPr="00000000" w14:paraId="0000008D">
      <w:pPr>
        <w:keepNext w:val="0"/>
        <w:keepLines w:val="0"/>
        <w:numPr>
          <w:ilvl w:val="0"/>
          <w:numId w:val="9"/>
        </w:numPr>
        <w:shd w:fill="ffffff" w:val="clear"/>
        <w:spacing w:after="0" w:afterAutospacing="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b w:val="1"/>
          <w:bCs w:val="1"/>
          <w:color w:val="333333"/>
          <w:sz w:val="21"/>
          <w:szCs w:val="21"/>
          <w:rtl w:val="0"/>
        </w:rPr>
        <w:t xml:space="preserve">One or more template items are unavailable for the selected date, and no approved fallback substitution exists</w:t>
      </w:r>
      <w:r w:rsidDel="00000000" w:rsidR="00000000" w:rsidRPr="00000000">
        <w:rPr>
          <w:rFonts w:ascii="Cambria" w:cs="Cambria" w:eastAsia="Cambria" w:hAnsi="Cambria"/>
          <w:color w:val="333333"/>
          <w:sz w:val="21"/>
          <w:szCs w:val="21"/>
          <w:rtl w:val="0"/>
        </w:rPr>
        <w:t xml:space="preserve"> - Drop the item from the cart and notify the user inline. The mission cart still assembles, just with fewer items, and shows a note explaining what was removed and why.</w:t>
      </w:r>
      <w:r w:rsidDel="00000000" w:rsidR="00000000" w:rsidRPr="00000000">
        <w:rPr>
          <w:rtl w:val="0"/>
        </w:rPr>
      </w:r>
    </w:p>
    <w:p w:rsidR="00000000" w:rsidDel="00000000" w:rsidP="00000000" w:rsidRDefault="00000000" w:rsidRPr="00000000" w14:paraId="0000008E">
      <w:pPr>
        <w:numPr>
          <w:ilvl w:val="0"/>
          <w:numId w:val="9"/>
        </w:numPr>
        <w:shd w:fill="ffffff" w:val="clear"/>
        <w:spacing w:after="0" w:afterAutospacing="0" w:before="0" w:beforeAutospacing="0" w:lineRule="auto"/>
        <w:ind w:left="720" w:hanging="360"/>
        <w:rPr>
          <w:rFonts w:ascii="Cambria" w:cs="Cambria" w:eastAsia="Cambria" w:hAnsi="Cambria"/>
          <w:b w:val="1"/>
          <w:bCs w:val="1"/>
          <w:color w:val="333333"/>
          <w:sz w:val="15"/>
          <w:szCs w:val="15"/>
        </w:rPr>
      </w:pPr>
      <w:r w:rsidDel="00000000" w:rsidR="00000000" w:rsidRPr="00000000">
        <w:rPr>
          <w:rFonts w:ascii="Cambria" w:cs="Cambria" w:eastAsia="Cambria" w:hAnsi="Cambria"/>
          <w:b w:val="1"/>
          <w:bCs w:val="1"/>
          <w:color w:val="333333"/>
          <w:sz w:val="21"/>
          <w:szCs w:val="21"/>
          <w:rtl w:val="0"/>
        </w:rPr>
        <w:t xml:space="preserve">The cart cannot satisfy minimum viability for the mission (e.g., no beverage merchant available for cocktail night in the user's geography) - </w:t>
      </w:r>
      <w:r w:rsidDel="00000000" w:rsidR="00000000" w:rsidRPr="00000000">
        <w:rPr>
          <w:rFonts w:ascii="Cambria" w:cs="Cambria" w:eastAsia="Cambria" w:hAnsi="Cambria"/>
          <w:color w:val="333333"/>
          <w:sz w:val="21"/>
          <w:szCs w:val="21"/>
          <w:rtl w:val="0"/>
        </w:rPr>
        <w:t xml:space="preserve">Block the mission declaration before cart assembly. Surface a "Cocktail Night isn't available in your area yet" message and route the user to the standard store grid.</w:t>
      </w:r>
    </w:p>
    <w:p w:rsidR="00000000" w:rsidDel="00000000" w:rsidP="00000000" w:rsidRDefault="00000000" w:rsidRPr="00000000" w14:paraId="0000008F">
      <w:pPr>
        <w:numPr>
          <w:ilvl w:val="0"/>
          <w:numId w:val="9"/>
        </w:numPr>
        <w:shd w:fill="ffffff" w:val="clear"/>
        <w:spacing w:after="0" w:afterAutospacing="0" w:before="0" w:beforeAutospacing="0" w:lineRule="auto"/>
        <w:ind w:left="720" w:hanging="360"/>
        <w:rPr>
          <w:rFonts w:ascii="Cambria" w:cs="Cambria" w:eastAsia="Cambria" w:hAnsi="Cambria"/>
          <w:b w:val="1"/>
          <w:bCs w:val="1"/>
          <w:color w:val="333333"/>
          <w:sz w:val="15"/>
          <w:szCs w:val="15"/>
        </w:rPr>
      </w:pPr>
      <w:r w:rsidDel="00000000" w:rsidR="00000000" w:rsidRPr="00000000">
        <w:rPr>
          <w:rFonts w:ascii="Cambria" w:cs="Cambria" w:eastAsia="Cambria" w:hAnsi="Cambria"/>
          <w:b w:val="1"/>
          <w:bCs w:val="1"/>
          <w:color w:val="333333"/>
          <w:sz w:val="21"/>
          <w:szCs w:val="21"/>
          <w:rtl w:val="0"/>
        </w:rPr>
        <w:t xml:space="preserve">Merchant inventory or pricing changes between cart assembly and checkout -</w:t>
      </w:r>
      <w:r w:rsidDel="00000000" w:rsidR="00000000" w:rsidRPr="00000000">
        <w:rPr>
          <w:rFonts w:ascii="Cambria" w:cs="Cambria" w:eastAsia="Cambria" w:hAnsi="Cambria"/>
          <w:color w:val="333333"/>
          <w:sz w:val="21"/>
          <w:szCs w:val="21"/>
          <w:rtl w:val="0"/>
        </w:rPr>
        <w:t xml:space="preserve"> Re-validate the cart at checkout. If a price or availability change exceeds a threshold, surface the change to the user with a "Confirm or edit" prompt before completing the order.</w:t>
      </w:r>
    </w:p>
    <w:p w:rsidR="00000000" w:rsidDel="00000000" w:rsidP="00000000" w:rsidRDefault="00000000" w:rsidRPr="00000000" w14:paraId="00000090">
      <w:pPr>
        <w:numPr>
          <w:ilvl w:val="0"/>
          <w:numId w:val="9"/>
        </w:numPr>
        <w:shd w:fill="ffffff" w:val="clear"/>
        <w:spacing w:after="0" w:afterAutospacing="0" w:before="0" w:beforeAutospacing="0" w:lineRule="auto"/>
        <w:ind w:left="720" w:hanging="360"/>
        <w:rPr>
          <w:rFonts w:ascii="Cambria" w:cs="Cambria" w:eastAsia="Cambria" w:hAnsi="Cambria"/>
          <w:b w:val="1"/>
          <w:bCs w:val="1"/>
          <w:color w:val="333333"/>
          <w:sz w:val="15"/>
          <w:szCs w:val="15"/>
        </w:rPr>
      </w:pPr>
      <w:r w:rsidDel="00000000" w:rsidR="00000000" w:rsidRPr="00000000">
        <w:rPr>
          <w:rFonts w:ascii="Cambria" w:cs="Cambria" w:eastAsia="Cambria" w:hAnsi="Cambria"/>
          <w:b w:val="1"/>
          <w:bCs w:val="1"/>
          <w:color w:val="333333"/>
          <w:sz w:val="21"/>
          <w:szCs w:val="21"/>
          <w:rtl w:val="0"/>
        </w:rPr>
        <w:t xml:space="preserve">Delivery windows across merchants do not overlap, so the mission cannot be fulfilled as a single coordinated delivery -</w:t>
      </w:r>
      <w:r w:rsidDel="00000000" w:rsidR="00000000" w:rsidRPr="00000000">
        <w:rPr>
          <w:rFonts w:ascii="Cambria" w:cs="Cambria" w:eastAsia="Cambria" w:hAnsi="Cambria"/>
          <w:color w:val="333333"/>
          <w:sz w:val="21"/>
          <w:szCs w:val="21"/>
          <w:rtl w:val="0"/>
        </w:rPr>
        <w:t xml:space="preserve"> Show the user the available window options and let them pick. If no overlapping window exists, flag the mission as un-fulfillable and offer to split into separate orders or pick a different date.</w:t>
      </w:r>
    </w:p>
    <w:p w:rsidR="00000000" w:rsidDel="00000000" w:rsidP="00000000" w:rsidRDefault="00000000" w:rsidRPr="00000000" w14:paraId="00000091">
      <w:pPr>
        <w:numPr>
          <w:ilvl w:val="0"/>
          <w:numId w:val="9"/>
        </w:numPr>
        <w:shd w:fill="ffffff" w:val="clear"/>
        <w:spacing w:after="0" w:afterAutospacing="0" w:before="0" w:beforeAutospacing="0" w:lineRule="auto"/>
        <w:ind w:left="720" w:hanging="360"/>
        <w:rPr>
          <w:rFonts w:ascii="Cambria" w:cs="Cambria" w:eastAsia="Cambria" w:hAnsi="Cambria"/>
          <w:b w:val="1"/>
          <w:bCs w:val="1"/>
          <w:color w:val="333333"/>
          <w:sz w:val="15"/>
          <w:szCs w:val="15"/>
        </w:rPr>
      </w:pPr>
      <w:r w:rsidDel="00000000" w:rsidR="00000000" w:rsidRPr="00000000">
        <w:rPr>
          <w:rFonts w:ascii="Cambria" w:cs="Cambria" w:eastAsia="Cambria" w:hAnsi="Cambria"/>
          <w:b w:val="1"/>
          <w:bCs w:val="1"/>
          <w:color w:val="333333"/>
          <w:sz w:val="21"/>
          <w:szCs w:val="21"/>
          <w:rtl w:val="0"/>
        </w:rPr>
        <w:t xml:space="preserve">One merchant order fails during checkout while others succeed - </w:t>
      </w:r>
      <w:r w:rsidDel="00000000" w:rsidR="00000000" w:rsidRPr="00000000">
        <w:rPr>
          <w:rFonts w:ascii="Cambria" w:cs="Cambria" w:eastAsia="Cambria" w:hAnsi="Cambria"/>
          <w:color w:val="333333"/>
          <w:sz w:val="21"/>
          <w:szCs w:val="21"/>
          <w:rtl w:val="0"/>
        </w:rPr>
        <w:t xml:space="preserve">Complete the successful orders, surface the failed merchant clearly, and let the user retry the failed portion without losing the rest of the cart.</w:t>
      </w:r>
    </w:p>
    <w:p w:rsidR="00000000" w:rsidDel="00000000" w:rsidP="00000000" w:rsidRDefault="00000000" w:rsidRPr="00000000" w14:paraId="00000092">
      <w:pPr>
        <w:numPr>
          <w:ilvl w:val="0"/>
          <w:numId w:val="9"/>
        </w:numPr>
        <w:shd w:fill="ffffff" w:val="clear"/>
        <w:spacing w:after="0" w:afterAutospacing="0" w:before="0" w:beforeAutospacing="0" w:lineRule="auto"/>
        <w:ind w:left="720" w:hanging="360"/>
        <w:rPr>
          <w:rFonts w:ascii="Cambria" w:cs="Cambria" w:eastAsia="Cambria" w:hAnsi="Cambria"/>
          <w:b w:val="1"/>
          <w:bCs w:val="1"/>
          <w:color w:val="333333"/>
          <w:sz w:val="15"/>
          <w:szCs w:val="15"/>
        </w:rPr>
      </w:pPr>
      <w:r w:rsidDel="00000000" w:rsidR="00000000" w:rsidRPr="00000000">
        <w:rPr>
          <w:rFonts w:ascii="Cambria" w:cs="Cambria" w:eastAsia="Cambria" w:hAnsi="Cambria"/>
          <w:b w:val="1"/>
          <w:bCs w:val="1"/>
          <w:color w:val="333333"/>
          <w:sz w:val="21"/>
          <w:szCs w:val="21"/>
          <w:rtl w:val="0"/>
        </w:rPr>
        <w:t xml:space="preserve">Payment succeeds for some merchants but not all - </w:t>
      </w:r>
      <w:r w:rsidDel="00000000" w:rsidR="00000000" w:rsidRPr="00000000">
        <w:rPr>
          <w:rFonts w:ascii="Cambria" w:cs="Cambria" w:eastAsia="Cambria" w:hAnsi="Cambria"/>
          <w:color w:val="333333"/>
          <w:sz w:val="21"/>
          <w:szCs w:val="21"/>
          <w:rtl w:val="0"/>
        </w:rPr>
        <w:t xml:space="preserve">Process refunds for the failed merchants automatically and notify the user with a clear breakdown of what was charged and what was refunded.</w:t>
      </w:r>
    </w:p>
    <w:p w:rsidR="00000000" w:rsidDel="00000000" w:rsidP="00000000" w:rsidRDefault="00000000" w:rsidRPr="00000000" w14:paraId="00000093">
      <w:pPr>
        <w:numPr>
          <w:ilvl w:val="0"/>
          <w:numId w:val="9"/>
        </w:numPr>
        <w:shd w:fill="ffffff" w:val="clear"/>
        <w:spacing w:after="0" w:afterAutospacing="0" w:before="0" w:beforeAutospacing="0" w:lineRule="auto"/>
        <w:ind w:left="720" w:hanging="360"/>
        <w:rPr>
          <w:rFonts w:ascii="Cambria" w:cs="Cambria" w:eastAsia="Cambria" w:hAnsi="Cambria"/>
          <w:b w:val="1"/>
          <w:bCs w:val="1"/>
          <w:color w:val="333333"/>
          <w:sz w:val="15"/>
          <w:szCs w:val="15"/>
        </w:rPr>
      </w:pPr>
      <w:r w:rsidDel="00000000" w:rsidR="00000000" w:rsidRPr="00000000">
        <w:rPr>
          <w:rFonts w:ascii="Cambria" w:cs="Cambria" w:eastAsia="Cambria" w:hAnsi="Cambria"/>
          <w:b w:val="1"/>
          <w:bCs w:val="1"/>
          <w:color w:val="333333"/>
          <w:sz w:val="21"/>
          <w:szCs w:val="21"/>
          <w:rtl w:val="0"/>
        </w:rPr>
        <w:t xml:space="preserve">User starts a mission flow but closes the app before confirming guest count and date - </w:t>
      </w:r>
      <w:r w:rsidDel="00000000" w:rsidR="00000000" w:rsidRPr="00000000">
        <w:rPr>
          <w:rFonts w:ascii="Cambria" w:cs="Cambria" w:eastAsia="Cambria" w:hAnsi="Cambria"/>
          <w:color w:val="333333"/>
          <w:sz w:val="21"/>
          <w:szCs w:val="21"/>
          <w:rtl w:val="0"/>
        </w:rPr>
        <w:t xml:space="preserve">Preserve the partial mission state. When the user returns, resume from where they left off rather than restarting the flow.</w:t>
      </w:r>
    </w:p>
    <w:p w:rsidR="00000000" w:rsidDel="00000000" w:rsidP="00000000" w:rsidRDefault="00000000" w:rsidRPr="00000000" w14:paraId="00000094">
      <w:pPr>
        <w:numPr>
          <w:ilvl w:val="0"/>
          <w:numId w:val="9"/>
        </w:numPr>
        <w:shd w:fill="ffffff" w:val="clear"/>
        <w:spacing w:after="0" w:afterAutospacing="0" w:before="0" w:beforeAutospacing="0" w:lineRule="auto"/>
        <w:ind w:left="720" w:hanging="360"/>
        <w:rPr>
          <w:rFonts w:ascii="Cambria" w:cs="Cambria" w:eastAsia="Cambria" w:hAnsi="Cambria"/>
          <w:b w:val="1"/>
          <w:bCs w:val="1"/>
          <w:color w:val="333333"/>
          <w:sz w:val="15"/>
          <w:szCs w:val="15"/>
        </w:rPr>
      </w:pPr>
      <w:r w:rsidDel="00000000" w:rsidR="00000000" w:rsidRPr="00000000">
        <w:rPr>
          <w:rFonts w:ascii="Cambria" w:cs="Cambria" w:eastAsia="Cambria" w:hAnsi="Cambria"/>
          <w:b w:val="1"/>
          <w:bCs w:val="1"/>
          <w:color w:val="333333"/>
          <w:sz w:val="21"/>
          <w:szCs w:val="21"/>
          <w:rtl w:val="0"/>
        </w:rPr>
        <w:t xml:space="preserve">User selects a past date or a date outside merchant scheduling windows - </w:t>
      </w:r>
      <w:r w:rsidDel="00000000" w:rsidR="00000000" w:rsidRPr="00000000">
        <w:rPr>
          <w:rFonts w:ascii="Cambria" w:cs="Cambria" w:eastAsia="Cambria" w:hAnsi="Cambria"/>
          <w:color w:val="333333"/>
          <w:sz w:val="21"/>
          <w:szCs w:val="21"/>
          <w:rtl w:val="0"/>
        </w:rPr>
        <w:t xml:space="preserve">Disable invalid dates in the date picker. If a user somehow lands on an invalid date, show a clear message and surface the nearest valid date.</w:t>
      </w:r>
    </w:p>
    <w:p w:rsidR="00000000" w:rsidDel="00000000" w:rsidP="00000000" w:rsidRDefault="00000000" w:rsidRPr="00000000" w14:paraId="00000095">
      <w:pPr>
        <w:numPr>
          <w:ilvl w:val="0"/>
          <w:numId w:val="9"/>
        </w:numPr>
        <w:shd w:fill="ffffff" w:val="clear"/>
        <w:spacing w:after="0" w:afterAutospacing="0" w:before="0" w:beforeAutospacing="0" w:lineRule="auto"/>
        <w:ind w:left="720" w:hanging="360"/>
        <w:rPr>
          <w:rFonts w:ascii="Cambria" w:cs="Cambria" w:eastAsia="Cambria" w:hAnsi="Cambria"/>
          <w:b w:val="1"/>
          <w:bCs w:val="1"/>
          <w:color w:val="333333"/>
          <w:sz w:val="15"/>
          <w:szCs w:val="15"/>
        </w:rPr>
      </w:pPr>
      <w:r w:rsidDel="00000000" w:rsidR="00000000" w:rsidRPr="00000000">
        <w:rPr>
          <w:rFonts w:ascii="Cambria" w:cs="Cambria" w:eastAsia="Cambria" w:hAnsi="Cambria"/>
          <w:b w:val="1"/>
          <w:bCs w:val="1"/>
          <w:color w:val="333333"/>
          <w:sz w:val="21"/>
          <w:szCs w:val="21"/>
          <w:rtl w:val="0"/>
        </w:rPr>
        <w:t xml:space="preserve">User edits override template defaults in ways that break mission viability (e.g., removing the only protein from a dinner template) - </w:t>
      </w:r>
      <w:r w:rsidDel="00000000" w:rsidR="00000000" w:rsidRPr="00000000">
        <w:rPr>
          <w:rFonts w:ascii="Cambria" w:cs="Cambria" w:eastAsia="Cambria" w:hAnsi="Cambria"/>
          <w:color w:val="333333"/>
          <w:sz w:val="21"/>
          <w:szCs w:val="21"/>
          <w:rtl w:val="0"/>
        </w:rPr>
        <w:t xml:space="preserve">Allow the edit but surface a soft warning: "Heads up, this dinner doesn't include a main anymore. Want to add one?" Do not block the edit.</w:t>
      </w:r>
    </w:p>
    <w:p w:rsidR="00000000" w:rsidDel="00000000" w:rsidP="00000000" w:rsidRDefault="00000000" w:rsidRPr="00000000" w14:paraId="00000096">
      <w:pPr>
        <w:numPr>
          <w:ilvl w:val="0"/>
          <w:numId w:val="9"/>
        </w:numPr>
        <w:shd w:fill="ffffff" w:val="clear"/>
        <w:spacing w:after="0" w:afterAutospacing="0" w:before="0" w:beforeAutospacing="0" w:lineRule="auto"/>
        <w:ind w:left="720" w:hanging="360"/>
        <w:rPr>
          <w:rFonts w:ascii="Cambria" w:cs="Cambria" w:eastAsia="Cambria" w:hAnsi="Cambria"/>
          <w:b w:val="1"/>
          <w:bCs w:val="1"/>
          <w:color w:val="333333"/>
          <w:sz w:val="15"/>
          <w:szCs w:val="15"/>
        </w:rPr>
      </w:pPr>
      <w:r w:rsidDel="00000000" w:rsidR="00000000" w:rsidRPr="00000000">
        <w:rPr>
          <w:rFonts w:ascii="Cambria" w:cs="Cambria" w:eastAsia="Cambria" w:hAnsi="Cambria"/>
          <w:b w:val="1"/>
          <w:bCs w:val="1"/>
          <w:color w:val="333333"/>
          <w:sz w:val="21"/>
          <w:szCs w:val="21"/>
          <w:rtl w:val="0"/>
        </w:rPr>
        <w:t xml:space="preserve">Cart pricing appears unexpectedly high once multi-merchant fees are aggregated - </w:t>
      </w:r>
      <w:r w:rsidDel="00000000" w:rsidR="00000000" w:rsidRPr="00000000">
        <w:rPr>
          <w:rFonts w:ascii="Cambria" w:cs="Cambria" w:eastAsia="Cambria" w:hAnsi="Cambria"/>
          <w:color w:val="333333"/>
          <w:sz w:val="21"/>
          <w:szCs w:val="21"/>
          <w:rtl w:val="0"/>
        </w:rPr>
        <w:t xml:space="preserve">Show the fee breakdown prominently in the cart view, not just at checkout. If total fees exceed a reasonable percentage of the cart, flag for ops review before shipping the template.</w:t>
      </w:r>
    </w:p>
    <w:p w:rsidR="00000000" w:rsidDel="00000000" w:rsidP="00000000" w:rsidRDefault="00000000" w:rsidRPr="00000000" w14:paraId="00000097">
      <w:pPr>
        <w:numPr>
          <w:ilvl w:val="0"/>
          <w:numId w:val="9"/>
        </w:numPr>
        <w:shd w:fill="ffffff" w:val="clear"/>
        <w:spacing w:after="0" w:afterAutospacing="0" w:before="0" w:beforeAutospacing="0" w:lineRule="auto"/>
        <w:ind w:left="720" w:hanging="360"/>
        <w:rPr>
          <w:rFonts w:ascii="Cambria" w:cs="Cambria" w:eastAsia="Cambria" w:hAnsi="Cambria"/>
          <w:b w:val="1"/>
          <w:bCs w:val="1"/>
          <w:color w:val="333333"/>
          <w:sz w:val="15"/>
          <w:szCs w:val="15"/>
        </w:rPr>
      </w:pPr>
      <w:r w:rsidDel="00000000" w:rsidR="00000000" w:rsidRPr="00000000">
        <w:rPr>
          <w:rFonts w:ascii="Cambria" w:cs="Cambria" w:eastAsia="Cambria" w:hAnsi="Cambria"/>
          <w:b w:val="1"/>
          <w:bCs w:val="1"/>
          <w:color w:val="333333"/>
          <w:sz w:val="21"/>
          <w:szCs w:val="21"/>
          <w:rtl w:val="0"/>
        </w:rPr>
        <w:t xml:space="preserve">Mission declaration event fails to log, resulting in missing structured intent data - </w:t>
      </w:r>
      <w:r w:rsidDel="00000000" w:rsidR="00000000" w:rsidRPr="00000000">
        <w:rPr>
          <w:rFonts w:ascii="Cambria" w:cs="Cambria" w:eastAsia="Cambria" w:hAnsi="Cambria"/>
          <w:color w:val="333333"/>
          <w:sz w:val="21"/>
          <w:szCs w:val="21"/>
          <w:rtl w:val="0"/>
        </w:rPr>
        <w:t xml:space="preserve">Retry the log silently in the background. If it fails repeatedly, log a system-level error so the data team can investigate, but do not interrupt the user's flow.</w:t>
      </w:r>
    </w:p>
    <w:p w:rsidR="00000000" w:rsidDel="00000000" w:rsidP="00000000" w:rsidRDefault="00000000" w:rsidRPr="00000000" w14:paraId="00000098">
      <w:pPr>
        <w:numPr>
          <w:ilvl w:val="0"/>
          <w:numId w:val="9"/>
        </w:numPr>
        <w:shd w:fill="ffffff" w:val="clear"/>
        <w:spacing w:after="240" w:before="0" w:beforeAutospacing="0" w:lineRule="auto"/>
        <w:ind w:left="720" w:hanging="360"/>
        <w:rPr>
          <w:rFonts w:ascii="Cambria" w:cs="Cambria" w:eastAsia="Cambria" w:hAnsi="Cambria"/>
          <w:b w:val="1"/>
          <w:bCs w:val="1"/>
          <w:color w:val="333333"/>
          <w:sz w:val="15"/>
          <w:szCs w:val="15"/>
        </w:rPr>
      </w:pPr>
      <w:r w:rsidDel="00000000" w:rsidR="00000000" w:rsidRPr="00000000">
        <w:rPr>
          <w:rFonts w:ascii="Cambria" w:cs="Cambria" w:eastAsia="Cambria" w:hAnsi="Cambria"/>
          <w:b w:val="1"/>
          <w:bCs w:val="1"/>
          <w:color w:val="333333"/>
          <w:sz w:val="21"/>
          <w:szCs w:val="21"/>
          <w:rtl w:val="0"/>
        </w:rPr>
        <w:t xml:space="preserve">Active mission persists incorrectly after successful checkout, blocking new declarations - </w:t>
      </w:r>
      <w:r w:rsidDel="00000000" w:rsidR="00000000" w:rsidRPr="00000000">
        <w:rPr>
          <w:rFonts w:ascii="Cambria" w:cs="Cambria" w:eastAsia="Cambria" w:hAnsi="Cambria"/>
          <w:color w:val="333333"/>
          <w:sz w:val="21"/>
          <w:szCs w:val="21"/>
          <w:rtl w:val="0"/>
        </w:rPr>
        <w:t xml:space="preserve">Run a post-checkout state cleanup. If a stale active mission is detected on app open, transition it to completed automatically and allow new declarations.</w:t>
      </w:r>
    </w:p>
    <w:p w:rsidR="00000000" w:rsidDel="00000000" w:rsidP="00000000" w:rsidRDefault="00000000" w:rsidRPr="00000000" w14:paraId="00000099">
      <w:pPr>
        <w:shd w:fill="ffffff" w:val="clear"/>
        <w:spacing w:after="240" w:before="24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color w:val="333333"/>
          <w:sz w:val="46"/>
          <w:szCs w:val="46"/>
          <w:rtl w:val="0"/>
        </w:rPr>
        <w:t xml:space="preserve">Acceptance Criteria</w:t>
      </w:r>
      <w:r w:rsidDel="00000000" w:rsidR="00000000" w:rsidRPr="00000000">
        <w:rPr>
          <w:rtl w:val="0"/>
        </w:rPr>
      </w:r>
    </w:p>
    <w:p w:rsidR="00000000" w:rsidDel="00000000" w:rsidP="00000000" w:rsidRDefault="00000000" w:rsidRPr="00000000" w14:paraId="0000009A">
      <w:pPr>
        <w:keepNext w:val="0"/>
        <w:keepLines w:val="0"/>
        <w:shd w:fill="ffffff" w:val="clear"/>
        <w:spacing w:before="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Mission-First Home</w:t>
      </w:r>
    </w:p>
    <w:p w:rsidR="00000000" w:rsidDel="00000000" w:rsidP="00000000" w:rsidRDefault="00000000" w:rsidRPr="00000000" w14:paraId="0000009B">
      <w:pPr>
        <w:numPr>
          <w:ilvl w:val="0"/>
          <w:numId w:val="5"/>
        </w:numPr>
        <w:shd w:fill="ffffff" w:val="clear"/>
        <w:spacing w:after="0" w:afterAutospacing="0" w:before="24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On app open, all eligible users see a mission chip module pinned above the standard store grid.</w:t>
      </w:r>
      <w:r w:rsidDel="00000000" w:rsidR="00000000" w:rsidRPr="00000000">
        <w:rPr>
          <w:rtl w:val="0"/>
        </w:rPr>
      </w:r>
    </w:p>
    <w:p w:rsidR="00000000" w:rsidDel="00000000" w:rsidP="00000000" w:rsidRDefault="00000000" w:rsidRPr="00000000" w14:paraId="0000009C">
      <w:pPr>
        <w:numPr>
          <w:ilvl w:val="0"/>
          <w:numId w:val="5"/>
        </w:numPr>
        <w:shd w:fill="ffffff" w:val="clear"/>
        <w:spacing w:after="0" w:afterAutospacing="0" w:before="0" w:beforeAutospacing="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The store grid remains fully accessible below the mission chip module without any dismissal action.</w:t>
      </w:r>
    </w:p>
    <w:p w:rsidR="00000000" w:rsidDel="00000000" w:rsidP="00000000" w:rsidRDefault="00000000" w:rsidRPr="00000000" w14:paraId="0000009D">
      <w:pPr>
        <w:numPr>
          <w:ilvl w:val="0"/>
          <w:numId w:val="5"/>
        </w:numPr>
        <w:shd w:fill="ffffff" w:val="clear"/>
        <w:spacing w:after="0" w:afterAutospacing="0" w:before="0" w:beforeAutospacing="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Users can scroll past the mission chip module to reach the store grid at any time.</w:t>
      </w:r>
    </w:p>
    <w:p w:rsidR="00000000" w:rsidDel="00000000" w:rsidP="00000000" w:rsidRDefault="00000000" w:rsidRPr="00000000" w14:paraId="0000009E">
      <w:pPr>
        <w:numPr>
          <w:ilvl w:val="0"/>
          <w:numId w:val="5"/>
        </w:numPr>
        <w:shd w:fill="ffffff" w:val="clear"/>
        <w:spacing w:after="240" w:before="0" w:beforeAutospacing="0" w:lineRule="auto"/>
        <w:ind w:left="720" w:right="600" w:hanging="360"/>
      </w:pPr>
      <w:r w:rsidDel="00000000" w:rsidR="00000000" w:rsidRPr="00000000">
        <w:rPr>
          <w:rFonts w:ascii="Cambria" w:cs="Cambria" w:eastAsia="Cambria" w:hAnsi="Cambria"/>
          <w:color w:val="333333"/>
          <w:sz w:val="21"/>
          <w:szCs w:val="21"/>
          <w:rtl w:val="0"/>
        </w:rPr>
        <w:t xml:space="preserve">Mission chips do not block or modal over any existing DoorDash flow.</w:t>
      </w:r>
    </w:p>
    <w:p w:rsidR="00000000" w:rsidDel="00000000" w:rsidP="00000000" w:rsidRDefault="00000000" w:rsidRPr="00000000" w14:paraId="0000009F">
      <w:pPr>
        <w:keepNext w:val="0"/>
        <w:keepLines w:val="0"/>
        <w:shd w:fill="ffffff" w:val="clear"/>
        <w:spacing w:before="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Mission Declaration Flow</w:t>
      </w:r>
    </w:p>
    <w:p w:rsidR="00000000" w:rsidDel="00000000" w:rsidP="00000000" w:rsidRDefault="00000000" w:rsidRPr="00000000" w14:paraId="000000A0">
      <w:pPr>
        <w:numPr>
          <w:ilvl w:val="0"/>
          <w:numId w:val="1"/>
        </w:numPr>
        <w:shd w:fill="ffffff" w:val="clear"/>
        <w:spacing w:after="0" w:afterAutospacing="0" w:before="24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Users can select one of five launch mission types:</w:t>
      </w:r>
    </w:p>
    <w:p w:rsidR="00000000" w:rsidDel="00000000" w:rsidP="00000000" w:rsidRDefault="00000000" w:rsidRPr="00000000" w14:paraId="000000A1">
      <w:pPr>
        <w:numPr>
          <w:ilvl w:val="1"/>
          <w:numId w:val="1"/>
        </w:numPr>
        <w:shd w:fill="ffffff" w:val="clear"/>
        <w:spacing w:after="0" w:afterAutospacing="0" w:before="0" w:beforeAutospacing="0" w:lineRule="auto"/>
        <w:ind w:left="144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Dinner</w:t>
      </w:r>
    </w:p>
    <w:p w:rsidR="00000000" w:rsidDel="00000000" w:rsidP="00000000" w:rsidRDefault="00000000" w:rsidRPr="00000000" w14:paraId="000000A2">
      <w:pPr>
        <w:numPr>
          <w:ilvl w:val="1"/>
          <w:numId w:val="1"/>
        </w:numPr>
        <w:shd w:fill="ffffff" w:val="clear"/>
        <w:spacing w:after="0" w:afterAutospacing="0" w:before="0" w:beforeAutospacing="0" w:lineRule="auto"/>
        <w:ind w:left="144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Brunch</w:t>
      </w:r>
    </w:p>
    <w:p w:rsidR="00000000" w:rsidDel="00000000" w:rsidP="00000000" w:rsidRDefault="00000000" w:rsidRPr="00000000" w14:paraId="000000A3">
      <w:pPr>
        <w:numPr>
          <w:ilvl w:val="1"/>
          <w:numId w:val="1"/>
        </w:numPr>
        <w:shd w:fill="ffffff" w:val="clear"/>
        <w:spacing w:after="0" w:afterAutospacing="0" w:before="0" w:beforeAutospacing="0" w:lineRule="auto"/>
        <w:ind w:left="144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Game Day</w:t>
      </w:r>
    </w:p>
    <w:p w:rsidR="00000000" w:rsidDel="00000000" w:rsidP="00000000" w:rsidRDefault="00000000" w:rsidRPr="00000000" w14:paraId="000000A4">
      <w:pPr>
        <w:numPr>
          <w:ilvl w:val="1"/>
          <w:numId w:val="1"/>
        </w:numPr>
        <w:shd w:fill="ffffff" w:val="clear"/>
        <w:spacing w:after="0" w:afterAutospacing="0" w:before="0" w:beforeAutospacing="0" w:lineRule="auto"/>
        <w:ind w:left="144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Cocktail Night</w:t>
      </w:r>
    </w:p>
    <w:p w:rsidR="00000000" w:rsidDel="00000000" w:rsidP="00000000" w:rsidRDefault="00000000" w:rsidRPr="00000000" w14:paraId="000000A5">
      <w:pPr>
        <w:numPr>
          <w:ilvl w:val="1"/>
          <w:numId w:val="1"/>
        </w:numPr>
        <w:shd w:fill="ffffff" w:val="clear"/>
        <w:spacing w:after="0" w:afterAutospacing="0" w:before="0" w:beforeAutospacing="0" w:lineRule="auto"/>
        <w:ind w:left="144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Casual Gathering</w:t>
      </w:r>
    </w:p>
    <w:p w:rsidR="00000000" w:rsidDel="00000000" w:rsidP="00000000" w:rsidRDefault="00000000" w:rsidRPr="00000000" w14:paraId="000000A6">
      <w:pPr>
        <w:numPr>
          <w:ilvl w:val="0"/>
          <w:numId w:val="1"/>
        </w:numPr>
        <w:shd w:fill="ffffff" w:val="clear"/>
        <w:spacing w:after="0" w:afterAutospacing="0" w:before="0" w:beforeAutospacing="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Users can confirm the guest count.</w:t>
      </w:r>
    </w:p>
    <w:p w:rsidR="00000000" w:rsidDel="00000000" w:rsidP="00000000" w:rsidRDefault="00000000" w:rsidRPr="00000000" w14:paraId="000000A7">
      <w:pPr>
        <w:numPr>
          <w:ilvl w:val="0"/>
          <w:numId w:val="1"/>
        </w:numPr>
        <w:shd w:fill="ffffff" w:val="clear"/>
        <w:spacing w:after="0" w:afterAutospacing="0" w:before="0" w:beforeAutospacing="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Users can confirm the hosting date.</w:t>
      </w:r>
    </w:p>
    <w:p w:rsidR="00000000" w:rsidDel="00000000" w:rsidP="00000000" w:rsidRDefault="00000000" w:rsidRPr="00000000" w14:paraId="000000A8">
      <w:pPr>
        <w:numPr>
          <w:ilvl w:val="0"/>
          <w:numId w:val="1"/>
        </w:numPr>
        <w:shd w:fill="ffffff" w:val="clear"/>
        <w:spacing w:after="0" w:afterAutospacing="0" w:before="0" w:beforeAutospacing="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Only one active mission may exist per user at a time.</w:t>
      </w:r>
    </w:p>
    <w:p w:rsidR="00000000" w:rsidDel="00000000" w:rsidP="00000000" w:rsidRDefault="00000000" w:rsidRPr="00000000" w14:paraId="000000A9">
      <w:pPr>
        <w:numPr>
          <w:ilvl w:val="0"/>
          <w:numId w:val="1"/>
        </w:numPr>
        <w:shd w:fill="ffffff" w:val="clear"/>
        <w:spacing w:after="240" w:before="0" w:beforeAutospacing="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Mission state persists across sessions until checkout completion, abandonment, or replacement.</w:t>
      </w:r>
    </w:p>
    <w:p w:rsidR="00000000" w:rsidDel="00000000" w:rsidP="00000000" w:rsidRDefault="00000000" w:rsidRPr="00000000" w14:paraId="000000AA">
      <w:pPr>
        <w:keepNext w:val="0"/>
        <w:keepLines w:val="0"/>
        <w:shd w:fill="ffffff" w:val="clear"/>
        <w:spacing w:before="28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Checkout</w:t>
      </w:r>
    </w:p>
    <w:p w:rsidR="00000000" w:rsidDel="00000000" w:rsidP="00000000" w:rsidRDefault="00000000" w:rsidRPr="00000000" w14:paraId="000000AB">
      <w:pPr>
        <w:numPr>
          <w:ilvl w:val="0"/>
          <w:numId w:val="7"/>
        </w:numPr>
        <w:shd w:fill="ffffff" w:val="clear"/>
        <w:spacing w:after="0" w:afterAutospacing="0" w:before="24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Users can complete checkout through a single unified checkout flow.</w:t>
      </w:r>
    </w:p>
    <w:p w:rsidR="00000000" w:rsidDel="00000000" w:rsidP="00000000" w:rsidRDefault="00000000" w:rsidRPr="00000000" w14:paraId="000000AC">
      <w:pPr>
        <w:numPr>
          <w:ilvl w:val="0"/>
          <w:numId w:val="7"/>
        </w:numPr>
        <w:shd w:fill="ffffff" w:val="clear"/>
        <w:spacing w:after="0" w:afterAutospacing="0" w:before="0" w:beforeAutospacing="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Pricing and merchant fees are visible before checkout confirmation.</w:t>
      </w:r>
    </w:p>
    <w:p w:rsidR="00000000" w:rsidDel="00000000" w:rsidP="00000000" w:rsidRDefault="00000000" w:rsidRPr="00000000" w14:paraId="000000AD">
      <w:pPr>
        <w:numPr>
          <w:ilvl w:val="0"/>
          <w:numId w:val="7"/>
        </w:numPr>
        <w:shd w:fill="ffffff" w:val="clear"/>
        <w:spacing w:after="0" w:afterAutospacing="0" w:before="0" w:beforeAutospacing="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Mission completion status is updated after successful checkout.</w:t>
      </w:r>
    </w:p>
    <w:p w:rsidR="00000000" w:rsidDel="00000000" w:rsidP="00000000" w:rsidRDefault="00000000" w:rsidRPr="00000000" w14:paraId="000000AE">
      <w:pPr>
        <w:numPr>
          <w:ilvl w:val="0"/>
          <w:numId w:val="7"/>
        </w:numPr>
        <w:shd w:fill="ffffff" w:val="clear"/>
        <w:spacing w:after="240" w:before="0" w:beforeAutospacing="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Completed missions move into mission history.</w:t>
      </w:r>
    </w:p>
    <w:p w:rsidR="00000000" w:rsidDel="00000000" w:rsidP="00000000" w:rsidRDefault="00000000" w:rsidRPr="00000000" w14:paraId="000000AF">
      <w:pPr>
        <w:keepNext w:val="0"/>
        <w:keepLines w:val="0"/>
        <w:shd w:fill="ffffff" w:val="clear"/>
        <w:spacing w:before="28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Analytics &amp; Measurement</w:t>
      </w:r>
    </w:p>
    <w:p w:rsidR="00000000" w:rsidDel="00000000" w:rsidP="00000000" w:rsidRDefault="00000000" w:rsidRPr="00000000" w14:paraId="000000B0">
      <w:pPr>
        <w:numPr>
          <w:ilvl w:val="0"/>
          <w:numId w:val="3"/>
        </w:numPr>
        <w:shd w:fill="ffffff" w:val="clear"/>
        <w:spacing w:after="0" w:afterAutospacing="0" w:before="24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Every mission declaration is logged as structured first-party mission intent.</w:t>
      </w:r>
    </w:p>
    <w:p w:rsidR="00000000" w:rsidDel="00000000" w:rsidP="00000000" w:rsidRDefault="00000000" w:rsidRPr="00000000" w14:paraId="000000B1">
      <w:pPr>
        <w:numPr>
          <w:ilvl w:val="0"/>
          <w:numId w:val="3"/>
        </w:numPr>
        <w:shd w:fill="ffffff" w:val="clear"/>
        <w:spacing w:after="0" w:afterAutospacing="0" w:before="0" w:beforeAutospacing="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System logs distinguish:</w:t>
      </w:r>
    </w:p>
    <w:p w:rsidR="00000000" w:rsidDel="00000000" w:rsidP="00000000" w:rsidRDefault="00000000" w:rsidRPr="00000000" w14:paraId="000000B2">
      <w:pPr>
        <w:numPr>
          <w:ilvl w:val="1"/>
          <w:numId w:val="3"/>
        </w:numPr>
        <w:shd w:fill="ffffff" w:val="clear"/>
        <w:spacing w:after="0" w:afterAutospacing="0" w:before="0" w:beforeAutospacing="0" w:lineRule="auto"/>
        <w:ind w:left="1440" w:hanging="36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Mission declared</w:t>
      </w:r>
    </w:p>
    <w:p w:rsidR="00000000" w:rsidDel="00000000" w:rsidP="00000000" w:rsidRDefault="00000000" w:rsidRPr="00000000" w14:paraId="000000B3">
      <w:pPr>
        <w:numPr>
          <w:ilvl w:val="1"/>
          <w:numId w:val="3"/>
        </w:numPr>
        <w:shd w:fill="ffffff" w:val="clear"/>
        <w:spacing w:after="0" w:afterAutospacing="0" w:before="0" w:beforeAutospacing="0" w:lineRule="auto"/>
        <w:ind w:left="1440" w:hanging="36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Checkout completed</w:t>
      </w:r>
    </w:p>
    <w:p w:rsidR="00000000" w:rsidDel="00000000" w:rsidP="00000000" w:rsidRDefault="00000000" w:rsidRPr="00000000" w14:paraId="000000B4">
      <w:pPr>
        <w:numPr>
          <w:ilvl w:val="1"/>
          <w:numId w:val="3"/>
        </w:numPr>
        <w:shd w:fill="ffffff" w:val="clear"/>
        <w:spacing w:after="0" w:afterAutospacing="0" w:before="0" w:beforeAutospacing="0" w:lineRule="auto"/>
        <w:ind w:left="1440" w:hanging="36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Mission abandoned</w:t>
      </w:r>
    </w:p>
    <w:p w:rsidR="00000000" w:rsidDel="00000000" w:rsidP="00000000" w:rsidRDefault="00000000" w:rsidRPr="00000000" w14:paraId="000000B5">
      <w:pPr>
        <w:numPr>
          <w:ilvl w:val="0"/>
          <w:numId w:val="3"/>
        </w:numPr>
        <w:shd w:fill="ffffff" w:val="clear"/>
        <w:spacing w:after="0" w:afterAutospacing="0" w:before="0" w:beforeAutospacing="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Funnel measurement supports tracking:</w:t>
      </w:r>
    </w:p>
    <w:p w:rsidR="00000000" w:rsidDel="00000000" w:rsidP="00000000" w:rsidRDefault="00000000" w:rsidRPr="00000000" w14:paraId="000000B6">
      <w:pPr>
        <w:numPr>
          <w:ilvl w:val="1"/>
          <w:numId w:val="3"/>
        </w:numPr>
        <w:shd w:fill="ffffff" w:val="clear"/>
        <w:spacing w:after="0" w:afterAutospacing="0" w:before="0" w:beforeAutospacing="0" w:lineRule="auto"/>
        <w:ind w:left="1440" w:hanging="36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Mission declaration rate</w:t>
      </w:r>
    </w:p>
    <w:p w:rsidR="00000000" w:rsidDel="00000000" w:rsidP="00000000" w:rsidRDefault="00000000" w:rsidRPr="00000000" w14:paraId="000000B7">
      <w:pPr>
        <w:numPr>
          <w:ilvl w:val="1"/>
          <w:numId w:val="3"/>
        </w:numPr>
        <w:shd w:fill="ffffff" w:val="clear"/>
        <w:spacing w:after="0" w:afterAutospacing="0" w:before="0" w:beforeAutospacing="0" w:lineRule="auto"/>
        <w:ind w:left="1440" w:hanging="36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Multi-merchant checkout completion rate</w:t>
      </w:r>
    </w:p>
    <w:p w:rsidR="00000000" w:rsidDel="00000000" w:rsidP="00000000" w:rsidRDefault="00000000" w:rsidRPr="00000000" w14:paraId="000000B8">
      <w:pPr>
        <w:numPr>
          <w:ilvl w:val="1"/>
          <w:numId w:val="3"/>
        </w:numPr>
        <w:shd w:fill="ffffff" w:val="clear"/>
        <w:spacing w:after="240" w:before="0" w:beforeAutospacing="0" w:lineRule="auto"/>
        <w:ind w:left="1440" w:hanging="36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Repeat mission declaration rate within 30 days</w:t>
      </w:r>
    </w:p>
    <w:p w:rsidR="00000000" w:rsidDel="00000000" w:rsidP="00000000" w:rsidRDefault="00000000" w:rsidRPr="00000000" w14:paraId="000000B9">
      <w:pPr>
        <w:pStyle w:val="Heading3"/>
        <w:shd w:fill="ffffff" w:val="clear"/>
        <w:spacing w:after="80" w:lineRule="auto"/>
        <w:rPr>
          <w:rFonts w:ascii="Cambria" w:cs="Cambria" w:eastAsia="Cambria" w:hAnsi="Cambria"/>
          <w:b w:val="1"/>
          <w:bCs w:val="1"/>
          <w:color w:val="333333"/>
          <w:sz w:val="46"/>
          <w:szCs w:val="46"/>
        </w:rPr>
      </w:pPr>
      <w:bookmarkStart w:colFirst="0" w:colLast="0" w:name="_tm4fw6xdivm7" w:id="14"/>
      <w:bookmarkEnd w:id="14"/>
      <w:r w:rsidDel="00000000" w:rsidR="00000000" w:rsidRPr="00000000">
        <w:rPr>
          <w:rFonts w:ascii="Cambria" w:cs="Cambria" w:eastAsia="Cambria" w:hAnsi="Cambria"/>
          <w:b w:val="1"/>
          <w:bCs w:val="1"/>
          <w:color w:val="333333"/>
          <w:sz w:val="46"/>
          <w:szCs w:val="46"/>
          <w:rtl w:val="0"/>
        </w:rPr>
        <w:t xml:space="preserve">UX Guidelines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The experience is mission-first, low-friction, transparent about substitutions and fees, and fully opt-in. The decisions below operationalize those principles.</w:t>
      </w:r>
    </w:p>
    <w:p w:rsidR="00000000" w:rsidDel="00000000" w:rsidP="00000000" w:rsidRDefault="00000000" w:rsidRPr="00000000" w14:paraId="000000BC">
      <w:pPr>
        <w:keepNext w:val="0"/>
        <w:keepLines w:val="0"/>
        <w:shd w:fill="ffffff" w:val="clear"/>
        <w:spacing w:before="28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Home Screen</w:t>
      </w:r>
    </w:p>
    <w:p w:rsidR="00000000" w:rsidDel="00000000" w:rsidP="00000000" w:rsidRDefault="00000000" w:rsidRPr="00000000" w14:paraId="000000BD">
      <w:pPr>
        <w:numPr>
          <w:ilvl w:val="0"/>
          <w:numId w:val="6"/>
        </w:numPr>
        <w:shd w:fill="ffffff" w:val="clear"/>
        <w:spacing w:after="0" w:afterAutospacing="0" w:before="24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Mission chips live in a horizontal scroll module pinned to the top of the home screen on app open. The module is above the fold but does not displace the standard store grid below it.</w:t>
      </w:r>
      <w:r w:rsidDel="00000000" w:rsidR="00000000" w:rsidRPr="00000000">
        <w:rPr>
          <w:rtl w:val="0"/>
        </w:rPr>
      </w:r>
    </w:p>
    <w:p w:rsidR="00000000" w:rsidDel="00000000" w:rsidP="00000000" w:rsidRDefault="00000000" w:rsidRPr="00000000" w14:paraId="000000BE">
      <w:pPr>
        <w:numPr>
          <w:ilvl w:val="0"/>
          <w:numId w:val="6"/>
        </w:numPr>
        <w:shd w:fill="ffffff" w:val="clear"/>
        <w:spacing w:after="0" w:afterAutospacing="0" w:before="0" w:beforeAutospacing="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The module is visually distinct from store tiles, using DoorDash brand colors but a different shape language (rounded rectangles vs. square store tiles) so users can tell them apart at a glance.</w:t>
      </w:r>
    </w:p>
    <w:p w:rsidR="00000000" w:rsidDel="00000000" w:rsidP="00000000" w:rsidRDefault="00000000" w:rsidRPr="00000000" w14:paraId="000000BF">
      <w:pPr>
        <w:numPr>
          <w:ilvl w:val="0"/>
          <w:numId w:val="6"/>
        </w:numPr>
        <w:shd w:fill="ffffff" w:val="clear"/>
        <w:spacing w:after="0" w:afterAutospacing="0" w:before="0" w:beforeAutospacing="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Limit to five mission chips at launch (dinner, brunch, game day, cocktail night, casual gathering) to avoid decision overload.</w:t>
      </w:r>
    </w:p>
    <w:p w:rsidR="00000000" w:rsidDel="00000000" w:rsidP="00000000" w:rsidRDefault="00000000" w:rsidRPr="00000000" w14:paraId="000000C0">
      <w:pPr>
        <w:numPr>
          <w:ilvl w:val="0"/>
          <w:numId w:val="6"/>
        </w:numPr>
        <w:shd w:fill="ffffff" w:val="clear"/>
        <w:spacing w:after="240" w:before="0" w:beforeAutospacing="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Users can scroll past the module to reach the standard store grid without any dismissal action required.</w:t>
      </w:r>
    </w:p>
    <w:p w:rsidR="00000000" w:rsidDel="00000000" w:rsidP="00000000" w:rsidRDefault="00000000" w:rsidRPr="00000000" w14:paraId="000000C1">
      <w:pPr>
        <w:keepNext w:val="0"/>
        <w:keepLines w:val="0"/>
        <w:shd w:fill="ffffff" w:val="clear"/>
        <w:spacing w:before="28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Mission Declaration</w:t>
      </w:r>
    </w:p>
    <w:p w:rsidR="00000000" w:rsidDel="00000000" w:rsidP="00000000" w:rsidRDefault="00000000" w:rsidRPr="00000000" w14:paraId="000000C2">
      <w:pPr>
        <w:shd w:fill="ffffff" w:val="clear"/>
        <w:spacing w:after="240" w:before="240" w:lineRule="auto"/>
        <w:ind w:left="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Use progressive disclosure, surfacing one decision at a time:</w:t>
      </w:r>
      <w:r w:rsidDel="00000000" w:rsidR="00000000" w:rsidRPr="00000000">
        <w:rPr>
          <w:rtl w:val="0"/>
        </w:rPr>
      </w:r>
    </w:p>
    <w:p w:rsidR="00000000" w:rsidDel="00000000" w:rsidP="00000000" w:rsidRDefault="00000000" w:rsidRPr="00000000" w14:paraId="000000C3">
      <w:pPr>
        <w:numPr>
          <w:ilvl w:val="0"/>
          <w:numId w:val="2"/>
        </w:numPr>
        <w:shd w:fill="ffffff" w:val="clear"/>
        <w:spacing w:after="0" w:afterAutospacing="0" w:before="240" w:lineRule="auto"/>
        <w:ind w:left="720" w:hanging="36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Mission type (chip tap on home screen)</w:t>
      </w:r>
    </w:p>
    <w:p w:rsidR="00000000" w:rsidDel="00000000" w:rsidP="00000000" w:rsidRDefault="00000000" w:rsidRPr="00000000" w14:paraId="000000C4">
      <w:pPr>
        <w:numPr>
          <w:ilvl w:val="0"/>
          <w:numId w:val="2"/>
        </w:numPr>
        <w:shd w:fill="ffffff" w:val="clear"/>
        <w:spacing w:after="0" w:afterAutospacing="0" w:before="0" w:beforeAutospacing="0" w:lineRule="auto"/>
        <w:ind w:left="720" w:hanging="36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Guest count</w:t>
      </w:r>
    </w:p>
    <w:p w:rsidR="00000000" w:rsidDel="00000000" w:rsidP="00000000" w:rsidRDefault="00000000" w:rsidRPr="00000000" w14:paraId="000000C5">
      <w:pPr>
        <w:numPr>
          <w:ilvl w:val="0"/>
          <w:numId w:val="2"/>
        </w:numPr>
        <w:shd w:fill="ffffff" w:val="clear"/>
        <w:spacing w:after="240" w:before="0" w:beforeAutospacing="0" w:lineRule="auto"/>
        <w:ind w:left="720" w:hanging="36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Date</w:t>
      </w:r>
    </w:p>
    <w:p w:rsidR="00000000" w:rsidDel="00000000" w:rsidP="00000000" w:rsidRDefault="00000000" w:rsidRPr="00000000" w14:paraId="000000C6">
      <w:pPr>
        <w:shd w:fill="ffffff" w:val="clea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Guest count input</w:t>
      </w:r>
      <w:r w:rsidDel="00000000" w:rsidR="00000000" w:rsidRPr="00000000">
        <w:rPr>
          <w:rFonts w:ascii="Cambria" w:cs="Cambria" w:eastAsia="Cambria" w:hAnsi="Cambria"/>
          <w:b w:val="1"/>
          <w:bCs w:val="1"/>
          <w:color w:val="333333"/>
          <w:sz w:val="21"/>
          <w:szCs w:val="21"/>
          <w:rtl w:val="0"/>
        </w:rPr>
        <w:t xml:space="preserve"> -</w:t>
      </w:r>
      <w:r w:rsidDel="00000000" w:rsidR="00000000" w:rsidRPr="00000000">
        <w:rPr>
          <w:rFonts w:ascii="Cambria" w:cs="Cambria" w:eastAsia="Cambria" w:hAnsi="Cambria"/>
          <w:color w:val="333333"/>
          <w:sz w:val="21"/>
          <w:szCs w:val="21"/>
          <w:rtl w:val="0"/>
        </w:rPr>
        <w:t xml:space="preserve"> Stepper control with minus and plus buttons and a default of 6. Range 2 to 24. A "more than 24" option opens a free text input for larger gatherings. Stepper chosen over numeric input to reduce typing on mobile.</w:t>
      </w:r>
    </w:p>
    <w:p w:rsidR="00000000" w:rsidDel="00000000" w:rsidP="00000000" w:rsidRDefault="00000000" w:rsidRPr="00000000" w14:paraId="000000C7">
      <w:pPr>
        <w:shd w:fill="ffffff" w:val="clea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Date input - Relative selector with three options surfaced first: "This Saturday," "Next Saturday," and "Pick a date." Default highlight on the nearest Saturday. "Pick a date" opens a standard calendar picker for dates outside the relative options. Most hosting missions cluster on weekends, so relative selectors reduce friction for the common case.</w:t>
      </w:r>
    </w:p>
    <w:p w:rsidR="00000000" w:rsidDel="00000000" w:rsidP="00000000" w:rsidRDefault="00000000" w:rsidRPr="00000000" w14:paraId="000000C8">
      <w:pPr>
        <w:shd w:fill="ffffff" w:val="clea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Optimize the full declare flow for mobile one-handed interactions. Total flow from chip tap to cart view should be no more than three taps.</w:t>
      </w:r>
    </w:p>
    <w:p w:rsidR="00000000" w:rsidDel="00000000" w:rsidP="00000000" w:rsidRDefault="00000000" w:rsidRPr="00000000" w14:paraId="000000C9">
      <w:pPr>
        <w:keepNext w:val="0"/>
        <w:keepLines w:val="0"/>
        <w:shd w:fill="ffffff" w:val="clear"/>
        <w:spacing w:before="28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Cart Experience</w:t>
      </w:r>
    </w:p>
    <w:p w:rsidR="00000000" w:rsidDel="00000000" w:rsidP="00000000" w:rsidRDefault="00000000" w:rsidRPr="00000000" w14:paraId="000000CA">
      <w:pPr>
        <w:numPr>
          <w:ilvl w:val="0"/>
          <w:numId w:val="4"/>
        </w:numPr>
        <w:shd w:fill="ffffff" w:val="clear"/>
        <w:spacing w:after="0" w:afterAutospacing="0" w:before="24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Group items by mission purpose rather than merchant. Section headers like "For the table," "Drinks," and "Setup" instead of merchant names.</w:t>
      </w:r>
      <w:r w:rsidDel="00000000" w:rsidR="00000000" w:rsidRPr="00000000">
        <w:rPr>
          <w:rtl w:val="0"/>
        </w:rPr>
      </w:r>
    </w:p>
    <w:p w:rsidR="00000000" w:rsidDel="00000000" w:rsidP="00000000" w:rsidRDefault="00000000" w:rsidRPr="00000000" w14:paraId="000000CB">
      <w:pPr>
        <w:numPr>
          <w:ilvl w:val="0"/>
          <w:numId w:val="4"/>
        </w:numPr>
        <w:shd w:fill="ffffff" w:val="clear"/>
        <w:spacing w:after="0" w:afterAutospacing="0" w:before="0" w:beforeAutospacing="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Surface substitutions inline with an explanation pattern: "We swapped X for Y because Z," where the reason comes from the fallback list.</w:t>
      </w:r>
    </w:p>
    <w:p w:rsidR="00000000" w:rsidDel="00000000" w:rsidP="00000000" w:rsidRDefault="00000000" w:rsidRPr="00000000" w14:paraId="000000CC">
      <w:pPr>
        <w:numPr>
          <w:ilvl w:val="0"/>
          <w:numId w:val="4"/>
        </w:numPr>
        <w:shd w:fill="ffffff" w:val="clear"/>
        <w:spacing w:after="0" w:afterAutospacing="0" w:before="0" w:beforeAutospacing="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Make editing frictionless. Swap, add, and remove actions are one tap each, with no confirmation modal.</w:t>
      </w:r>
    </w:p>
    <w:p w:rsidR="00000000" w:rsidDel="00000000" w:rsidP="00000000" w:rsidRDefault="00000000" w:rsidRPr="00000000" w14:paraId="000000CD">
      <w:pPr>
        <w:numPr>
          <w:ilvl w:val="0"/>
          <w:numId w:val="4"/>
        </w:numPr>
        <w:shd w:fill="ffffff" w:val="clear"/>
        <w:spacing w:after="240" w:before="0" w:beforeAutospacing="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Show pricing transparency throughout. Per-item price, merchant fee, and delivery fee visible on the cart view itself, not surfaced only at checkout.</w:t>
      </w:r>
    </w:p>
    <w:p w:rsidR="00000000" w:rsidDel="00000000" w:rsidP="00000000" w:rsidRDefault="00000000" w:rsidRPr="00000000" w14:paraId="000000CE">
      <w:pPr>
        <w:keepNext w:val="0"/>
        <w:keepLines w:val="0"/>
        <w:shd w:fill="ffffff" w:val="clear"/>
        <w:spacing w:before="28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Error Handling</w:t>
      </w:r>
    </w:p>
    <w:p w:rsidR="00000000" w:rsidDel="00000000" w:rsidP="00000000" w:rsidRDefault="00000000" w:rsidRPr="00000000" w14:paraId="000000CF">
      <w:pPr>
        <w:numPr>
          <w:ilvl w:val="0"/>
          <w:numId w:val="10"/>
        </w:numPr>
        <w:shd w:fill="ffffff" w:val="clear"/>
        <w:spacing w:after="0" w:afterAutospacing="0" w:before="24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Errors should be actionable and non-blocking. If an item drops out of the cart, surface the reason and a path forward in the same message.</w:t>
      </w:r>
      <w:r w:rsidDel="00000000" w:rsidR="00000000" w:rsidRPr="00000000">
        <w:rPr>
          <w:rtl w:val="0"/>
        </w:rPr>
      </w:r>
    </w:p>
    <w:p w:rsidR="00000000" w:rsidDel="00000000" w:rsidP="00000000" w:rsidRDefault="00000000" w:rsidRPr="00000000" w14:paraId="000000D0">
      <w:pPr>
        <w:numPr>
          <w:ilvl w:val="0"/>
          <w:numId w:val="10"/>
        </w:numPr>
        <w:shd w:fill="ffffff" w:val="clear"/>
        <w:spacing w:after="0" w:afterAutospacing="0" w:before="0" w:beforeAutospacing="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Preserve user progress whenever possible. A session timeout during declaration should not lose the user's mission type and guest count.</w:t>
      </w:r>
    </w:p>
    <w:p w:rsidR="00000000" w:rsidDel="00000000" w:rsidP="00000000" w:rsidRDefault="00000000" w:rsidRPr="00000000" w14:paraId="000000D1">
      <w:pPr>
        <w:numPr>
          <w:ilvl w:val="0"/>
          <w:numId w:val="10"/>
        </w:numPr>
        <w:shd w:fill="ffffff" w:val="clear"/>
        <w:spacing w:after="240" w:before="0" w:beforeAutospacing="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Avoid technical language. "We couldn't find a substitute" rather than "Fallback substitution unavailable."</w:t>
      </w:r>
    </w:p>
    <w:p w:rsidR="00000000" w:rsidDel="00000000" w:rsidP="00000000" w:rsidRDefault="00000000" w:rsidRPr="00000000" w14:paraId="000000D2">
      <w:pPr>
        <w:keepNext w:val="0"/>
        <w:keepLines w:val="0"/>
        <w:shd w:fill="ffffff" w:val="clear"/>
        <w:spacing w:before="28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Accessibility</w:t>
      </w:r>
    </w:p>
    <w:p w:rsidR="00000000" w:rsidDel="00000000" w:rsidP="00000000" w:rsidRDefault="00000000" w:rsidRPr="00000000" w14:paraId="000000D3">
      <w:pPr>
        <w:numPr>
          <w:ilvl w:val="0"/>
          <w:numId w:val="8"/>
        </w:numPr>
        <w:shd w:fill="ffffff" w:val="clear"/>
        <w:spacing w:after="0" w:afterAutospacing="0" w:before="24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Mission chips and CTAs meet WCAG 2.1 touch target requirements (44 by 44 points minimum).</w:t>
      </w:r>
      <w:r w:rsidDel="00000000" w:rsidR="00000000" w:rsidRPr="00000000">
        <w:rPr>
          <w:rtl w:val="0"/>
        </w:rPr>
      </w:r>
    </w:p>
    <w:p w:rsidR="00000000" w:rsidDel="00000000" w:rsidP="00000000" w:rsidRDefault="00000000" w:rsidRPr="00000000" w14:paraId="000000D4">
      <w:pPr>
        <w:numPr>
          <w:ilvl w:val="0"/>
          <w:numId w:val="8"/>
        </w:numPr>
        <w:shd w:fill="ffffff" w:val="clear"/>
        <w:spacing w:after="0" w:afterAutospacing="0" w:before="0" w:beforeAutospacing="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All interactive elements support screen readers with semantic labeling.</w:t>
      </w:r>
    </w:p>
    <w:p w:rsidR="00000000" w:rsidDel="00000000" w:rsidP="00000000" w:rsidRDefault="00000000" w:rsidRPr="00000000" w14:paraId="000000D5">
      <w:pPr>
        <w:numPr>
          <w:ilvl w:val="0"/>
          <w:numId w:val="8"/>
        </w:numPr>
        <w:shd w:fill="ffffff" w:val="clear"/>
        <w:spacing w:after="240" w:before="0" w:beforeAutospacing="0" w:lineRule="auto"/>
        <w:ind w:left="720" w:hanging="360"/>
        <w:rPr>
          <w:rFonts w:ascii="Cambria" w:cs="Cambria" w:eastAsia="Cambria" w:hAnsi="Cambria"/>
          <w:color w:val="333333"/>
          <w:sz w:val="15"/>
          <w:szCs w:val="15"/>
        </w:rPr>
      </w:pPr>
      <w:r w:rsidDel="00000000" w:rsidR="00000000" w:rsidRPr="00000000">
        <w:rPr>
          <w:rFonts w:ascii="Cambria" w:cs="Cambria" w:eastAsia="Cambria" w:hAnsi="Cambria"/>
          <w:color w:val="333333"/>
          <w:sz w:val="21"/>
          <w:szCs w:val="21"/>
          <w:rtl w:val="0"/>
        </w:rPr>
        <w:t xml:space="preserve">Color is never the sole indicator of state. Substitutions, errors, and confirmations include text and iconography in addition to color.</w:t>
      </w:r>
    </w:p>
    <w:p w:rsidR="00000000" w:rsidDel="00000000" w:rsidP="00000000" w:rsidRDefault="00000000" w:rsidRPr="00000000" w14:paraId="000000D6">
      <w:pPr>
        <w:pStyle w:val="Heading2"/>
        <w:shd w:fill="ffffff" w:val="clear"/>
        <w:spacing w:before="0" w:lineRule="auto"/>
        <w:rPr>
          <w:rFonts w:ascii="Cambria" w:cs="Cambria" w:eastAsia="Cambria" w:hAnsi="Cambria"/>
          <w:b w:val="1"/>
          <w:bCs w:val="1"/>
        </w:rPr>
      </w:pPr>
      <w:bookmarkStart w:colFirst="0" w:colLast="0" w:name="_i3f43cf5hdnw" w:id="15"/>
      <w:bookmarkEnd w:id="15"/>
      <w:r w:rsidDel="00000000" w:rsidR="00000000" w:rsidRPr="00000000">
        <w:rPr>
          <w:rFonts w:ascii="Cambria" w:cs="Cambria" w:eastAsia="Cambria" w:hAnsi="Cambria"/>
          <w:b w:val="1"/>
          <w:bCs w:val="1"/>
          <w:color w:val="333333"/>
          <w:sz w:val="46"/>
          <w:szCs w:val="46"/>
          <w:rtl w:val="0"/>
        </w:rPr>
        <w:t xml:space="preserve">Technical Considerations</w:t>
      </w:r>
      <w:r w:rsidDel="00000000" w:rsidR="00000000" w:rsidRPr="00000000">
        <w:rPr>
          <w:rtl w:val="0"/>
        </w:rPr>
      </w:r>
    </w:p>
    <w:p w:rsidR="00000000" w:rsidDel="00000000" w:rsidP="00000000" w:rsidRDefault="00000000" w:rsidRPr="00000000" w14:paraId="000000D7">
      <w:pPr>
        <w:shd w:fill="ffffff" w:val="clea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Use mock data. Each mission template should have a templateId, missionType, itemGroups (with quantities and merchants), approvedSubstitutions, priceCeiling, and supportedRegions. Each mission instance should have a missionId, userId, missionType, guestCount, eventDate, state, and a linked cart.</w:t>
      </w:r>
    </w:p>
    <w:p w:rsidR="00000000" w:rsidDel="00000000" w:rsidP="00000000" w:rsidRDefault="00000000" w:rsidRPr="00000000" w14:paraId="000000D8">
      <w:pPr>
        <w:shd w:fill="ffffff" w:val="clea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Mission state can be no_active_mission, active_mission, completed_mission, or abandoned_mission. Only one active mission per user at a time. The most recent user action wins for state transitions.</w:t>
      </w:r>
    </w:p>
    <w:p w:rsidR="00000000" w:rsidDel="00000000" w:rsidP="00000000" w:rsidRDefault="00000000" w:rsidRPr="00000000" w14:paraId="000000D9">
      <w:pPr>
        <w:shd w:fill="ffffff" w:val="clea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Only completed mission declarations should appear in mission history. Do not show declared-but-incomplete missions in history.</w:t>
      </w:r>
    </w:p>
    <w:p w:rsidR="00000000" w:rsidDel="00000000" w:rsidP="00000000" w:rsidRDefault="00000000" w:rsidRPr="00000000" w14:paraId="000000DA">
      <w:pPr>
        <w:shd w:fill="ffffff" w:val="clea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Handle these states: declared, configuring (count + date), cart_assembling, cart_ready, checkout_in_progress, checkout_complete, and assembly_failed. If cart assembly fails, surface a retry option rather than a generic error.</w:t>
      </w:r>
    </w:p>
    <w:p w:rsidR="00000000" w:rsidDel="00000000" w:rsidP="00000000" w:rsidRDefault="00000000" w:rsidRPr="00000000" w14:paraId="000000DB">
      <w:pPr>
        <w:shd w:fill="ffffff" w:val="clea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The prototype is intentionally rules-based, not AI-driven. Do not build a real template engine, real merchant inventory checks, or real multi-merchant checkout. Mock the assembly logic with a hand-curated cart per mission type. The mission declaration log can be a simple console output for prototype purposes.</w:t>
      </w:r>
    </w:p>
    <w:p w:rsidR="00000000" w:rsidDel="00000000" w:rsidP="00000000" w:rsidRDefault="00000000" w:rsidRPr="00000000" w14:paraId="000000DC">
      <w:pPr>
        <w:shd w:fill="ffffff" w:val="clear"/>
        <w:spacing w:after="240" w:before="240" w:lineRule="auto"/>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Top technical risks to flag for production scoping (not the prototype): multi-merchant synchronization between cart assembly and checkout, latency introduced by template assembly, and analytics attribution across mission, declaration, and checkout events.</w:t>
      </w:r>
      <w:r w:rsidDel="00000000" w:rsidR="00000000" w:rsidRPr="00000000">
        <w:rPr>
          <w:rtl w:val="0"/>
        </w:rPr>
      </w:r>
    </w:p>
    <w:p w:rsidR="00000000" w:rsidDel="00000000" w:rsidP="00000000" w:rsidRDefault="00000000" w:rsidRPr="00000000" w14:paraId="000000DD">
      <w:pPr>
        <w:pStyle w:val="Heading2"/>
        <w:shd w:fill="ffffff" w:val="clear"/>
        <w:spacing w:before="480" w:lineRule="auto"/>
        <w:rPr>
          <w:rFonts w:ascii="Cambria" w:cs="Cambria" w:eastAsia="Cambria" w:hAnsi="Cambria"/>
          <w:b w:val="1"/>
          <w:bCs w:val="1"/>
        </w:rPr>
      </w:pPr>
      <w:bookmarkStart w:colFirst="0" w:colLast="0" w:name="_3uwg9gmfsjwp" w:id="16"/>
      <w:bookmarkEnd w:id="16"/>
      <w:r w:rsidDel="00000000" w:rsidR="00000000" w:rsidRPr="00000000">
        <w:rPr>
          <w:rFonts w:ascii="Cambria" w:cs="Cambria" w:eastAsia="Cambria" w:hAnsi="Cambria"/>
          <w:b w:val="1"/>
          <w:bCs w:val="1"/>
          <w:color w:val="333333"/>
          <w:sz w:val="46"/>
          <w:szCs w:val="46"/>
          <w:rtl w:val="0"/>
        </w:rPr>
        <w:t xml:space="preserve">Implementation Guidance</w:t>
      </w:r>
      <w:r w:rsidDel="00000000" w:rsidR="00000000" w:rsidRPr="00000000">
        <w:rPr>
          <w:rtl w:val="0"/>
        </w:rPr>
      </w:r>
    </w:p>
    <w:p w:rsidR="00000000" w:rsidDel="00000000" w:rsidP="00000000" w:rsidRDefault="00000000" w:rsidRPr="00000000" w14:paraId="000000DE">
      <w:pPr>
        <w:shd w:fill="ffffff" w:val="clear"/>
        <w:spacing w:after="240" w:before="240" w:lineRule="auto"/>
        <w:ind w:left="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The MVE is intentionally rules-based, not AI-driven. Build it in four sequential layers: the mission declaration flow (chip module on home screen, guest count selector, date selector, state persistence), the rules-based template engine (template lookup by mission type, quantity scaling, merchant availability checks, approved fallback substitutions, multi-merchant cart assembly), the checkout integration (unified multi-merchant checkout, transparent fee breakdowns, mission completion state transitions, graceful degradation when one merchant fails), and the analytics instrumentation (mission declaration logged as structured first-party signal, full funnel measurement from impression through repeat declaration). Keep orchestration logic explicit and observable. Prioritize operational reliability over intelligence - debugging complexity, user unpredictability, and trust failures all scale fastest in the early MVE, and a rules-based system fails in ways ops can fix.</w:t>
      </w:r>
    </w:p>
    <w:p w:rsidR="00000000" w:rsidDel="00000000" w:rsidP="00000000" w:rsidRDefault="00000000" w:rsidRPr="00000000" w14:paraId="000000DF">
      <w:pPr>
        <w:shd w:fill="ffffff" w:val="clear"/>
        <w:spacing w:after="240" w:before="240" w:lineRule="auto"/>
        <w:ind w:left="0" w:firstLine="0"/>
        <w:rPr>
          <w:rFonts w:ascii="Cambria" w:cs="Cambria" w:eastAsia="Cambria" w:hAnsi="Cambria"/>
          <w:color w:val="333333"/>
          <w:sz w:val="21"/>
          <w:szCs w:val="21"/>
        </w:rPr>
      </w:pPr>
      <w:r w:rsidDel="00000000" w:rsidR="00000000" w:rsidRPr="00000000">
        <w:rPr>
          <w:rtl w:val="0"/>
        </w:rPr>
      </w:r>
    </w:p>
    <w:p w:rsidR="00000000" w:rsidDel="00000000" w:rsidP="00000000" w:rsidRDefault="00000000" w:rsidRPr="00000000" w14:paraId="000000E0">
      <w:pPr>
        <w:shd w:fill="ffffff" w:val="clear"/>
        <w:spacing w:after="240" w:before="240" w:lineRule="auto"/>
        <w:ind w:left="0" w:firstLine="0"/>
        <w:rPr>
          <w:rFonts w:ascii="Cambria" w:cs="Cambria" w:eastAsia="Cambria" w:hAnsi="Cambria"/>
          <w:color w:val="333333"/>
          <w:sz w:val="21"/>
          <w:szCs w:val="21"/>
        </w:rPr>
      </w:pPr>
      <w:r w:rsidDel="00000000" w:rsidR="00000000" w:rsidRPr="00000000">
        <w:rPr>
          <w:rFonts w:ascii="Cambria" w:cs="Cambria" w:eastAsia="Cambria" w:hAnsi="Cambria"/>
          <w:b w:val="1"/>
          <w:bCs w:val="1"/>
          <w:color w:val="333333"/>
          <w:sz w:val="21"/>
          <w:szCs w:val="21"/>
          <w:rtl w:val="0"/>
        </w:rPr>
        <w:t xml:space="preserve">AI Disclosure</w:t>
      </w:r>
      <w:r w:rsidDel="00000000" w:rsidR="00000000" w:rsidRPr="00000000">
        <w:rPr>
          <w:rFonts w:ascii="Cambria" w:cs="Cambria" w:eastAsia="Cambria" w:hAnsi="Cambria"/>
          <w:color w:val="333333"/>
          <w:sz w:val="21"/>
          <w:szCs w:val="21"/>
          <w:rtl w:val="0"/>
        </w:rPr>
        <w:t xml:space="preserve"> </w:t>
      </w:r>
    </w:p>
    <w:p w:rsidR="00000000" w:rsidDel="00000000" w:rsidP="00000000" w:rsidRDefault="00000000" w:rsidRPr="00000000" w14:paraId="000000E1">
      <w:pPr>
        <w:shd w:fill="ffffff" w:val="clear"/>
        <w:spacing w:after="240" w:before="240" w:lineRule="auto"/>
        <w:ind w:left="0"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Claude helped us across the assignment with drafting prompt context, brainstorming edge cases, and polishing the Value/Effort 2x2 visual in our Mural. The categorization of features into Now / Vision / Cut was 100% the team's call based on our scope discussions. Claude just rendered the prioritization we'd already aligned on. The User Story Ticket and Story Map were done by the team without AI.</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sz w:val="16"/>
        <w:szCs w:val="1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sz w:val="16"/>
        <w:szCs w:val="16"/>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