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PROBLEM DEFINITION</w:t>
      </w:r>
    </w:p>
    <w:p>
      <w:pPr>
        <w:jc w:val="center"/>
        <w:rPr>
          <w:rFonts w:hint="default" w:ascii="Times New Roman" w:hAnsi="Times New Roman" w:cs="Times New Roman"/>
          <w:b/>
          <w:bCs/>
          <w:sz w:val="28"/>
          <w:szCs w:val="28"/>
          <w:u w:val="single"/>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data consists of 10,000 observations of space taken by the SDSS. Every observation is described by 17 feature columns and 1 class column which identifies it to be either a star, galaxy or quasar.</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Inspiration:</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aim is to try and predict/determine the whether the observed space object is a Star, galaxy or quasar.</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jc w:val="center"/>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DATA DESCRIPTION</w:t>
      </w:r>
    </w:p>
    <w:p>
      <w:pPr>
        <w:jc w:val="center"/>
        <w:rPr>
          <w:rFonts w:hint="default" w:ascii="Times New Roman" w:hAnsi="Times New Roman" w:cs="Times New Roman"/>
          <w:b/>
          <w:bCs/>
          <w:sz w:val="24"/>
          <w:szCs w:val="24"/>
          <w:u w:val="single"/>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Fields or columns present in the dataset :</w:t>
      </w:r>
    </w:p>
    <w:p>
      <w:pPr>
        <w:rPr>
          <w:rFonts w:hint="default" w:ascii="Times New Roman" w:hAnsi="Times New Roman" w:cs="Times New Roman"/>
          <w:sz w:val="24"/>
          <w:szCs w:val="24"/>
          <w:lang w:val="en-IN"/>
        </w:rPr>
      </w:pP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objid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Object Identifier - Single value</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ra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J2000 Right Ascension (r-band) - Float - Continuous</w:t>
      </w:r>
    </w:p>
    <w:p>
      <w:pPr>
        <w:numPr>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Right ascension (abbreviated RA) is the angular distance measured eastward along the celestial equator from the Sun at the March equinox to the hour circle of the point above the earth in question.</w:t>
      </w:r>
    </w:p>
    <w:p>
      <w:pPr>
        <w:numPr>
          <w:numId w:val="0"/>
        </w:numPr>
        <w:ind w:leftChars="0"/>
        <w:jc w:val="both"/>
        <w:rPr>
          <w:rFonts w:hint="default" w:ascii="Times New Roman" w:hAnsi="Times New Roman" w:cs="Times New Roman"/>
          <w:sz w:val="24"/>
          <w:szCs w:val="24"/>
        </w:rPr>
      </w:pP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 xml:space="preserve">dec </w:t>
      </w:r>
      <w:r>
        <w:rPr>
          <w:rFonts w:hint="default" w:ascii="Times New Roman" w:hAnsi="Times New Roman" w:cs="Times New Roman"/>
          <w:sz w:val="24"/>
          <w:szCs w:val="24"/>
          <w:u w:val="single"/>
          <w:lang w:val="en-IN"/>
        </w:rPr>
        <w:t>-</w:t>
      </w:r>
      <w:r>
        <w:rPr>
          <w:rFonts w:hint="default" w:ascii="Times New Roman" w:hAnsi="Times New Roman" w:cs="Times New Roman"/>
          <w:sz w:val="24"/>
          <w:szCs w:val="24"/>
        </w:rPr>
        <w:t xml:space="preserve"> J2000 Declination (r-band) - Float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 xml:space="preserve">u, g, r, i, z </w:t>
      </w:r>
      <w:r>
        <w:rPr>
          <w:rFonts w:hint="default" w:ascii="Times New Roman" w:hAnsi="Times New Roman" w:cs="Times New Roman"/>
          <w:sz w:val="24"/>
          <w:szCs w:val="24"/>
        </w:rPr>
        <w:t xml:space="preserve">- Ultraviolet, Green, Red, Infrared - </w:t>
      </w:r>
      <w:r>
        <w:rPr>
          <w:rFonts w:hint="default" w:ascii="Times New Roman" w:hAnsi="Times New Roman" w:cs="Times New Roman"/>
          <w:sz w:val="24"/>
          <w:szCs w:val="24"/>
          <w:lang w:val="en-IN"/>
        </w:rPr>
        <w:t xml:space="preserve">represent the five bands of a telescope - </w:t>
      </w:r>
      <w:r>
        <w:rPr>
          <w:rFonts w:hint="default" w:ascii="Times New Roman" w:hAnsi="Times New Roman" w:cs="Times New Roman"/>
          <w:sz w:val="24"/>
          <w:szCs w:val="24"/>
        </w:rPr>
        <w:t>Float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run</w:t>
      </w:r>
      <w:r>
        <w:rPr>
          <w:rFonts w:hint="default" w:ascii="Times New Roman" w:hAnsi="Times New Roman" w:cs="Times New Roman"/>
          <w:sz w:val="24"/>
          <w:szCs w:val="24"/>
        </w:rPr>
        <w:t xml:space="preserve"> - identifies the specific scan - Integer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camcol</w:t>
      </w:r>
      <w:r>
        <w:rPr>
          <w:rFonts w:hint="default" w:ascii="Times New Roman" w:hAnsi="Times New Roman" w:cs="Times New Roman"/>
          <w:sz w:val="24"/>
          <w:szCs w:val="24"/>
        </w:rPr>
        <w:t xml:space="preserve"> - 'camera column' a number from 1 to 6, </w:t>
      </w:r>
      <w:r>
        <w:rPr>
          <w:rFonts w:hint="default" w:ascii="Times New Roman" w:hAnsi="Times New Roman" w:cs="Times New Roman"/>
          <w:sz w:val="24"/>
          <w:szCs w:val="24"/>
          <w:lang w:val="en-IN"/>
        </w:rPr>
        <w:t xml:space="preserve">helps in </w:t>
      </w:r>
      <w:r>
        <w:rPr>
          <w:rFonts w:hint="default" w:ascii="Times New Roman" w:hAnsi="Times New Roman" w:cs="Times New Roman"/>
          <w:sz w:val="24"/>
          <w:szCs w:val="24"/>
        </w:rPr>
        <w:t>identifying the scan</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line within the run - Integer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field</w:t>
      </w:r>
      <w:r>
        <w:rPr>
          <w:rFonts w:hint="default" w:ascii="Times New Roman" w:hAnsi="Times New Roman" w:cs="Times New Roman"/>
          <w:sz w:val="24"/>
          <w:szCs w:val="24"/>
        </w:rPr>
        <w:t xml:space="preserve"> - starts at 11 (after an initial rampup time), and can be as large as 800 - Integer - Continuous</w:t>
      </w:r>
    </w:p>
    <w:p>
      <w:pPr>
        <w:numPr>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Run, rerun, camcol and field are features which describe a field within an image taken by the SDSS. A field is basically a part of the entire image corresponding to 2048 by 1489 pixels.</w:t>
      </w:r>
    </w:p>
    <w:p>
      <w:pPr>
        <w:numPr>
          <w:numId w:val="0"/>
        </w:numPr>
        <w:ind w:leftChars="0"/>
        <w:jc w:val="both"/>
        <w:rPr>
          <w:rFonts w:hint="default" w:ascii="Times New Roman" w:hAnsi="Times New Roman" w:cs="Times New Roman"/>
          <w:sz w:val="24"/>
          <w:szCs w:val="24"/>
        </w:rPr>
      </w:pP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specobjid</w:t>
      </w:r>
      <w:r>
        <w:rPr>
          <w:rFonts w:hint="default" w:ascii="Times New Roman" w:hAnsi="Times New Roman" w:cs="Times New Roman"/>
          <w:sz w:val="24"/>
          <w:szCs w:val="24"/>
        </w:rPr>
        <w:t xml:space="preserve"> - generated from the plate number, mjd, and fiberid - Integer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redshift</w:t>
      </w:r>
      <w:r>
        <w:rPr>
          <w:rFonts w:hint="default" w:ascii="Times New Roman" w:hAnsi="Times New Roman" w:cs="Times New Roman"/>
          <w:sz w:val="24"/>
          <w:szCs w:val="24"/>
        </w:rPr>
        <w:t xml:space="preserve"> - measure of the recession velocity of a galaxy or other sky object - Float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plate</w:t>
      </w:r>
      <w:r>
        <w:rPr>
          <w:rFonts w:hint="default" w:ascii="Times New Roman" w:hAnsi="Times New Roman" w:cs="Times New Roman"/>
          <w:sz w:val="24"/>
          <w:szCs w:val="24"/>
        </w:rPr>
        <w:t xml:space="preserve"> - unique serial number - Integer - Discrete</w:t>
      </w: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w:t>
      </w:r>
      <w:r>
        <w:rPr>
          <w:rFonts w:hint="default" w:ascii="Times New Roman" w:hAnsi="Times New Roman" w:cs="Times New Roman"/>
          <w:sz w:val="24"/>
          <w:szCs w:val="24"/>
        </w:rPr>
        <w:t>edshift happens when light or other electromagnetic radiation from an object is increased in wavelength, or shifted to the red end of the spectrum.</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Each spectroscopic exposure employs a large, thin, circular metal plate that positions optical fibers via holes drilled at the locations of the images in the telescope focal plane</w:t>
      </w:r>
      <w:r>
        <w:rPr>
          <w:rFonts w:hint="default" w:ascii="Times New Roman" w:hAnsi="Times New Roman" w:cs="Times New Roman"/>
          <w:sz w:val="24"/>
          <w:szCs w:val="24"/>
          <w:lang w:val="en-IN"/>
        </w:rPr>
        <w:t>.</w:t>
      </w:r>
    </w:p>
    <w:p>
      <w:pPr>
        <w:numPr>
          <w:numId w:val="0"/>
        </w:numPr>
        <w:ind w:leftChars="0"/>
        <w:jc w:val="both"/>
        <w:rPr>
          <w:rFonts w:hint="default" w:ascii="Times New Roman" w:hAnsi="Times New Roman" w:cs="Times New Roman"/>
          <w:sz w:val="24"/>
          <w:szCs w:val="24"/>
        </w:rPr>
      </w:pP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mjd</w:t>
      </w:r>
      <w:r>
        <w:rPr>
          <w:rFonts w:hint="default" w:ascii="Times New Roman" w:hAnsi="Times New Roman" w:cs="Times New Roman"/>
          <w:sz w:val="24"/>
          <w:szCs w:val="24"/>
        </w:rPr>
        <w:t xml:space="preserve"> - Modified Julian Date, used to indicate the date that a given piece of SDSS data was taken - Integer - Continuous</w:t>
      </w:r>
    </w:p>
    <w:p>
      <w:pPr>
        <w:numPr>
          <w:ilvl w:val="0"/>
          <w:numId w:val="1"/>
        </w:numPr>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u w:val="single"/>
        </w:rPr>
        <w:t>fiberid</w:t>
      </w:r>
      <w:r>
        <w:rPr>
          <w:rFonts w:hint="default" w:ascii="Times New Roman" w:hAnsi="Times New Roman" w:cs="Times New Roman"/>
          <w:sz w:val="24"/>
          <w:szCs w:val="24"/>
        </w:rPr>
        <w:t xml:space="preserve"> - each object is assigned a corresponding fiberID - Integer - Continuous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bCs/>
          <w:sz w:val="24"/>
          <w:szCs w:val="24"/>
          <w:u w:val="single"/>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DATA ANALYSIS &amp; PRE-PROCESSING</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Importing Libraries:</w:t>
      </w:r>
    </w:p>
    <w:p>
      <w:pPr>
        <w:jc w:val="center"/>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5652135" cy="2160270"/>
            <wp:effectExtent l="9525" t="9525" r="2286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stretch>
                      <a:fillRect/>
                    </a:stretch>
                  </pic:blipFill>
                  <pic:spPr>
                    <a:xfrm>
                      <a:off x="0" y="0"/>
                      <a:ext cx="5652135" cy="2160270"/>
                    </a:xfrm>
                    <a:prstGeom prst="rect">
                      <a:avLst/>
                    </a:prstGeom>
                    <a:noFill/>
                    <a:ln w="6350" cmpd="sng">
                      <a:solidFill>
                        <a:schemeClr val="tx1"/>
                      </a:solidFill>
                      <a:prstDash val="solid"/>
                    </a:ln>
                  </pic:spPr>
                </pic:pic>
              </a:graphicData>
            </a:graphic>
          </wp:inline>
        </w:drawing>
      </w:r>
    </w:p>
    <w:p>
      <w:pPr>
        <w:rPr>
          <w:rFonts w:hint="default" w:ascii="Times New Roman" w:hAnsi="Times New Roman" w:cs="Times New Roman" w:eastAsiaTheme="minorEastAsia"/>
          <w:sz w:val="24"/>
          <w:szCs w:val="24"/>
          <w:lang w:val="en-IN"/>
        </w:rPr>
      </w:pPr>
      <w:r>
        <w:rPr>
          <w:rFonts w:hint="default" w:ascii="Times New Roman" w:hAnsi="Times New Roman" w:cs="Times New Roman" w:eastAsiaTheme="minorEastAsia"/>
          <w:sz w:val="24"/>
          <w:szCs w:val="24"/>
          <w:lang w:val="en-IN"/>
        </w:rPr>
        <w:t xml:space="preserve">These are all the libraries that are required at various stages - EDA, visualization, prediction and evaluation - for executing this project. </w:t>
      </w:r>
    </w:p>
    <w:p>
      <w:pPr>
        <w:rPr>
          <w:rFonts w:hint="default" w:ascii="Times New Roman" w:hAnsi="Times New Roman" w:cs="Times New Roman" w:eastAsiaTheme="minorEastAsia"/>
          <w:sz w:val="24"/>
          <w:szCs w:val="24"/>
          <w:lang w:val="en-IN"/>
        </w:rPr>
      </w:pPr>
    </w:p>
    <w:p>
      <w:pPr>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Loading Dataset:</w:t>
      </w:r>
    </w:p>
    <w:p>
      <w:pPr>
        <w:rPr>
          <w:rFonts w:hint="default" w:ascii="Times New Roman" w:hAnsi="Times New Roman" w:cs="Times New Roman"/>
          <w:b/>
          <w:bCs/>
          <w:sz w:val="24"/>
          <w:szCs w:val="24"/>
          <w:u w:val="single"/>
          <w:lang w:val="en-IN"/>
        </w:rPr>
      </w:pPr>
    </w:p>
    <w:p>
      <w:pPr>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652135" cy="1366520"/>
            <wp:effectExtent l="9525" t="9525" r="228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652135" cy="1366520"/>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sz w:val="24"/>
          <w:szCs w:val="24"/>
          <w:u w:val="none"/>
          <w:lang w:val="en-IN"/>
        </w:rPr>
        <w:drawing>
          <wp:inline distT="0" distB="0" distL="114300" distR="114300">
            <wp:extent cx="5652135" cy="431800"/>
            <wp:effectExtent l="9525" t="9525" r="22860" b="1587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5652135" cy="431800"/>
                    </a:xfrm>
                    <a:prstGeom prst="rect">
                      <a:avLst/>
                    </a:prstGeom>
                    <a:noFill/>
                    <a:ln w="6350" cmpd="sng">
                      <a:solidFill>
                        <a:schemeClr val="tx1"/>
                      </a:solidFill>
                      <a:prstDash val="solid"/>
                    </a:ln>
                  </pic:spPr>
                </pic:pic>
              </a:graphicData>
            </a:graphic>
          </wp:inline>
        </w:drawing>
      </w:r>
    </w:p>
    <w:p>
      <w:pPr>
        <w:jc w:val="both"/>
        <w:rPr>
          <w:rFonts w:hint="default" w:ascii="Times New Roman" w:hAnsi="Times New Roman" w:cs="Times New Roman"/>
          <w:b w:val="0"/>
          <w:bCs w:val="0"/>
          <w:sz w:val="24"/>
          <w:szCs w:val="24"/>
          <w:u w:val="none"/>
          <w:lang w:val="en-IN"/>
        </w:rPr>
      </w:pPr>
    </w:p>
    <w:p>
      <w:pPr>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I have loaded the data into ‘df’ variable. The dataset contains 10,000 rows and 18 columns.</w:t>
      </w:r>
    </w:p>
    <w:p>
      <w:pPr>
        <w:jc w:val="both"/>
        <w:rPr>
          <w:rFonts w:hint="default" w:ascii="Times New Roman" w:hAnsi="Times New Roman" w:cs="Times New Roman"/>
          <w:b w:val="0"/>
          <w:bCs w:val="0"/>
          <w:sz w:val="24"/>
          <w:szCs w:val="24"/>
          <w:u w:val="none"/>
          <w:lang w:val="en-IN"/>
        </w:rPr>
      </w:pPr>
    </w:p>
    <w:p>
      <w:pPr>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Statistical Data Analysis:</w:t>
      </w:r>
    </w:p>
    <w:p>
      <w:pPr>
        <w:jc w:val="both"/>
        <w:rPr>
          <w:rFonts w:hint="default" w:ascii="Times New Roman" w:hAnsi="Times New Roman" w:cs="Times New Roman"/>
          <w:b w:val="0"/>
          <w:bCs w:val="0"/>
          <w:sz w:val="24"/>
          <w:szCs w:val="24"/>
          <w:u w:val="none"/>
          <w:lang w:val="en-IN"/>
        </w:rPr>
      </w:pPr>
    </w:p>
    <w:p>
      <w:pPr>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2555875" cy="2736215"/>
            <wp:effectExtent l="9525" t="9525" r="10160" b="1270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2555875" cy="2736215"/>
                    </a:xfrm>
                    <a:prstGeom prst="rect">
                      <a:avLst/>
                    </a:prstGeom>
                    <a:noFill/>
                    <a:ln w="6350" cmpd="sng">
                      <a:solidFill>
                        <a:schemeClr val="tx1"/>
                      </a:solidFill>
                      <a:prstDash val="solid"/>
                    </a:ln>
                  </pic:spPr>
                </pic:pic>
              </a:graphicData>
            </a:graphic>
          </wp:inline>
        </w:drawing>
      </w:r>
    </w:p>
    <w:p>
      <w:pPr>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sz w:val="24"/>
          <w:szCs w:val="24"/>
          <w:u w:val="none"/>
          <w:lang w:val="en-IN"/>
        </w:rPr>
        <w:t xml:space="preserve">Except the ‘class’ column all the other columns are either of </w:t>
      </w:r>
      <w:r>
        <w:rPr>
          <w:rFonts w:hint="default" w:ascii="Times New Roman" w:hAnsi="Times New Roman" w:cs="Times New Roman"/>
          <w:b w:val="0"/>
          <w:bCs w:val="0"/>
          <w:i/>
          <w:iCs/>
          <w:sz w:val="24"/>
          <w:szCs w:val="24"/>
          <w:u w:val="none"/>
          <w:lang w:val="en-IN"/>
        </w:rPr>
        <w:t>integer</w:t>
      </w:r>
      <w:r>
        <w:rPr>
          <w:rFonts w:hint="default" w:ascii="Times New Roman" w:hAnsi="Times New Roman" w:cs="Times New Roman"/>
          <w:b w:val="0"/>
          <w:bCs w:val="0"/>
          <w:sz w:val="24"/>
          <w:szCs w:val="24"/>
          <w:u w:val="none"/>
          <w:lang w:val="en-IN"/>
        </w:rPr>
        <w:t xml:space="preserve"> or </w:t>
      </w:r>
      <w:r>
        <w:rPr>
          <w:rFonts w:hint="default" w:ascii="Times New Roman" w:hAnsi="Times New Roman" w:cs="Times New Roman"/>
          <w:b w:val="0"/>
          <w:bCs w:val="0"/>
          <w:i/>
          <w:iCs/>
          <w:sz w:val="24"/>
          <w:szCs w:val="24"/>
          <w:u w:val="none"/>
          <w:lang w:val="en-IN"/>
        </w:rPr>
        <w:t xml:space="preserve">float </w:t>
      </w:r>
      <w:r>
        <w:rPr>
          <w:rFonts w:hint="default" w:ascii="Times New Roman" w:hAnsi="Times New Roman" w:cs="Times New Roman"/>
          <w:b w:val="0"/>
          <w:bCs w:val="0"/>
          <w:i w:val="0"/>
          <w:iCs w:val="0"/>
          <w:sz w:val="24"/>
          <w:szCs w:val="24"/>
          <w:u w:val="none"/>
          <w:lang w:val="en-IN"/>
        </w:rPr>
        <w:t>data type.</w:t>
      </w:r>
    </w:p>
    <w:p>
      <w:pPr>
        <w:jc w:val="both"/>
        <w:rPr>
          <w:rFonts w:hint="default" w:ascii="Times New Roman" w:hAnsi="Times New Roman" w:cs="Times New Roman"/>
          <w:b w:val="0"/>
          <w:bCs w:val="0"/>
          <w:i w:val="0"/>
          <w:iCs w:val="0"/>
          <w:sz w:val="24"/>
          <w:szCs w:val="24"/>
          <w:u w:val="none"/>
          <w:lang w:val="en-IN"/>
        </w:rPr>
      </w:pPr>
    </w:p>
    <w:p>
      <w:pPr>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652135" cy="1727835"/>
            <wp:effectExtent l="9525" t="9525" r="22860" b="1524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tretch>
                      <a:fillRect/>
                    </a:stretch>
                  </pic:blipFill>
                  <pic:spPr>
                    <a:xfrm>
                      <a:off x="0" y="0"/>
                      <a:ext cx="5652135" cy="1727835"/>
                    </a:xfrm>
                    <a:prstGeom prst="rect">
                      <a:avLst/>
                    </a:prstGeom>
                    <a:noFill/>
                    <a:ln w="6350" cmpd="sng">
                      <a:solidFill>
                        <a:schemeClr val="tx1"/>
                      </a:solidFill>
                      <a:prstDash val="solid"/>
                    </a:ln>
                  </pic:spPr>
                </pic:pic>
              </a:graphicData>
            </a:graphic>
          </wp:inline>
        </w:drawing>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‘rerun’ and ‘objid’ columns have only one value and is constant</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‘ra’ column has values ranging from 8.23 to 260.88 (Indicates Movement from East to West)</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‘dec’ column has values ranging from -5.38 to 68.54 (Indicates Movement from South to North)</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‘field’ column ranges from 11 to 768 - contains outliers - considerably big difference between 3rd quartile and max</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‘plate’ column ranges from 266 to 8410 - contains outliers - considerably big difference between 3rd quartile and max</w:t>
      </w:r>
    </w:p>
    <w:p>
      <w:pPr>
        <w:jc w:val="both"/>
        <w:rPr>
          <w:rFonts w:hint="default" w:ascii="Times New Roman" w:hAnsi="Times New Roman" w:cs="Times New Roman"/>
          <w:b w:val="0"/>
          <w:bCs w:val="0"/>
          <w:i w:val="0"/>
          <w:iCs w:val="0"/>
          <w:sz w:val="24"/>
          <w:szCs w:val="24"/>
          <w:u w:val="none"/>
          <w:lang w:val="en-IN"/>
        </w:rPr>
      </w:pPr>
    </w:p>
    <w:p>
      <w:pPr>
        <w:jc w:val="both"/>
        <w:rPr>
          <w:rFonts w:hint="default" w:ascii="Times New Roman" w:hAnsi="Times New Roman" w:cs="Times New Roman"/>
          <w:b/>
          <w:bCs/>
          <w:i w:val="0"/>
          <w:iCs w:val="0"/>
          <w:sz w:val="24"/>
          <w:szCs w:val="24"/>
          <w:u w:val="single"/>
          <w:lang w:val="en-IN"/>
        </w:rPr>
      </w:pPr>
      <w:r>
        <w:rPr>
          <w:rFonts w:hint="default" w:ascii="Times New Roman" w:hAnsi="Times New Roman" w:cs="Times New Roman"/>
          <w:b/>
          <w:bCs/>
          <w:i w:val="0"/>
          <w:iCs w:val="0"/>
          <w:sz w:val="24"/>
          <w:szCs w:val="24"/>
          <w:u w:val="single"/>
          <w:lang w:val="en-IN"/>
        </w:rPr>
        <w:t>Checking Null Values:</w:t>
      </w:r>
    </w:p>
    <w:p>
      <w:pPr>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1367790" cy="1835785"/>
            <wp:effectExtent l="9525" t="9525" r="9525" b="1397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1367790" cy="1835785"/>
                    </a:xfrm>
                    <a:prstGeom prst="rect">
                      <a:avLst/>
                    </a:prstGeom>
                    <a:noFill/>
                    <a:ln w="6350" cmpd="sng">
                      <a:solidFill>
                        <a:schemeClr val="tx1"/>
                      </a:solidFill>
                      <a:prstDash val="solid"/>
                    </a:ln>
                  </pic:spPr>
                </pic:pic>
              </a:graphicData>
            </a:graphic>
          </wp:inline>
        </w:drawing>
      </w:r>
    </w:p>
    <w:p>
      <w:pPr>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No null values are present in the dataset.</w:t>
      </w:r>
    </w:p>
    <w:p>
      <w:pPr>
        <w:jc w:val="both"/>
        <w:rPr>
          <w:rFonts w:hint="default" w:ascii="Times New Roman" w:hAnsi="Times New Roman" w:cs="Times New Roman"/>
          <w:b/>
          <w:bCs/>
          <w:i w:val="0"/>
          <w:iCs w:val="0"/>
          <w:sz w:val="24"/>
          <w:szCs w:val="24"/>
          <w:u w:val="single"/>
          <w:lang w:val="en-IN"/>
        </w:rPr>
      </w:pPr>
      <w:r>
        <w:rPr>
          <w:rFonts w:hint="default" w:ascii="Times New Roman" w:hAnsi="Times New Roman" w:cs="Times New Roman"/>
          <w:b/>
          <w:bCs/>
          <w:i w:val="0"/>
          <w:iCs w:val="0"/>
          <w:sz w:val="24"/>
          <w:szCs w:val="24"/>
          <w:u w:val="single"/>
          <w:lang w:val="en-IN"/>
        </w:rPr>
        <w:t>Uni-variate analysis:</w:t>
      </w:r>
    </w:p>
    <w:p>
      <w:pPr>
        <w:jc w:val="both"/>
        <w:rPr>
          <w:rFonts w:hint="default" w:ascii="Times New Roman" w:hAnsi="Times New Roman" w:cs="Times New Roman"/>
          <w:b/>
          <w:bCs/>
          <w:i w:val="0"/>
          <w:iCs w:val="0"/>
          <w:sz w:val="24"/>
          <w:szCs w:val="24"/>
          <w:u w:val="single"/>
          <w:lang w:val="en-IN"/>
        </w:rPr>
      </w:pPr>
    </w:p>
    <w:p>
      <w:pPr>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791845"/>
            <wp:effectExtent l="9525" t="9525" r="1016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555875" cy="79184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791845"/>
            <wp:effectExtent l="9525" t="9525"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555875" cy="791845"/>
                    </a:xfrm>
                    <a:prstGeom prst="rect">
                      <a:avLst/>
                    </a:prstGeom>
                    <a:noFill/>
                    <a:ln w="6350" cmpd="sng">
                      <a:solidFill>
                        <a:schemeClr val="tx1"/>
                      </a:solidFill>
                      <a:prstDash val="solid"/>
                    </a:ln>
                  </pic:spPr>
                </pic:pic>
              </a:graphicData>
            </a:graphic>
          </wp:inline>
        </w:drawing>
      </w:r>
    </w:p>
    <w:p>
      <w:pPr>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‘objid’, ‘rerun’ columns have only one value and hence these columns can be dropped before the model building process.</w:t>
      </w:r>
    </w:p>
    <w:p>
      <w:pPr>
        <w:jc w:val="both"/>
        <w:rPr>
          <w:rFonts w:hint="default" w:ascii="Times New Roman" w:hAnsi="Times New Roman" w:cs="Times New Roman"/>
          <w:b w:val="0"/>
          <w:bCs w:val="0"/>
          <w:i w:val="0"/>
          <w:iCs w:val="0"/>
          <w:sz w:val="24"/>
          <w:szCs w:val="24"/>
          <w:u w:val="none"/>
          <w:lang w:val="en-IN"/>
        </w:rPr>
      </w:pPr>
    </w:p>
    <w:p>
      <w:pPr>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Initially the count of different categories in the categorical variables are checked using countplots. A countplot is kind of like a histogram or a bar graph for some categorical area. It simply shows the number of occurrences of an item based on a certain type of category.</w:t>
      </w:r>
    </w:p>
    <w:p>
      <w:pPr>
        <w:jc w:val="both"/>
        <w:rPr>
          <w:rFonts w:hint="default" w:ascii="Times New Roman" w:hAnsi="Times New Roman" w:cs="Times New Roman"/>
          <w:b w:val="0"/>
          <w:bCs w:val="0"/>
          <w:i w:val="0"/>
          <w:iCs w:val="0"/>
          <w:sz w:val="24"/>
          <w:szCs w:val="24"/>
          <w:u w:val="none"/>
          <w:lang w:val="en-IN"/>
        </w:rPr>
      </w:pPr>
    </w:p>
    <w:p>
      <w:pPr>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More galaxies were observed than any other celestial body. QSO have the least number of observations.</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Highest number of observations for 'camcol' value 4 and lowest number of observations for 'camcol' value 1.</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 xml:space="preserve">The distribution of continuous variables can be checked using distribution plots. A </w:t>
      </w:r>
      <w:r>
        <w:rPr>
          <w:rFonts w:hint="default" w:ascii="Times New Roman" w:hAnsi="Times New Roman" w:cs="Times New Roman"/>
          <w:b/>
          <w:bCs/>
          <w:i w:val="0"/>
          <w:iCs w:val="0"/>
          <w:sz w:val="24"/>
          <w:szCs w:val="24"/>
          <w:u w:val="none"/>
          <w:lang w:val="en-IN"/>
        </w:rPr>
        <w:t>distribution plot</w:t>
      </w:r>
      <w:r>
        <w:rPr>
          <w:rFonts w:hint="default" w:ascii="Times New Roman" w:hAnsi="Times New Roman" w:cs="Times New Roman"/>
          <w:b w:val="0"/>
          <w:bCs w:val="0"/>
          <w:i w:val="0"/>
          <w:iCs w:val="0"/>
          <w:sz w:val="24"/>
          <w:szCs w:val="24"/>
          <w:u w:val="none"/>
          <w:lang w:val="en-IN"/>
        </w:rPr>
        <w:t xml:space="preserve"> displays a distribution and range of a set of numeric values plotted against a dimension. Distribution plot helps in identifying if the field is skewed or normally distributed.</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srcRect l="1366"/>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srcRect l="1613"/>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 xml:space="preserve">   </w:t>
      </w:r>
      <w:r>
        <w:rPr>
          <w:rFonts w:hint="default" w:ascii="Times New Roman" w:hAnsi="Times New Roman" w:cs="Times New Roman"/>
          <w:b w:val="0"/>
          <w:bCs w:val="0"/>
          <w:i w:val="0"/>
          <w:iCs w:val="0"/>
          <w:sz w:val="24"/>
          <w:szCs w:val="24"/>
          <w:u w:val="none"/>
          <w:lang w:val="en-IN"/>
        </w:rPr>
        <w:drawing>
          <wp:inline distT="0" distB="0" distL="114300" distR="114300">
            <wp:extent cx="2555875" cy="2628265"/>
            <wp:effectExtent l="9525" t="9525" r="10160" b="139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a:fillRect/>
                    </a:stretch>
                  </pic:blipFill>
                  <pic:spPr>
                    <a:xfrm>
                      <a:off x="0" y="0"/>
                      <a:ext cx="2555875" cy="2628265"/>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From the above distribution plots the following insights can be drawn :</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‘ra’ column is multi-modal and has slight left skewness.</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‘dec’ column has high right skewness.</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‘u’, ’g’, ’r’, ’i’, ’z’ columns are uni-modal.</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‘u’ &amp; ‘g’ columns have slight left skewness.</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 &amp; ‘i’ columns have slight right skewness.</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‘z’ column is normally distributed.</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‘run’ column is bi-modal.</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‘field’  column is multi-modal.</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‘specobjid’, ‘plate’ &amp; ‘redshift’ columns are right skewed.</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‘mjd’ column is multi-modal and is right skewed.</w:t>
      </w:r>
    </w:p>
    <w:p>
      <w:pPr>
        <w:numPr>
          <w:numId w:val="0"/>
        </w:numPr>
        <w:ind w:leftChars="0"/>
        <w:jc w:val="center"/>
        <w:rPr>
          <w:rFonts w:hint="default" w:ascii="Times New Roman" w:hAnsi="Times New Roman" w:cs="Times New Roman"/>
          <w:b w:val="0"/>
          <w:bCs w:val="0"/>
          <w:i w:val="0"/>
          <w:iCs w:val="0"/>
          <w:sz w:val="24"/>
          <w:szCs w:val="24"/>
          <w:u w:val="none"/>
          <w:lang w:val="en-IN"/>
        </w:rPr>
      </w:pPr>
    </w:p>
    <w:p>
      <w:p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 xml:space="preserve">The </w:t>
      </w:r>
      <w:r>
        <w:rPr>
          <w:rFonts w:hint="default" w:ascii="Times New Roman" w:hAnsi="Times New Roman"/>
          <w:b/>
          <w:sz w:val="24"/>
          <w:szCs w:val="24"/>
          <w:lang w:val="en-IN"/>
        </w:rPr>
        <w:t>outliers</w:t>
      </w:r>
      <w:r>
        <w:rPr>
          <w:rFonts w:hint="default" w:ascii="Times New Roman" w:hAnsi="Times New Roman"/>
          <w:sz w:val="24"/>
          <w:szCs w:val="24"/>
          <w:lang w:val="en-IN"/>
        </w:rPr>
        <w:t xml:space="preserve"> of the continuous variables can be checked using boxplots. </w:t>
      </w:r>
      <w:r>
        <w:rPr>
          <w:rFonts w:hint="default" w:ascii="Times New Roman" w:hAnsi="Times New Roman"/>
          <w:b/>
          <w:sz w:val="24"/>
          <w:szCs w:val="24"/>
          <w:lang w:val="en-IN"/>
        </w:rPr>
        <w:t>Boxplots</w:t>
      </w:r>
      <w:r>
        <w:rPr>
          <w:rFonts w:hint="default" w:ascii="Times New Roman" w:hAnsi="Times New Roman"/>
          <w:sz w:val="24"/>
          <w:szCs w:val="24"/>
          <w:lang w:val="en-IN"/>
        </w:rPr>
        <w:t xml:space="preserve"> are a standardized way of displaying the distribution of data based on a five number summary (“minimum”, first quartile (Q1), median, third quartile (Q3), and “maximum”).</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First quartile (Q1/25th Percentile)</w:t>
      </w:r>
      <w:r>
        <w:rPr>
          <w:rFonts w:hint="default" w:ascii="Times New Roman" w:hAnsi="Times New Roman"/>
          <w:sz w:val="24"/>
          <w:szCs w:val="24"/>
          <w:lang w:val="en-IN"/>
        </w:rPr>
        <w:t>: The middle value between the smallest number (not the “minimum”) and the median of the dataset.</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Median (Q2/50th Percentile)</w:t>
      </w:r>
      <w:r>
        <w:rPr>
          <w:rFonts w:hint="default" w:ascii="Times New Roman" w:hAnsi="Times New Roman"/>
          <w:sz w:val="24"/>
          <w:szCs w:val="24"/>
          <w:lang w:val="en-IN"/>
        </w:rPr>
        <w:t>: The middle value of the dataset.</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Third quartile (Q3/75th Percentile)</w:t>
      </w:r>
      <w:r>
        <w:rPr>
          <w:rFonts w:hint="default" w:ascii="Times New Roman" w:hAnsi="Times New Roman"/>
          <w:sz w:val="24"/>
          <w:szCs w:val="24"/>
          <w:lang w:val="en-IN"/>
        </w:rPr>
        <w:t>: The middle value between the median and the highest value (not the “maximum”) of the dataset.</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Inter-quartile range (IQR)</w:t>
      </w:r>
      <w:r>
        <w:rPr>
          <w:rFonts w:hint="default" w:ascii="Times New Roman" w:hAnsi="Times New Roman"/>
          <w:sz w:val="24"/>
          <w:szCs w:val="24"/>
          <w:lang w:val="en-IN"/>
        </w:rPr>
        <w:t>: Range of values between the 25th to the 75th percentile.</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Maximum</w:t>
      </w:r>
      <w:r>
        <w:rPr>
          <w:rFonts w:hint="default" w:ascii="Times New Roman" w:hAnsi="Times New Roman"/>
          <w:sz w:val="24"/>
          <w:szCs w:val="24"/>
          <w:lang w:val="en-IN"/>
        </w:rPr>
        <w:t>:  Q3 + 1.5 * IQR</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Minimum</w:t>
      </w:r>
      <w:r>
        <w:rPr>
          <w:rFonts w:hint="default" w:ascii="Times New Roman" w:hAnsi="Times New Roman"/>
          <w:sz w:val="24"/>
          <w:szCs w:val="24"/>
          <w:lang w:val="en-IN"/>
        </w:rPr>
        <w:t>:  Q1 - 1.5 * IQR</w:t>
      </w: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Any value greater than maximum and less than minimum is considered as an outlier.</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436235" cy="1979930"/>
            <wp:effectExtent l="9525" t="9525" r="1016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rcRect r="1049"/>
                    <a:stretch>
                      <a:fillRect/>
                    </a:stretch>
                  </pic:blipFill>
                  <pic:spPr>
                    <a:xfrm>
                      <a:off x="0" y="0"/>
                      <a:ext cx="543623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628265" cy="1979930"/>
            <wp:effectExtent l="9525" t="9525" r="13970" b="222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stretch>
                      <a:fillRect/>
                    </a:stretch>
                  </pic:blipFill>
                  <pic:spPr>
                    <a:xfrm>
                      <a:off x="0" y="0"/>
                      <a:ext cx="2628265" cy="197993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From the above box-plots the following insights can be drawn :</w:t>
      </w:r>
    </w:p>
    <w:p>
      <w:pPr>
        <w:numPr>
          <w:ilvl w:val="0"/>
          <w:numId w:val="1"/>
        </w:numPr>
        <w:ind w:left="420" w:leftChars="0" w:hanging="420" w:firstLine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There are many outliers present in 'ra', 'u', 'g', 'r', 'i', 'z', 'plate', 'redshift' columns</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ilvl w:val="0"/>
          <w:numId w:val="0"/>
        </w:numPr>
        <w:spacing w:beforeLines="0" w:afterLine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b/>
          <w:sz w:val="24"/>
          <w:szCs w:val="24"/>
          <w:u w:val="single"/>
          <w:lang w:val="en-IN"/>
        </w:rPr>
        <w:t>Outlier Removal:</w:t>
      </w:r>
    </w:p>
    <w:p>
      <w:p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Data outliers can spoil and mislead the training process resulting in longer training times, less accurate models, and, ultimately, more mediocre results. So, we must remove the outliers present in the dataset. But, we must be careful not to delete large amounts of data from the dataset as it may cause over fitting of the models. Up to 5% loss in data is considered acceptable.  We can remove the outliers by two methods :</w:t>
      </w:r>
    </w:p>
    <w:p>
      <w:pPr>
        <w:spacing w:beforeLines="0" w:afterLines="0"/>
        <w:jc w:val="both"/>
        <w:rPr>
          <w:rFonts w:hint="default" w:ascii="Times New Roman" w:hAnsi="Times New Roman"/>
          <w:sz w:val="24"/>
          <w:szCs w:val="24"/>
          <w:lang w:val="en-IN"/>
        </w:rPr>
      </w:pPr>
    </w:p>
    <w:p>
      <w:pPr>
        <w:numPr>
          <w:ilvl w:val="0"/>
          <w:numId w:val="2"/>
        </w:num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Z- Score Method</w:t>
      </w:r>
      <w:r>
        <w:rPr>
          <w:rFonts w:hint="default" w:ascii="Times New Roman" w:hAnsi="Times New Roman"/>
          <w:sz w:val="24"/>
          <w:szCs w:val="24"/>
          <w:lang w:val="en-IN"/>
        </w:rPr>
        <w:t xml:space="preserve"> - </w:t>
      </w:r>
      <w:r>
        <w:rPr>
          <w:rFonts w:hint="default" w:ascii="Times New Roman" w:hAnsi="Times New Roman"/>
          <w:b/>
          <w:sz w:val="24"/>
          <w:szCs w:val="24"/>
          <w:lang w:val="en-IN"/>
        </w:rPr>
        <w:t>Z-score</w:t>
      </w:r>
      <w:r>
        <w:rPr>
          <w:rFonts w:hint="default" w:ascii="Times New Roman" w:hAnsi="Times New Roman"/>
          <w:sz w:val="24"/>
          <w:szCs w:val="24"/>
          <w:lang w:val="en-IN"/>
        </w:rPr>
        <w:t xml:space="preserve"> is a numerical measurement of how many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"https://www.statisticshowto.com/probability-and-statistics/standard-deviation/" </w:instrText>
      </w:r>
      <w:r>
        <w:rPr>
          <w:rFonts w:hint="default" w:ascii="Times New Roman" w:hAnsi="Times New Roman"/>
          <w:sz w:val="24"/>
          <w:szCs w:val="24"/>
          <w:lang w:val="en-IN"/>
        </w:rPr>
        <w:fldChar w:fldCharType="separate"/>
      </w:r>
      <w:r>
        <w:rPr>
          <w:rFonts w:hint="default" w:ascii="Times New Roman" w:hAnsi="Times New Roman"/>
          <w:sz w:val="24"/>
          <w:szCs w:val="24"/>
          <w:lang w:val="en-IN"/>
        </w:rPr>
        <w:t>standard deviations</w:t>
      </w:r>
      <w:r>
        <w:rPr>
          <w:rFonts w:hint="default" w:ascii="Times New Roman" w:hAnsi="Times New Roman"/>
          <w:sz w:val="24"/>
          <w:szCs w:val="24"/>
          <w:lang w:val="en-IN"/>
        </w:rPr>
        <w:fldChar w:fldCharType="end"/>
      </w:r>
      <w:r>
        <w:rPr>
          <w:rFonts w:hint="default" w:ascii="Times New Roman" w:hAnsi="Times New Roman"/>
          <w:sz w:val="24"/>
          <w:szCs w:val="24"/>
          <w:lang w:val="en-IN"/>
        </w:rPr>
        <w:t> below or above the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"https://www.statisticshowto.com/population-mean/" </w:instrText>
      </w:r>
      <w:r>
        <w:rPr>
          <w:rFonts w:hint="default" w:ascii="Times New Roman" w:hAnsi="Times New Roman"/>
          <w:sz w:val="24"/>
          <w:szCs w:val="24"/>
          <w:lang w:val="en-IN"/>
        </w:rPr>
        <w:fldChar w:fldCharType="separate"/>
      </w:r>
      <w:r>
        <w:rPr>
          <w:rFonts w:hint="default" w:ascii="Times New Roman" w:hAnsi="Times New Roman"/>
          <w:sz w:val="24"/>
          <w:szCs w:val="24"/>
          <w:lang w:val="en-IN"/>
        </w:rPr>
        <w:t>population mean </w:t>
      </w:r>
      <w:r>
        <w:rPr>
          <w:rFonts w:hint="default" w:ascii="Times New Roman" w:hAnsi="Times New Roman"/>
          <w:sz w:val="24"/>
          <w:szCs w:val="24"/>
          <w:lang w:val="en-IN"/>
        </w:rPr>
        <w:fldChar w:fldCharType="end"/>
      </w:r>
      <w:r>
        <w:rPr>
          <w:rFonts w:hint="default" w:ascii="Times New Roman" w:hAnsi="Times New Roman"/>
          <w:sz w:val="24"/>
          <w:szCs w:val="24"/>
          <w:lang w:val="en-IN"/>
        </w:rPr>
        <w:t>a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"https://www.statisticshowto.com/raw-score/" </w:instrText>
      </w:r>
      <w:r>
        <w:rPr>
          <w:rFonts w:hint="default" w:ascii="Times New Roman" w:hAnsi="Times New Roman"/>
          <w:sz w:val="24"/>
          <w:szCs w:val="24"/>
          <w:lang w:val="en-IN"/>
        </w:rPr>
        <w:fldChar w:fldCharType="separate"/>
      </w:r>
      <w:r>
        <w:rPr>
          <w:rFonts w:hint="default" w:ascii="Times New Roman" w:hAnsi="Times New Roman"/>
          <w:sz w:val="24"/>
          <w:szCs w:val="24"/>
          <w:lang w:val="en-IN"/>
        </w:rPr>
        <w:t>raw score</w:t>
      </w:r>
      <w:r>
        <w:rPr>
          <w:rFonts w:hint="default" w:ascii="Times New Roman" w:hAnsi="Times New Roman"/>
          <w:sz w:val="24"/>
          <w:szCs w:val="24"/>
          <w:lang w:val="en-IN"/>
        </w:rPr>
        <w:fldChar w:fldCharType="end"/>
      </w:r>
      <w:r>
        <w:rPr>
          <w:rFonts w:hint="default" w:ascii="Times New Roman" w:hAnsi="Times New Roman"/>
          <w:sz w:val="24"/>
          <w:szCs w:val="24"/>
          <w:lang w:val="en-IN"/>
        </w:rPr>
        <w:t xml:space="preserve"> or value is. If a Z-score is 0, it indicates that the data point's score is identical to the mean value. A Z-score of 1.0 would indicate a value that is one standard deviation away from the mean. Z-scores may be positive or negative, with a positive value indicating the score is above the mean and a negative score indicating it is below the mean. . Z-scores range from -3 standard deviations (which would fall to the far left of the normal distribution curve) up to +3 standard deviations (which would fall to the far right of the normal distribution curve). Therefore, we set threshold as 3 and delete all the values that are greater than the threshold.</w:t>
      </w:r>
    </w:p>
    <w:p>
      <w:pPr>
        <w:numPr>
          <w:ilvl w:val="0"/>
          <w:numId w:val="0"/>
        </w:numPr>
        <w:spacing w:beforeLines="0" w:afterLines="0"/>
        <w:jc w:val="both"/>
        <w:rPr>
          <w:rFonts w:hint="default" w:ascii="Times New Roman" w:hAnsi="Times New Roman"/>
          <w:sz w:val="24"/>
          <w:szCs w:val="24"/>
          <w:lang w:val="en-IN"/>
        </w:rPr>
      </w:pPr>
    </w:p>
    <w:p>
      <w:pPr>
        <w:numPr>
          <w:ilvl w:val="0"/>
          <w:numId w:val="2"/>
        </w:numPr>
        <w:spacing w:beforeLines="0" w:afterLines="0"/>
        <w:jc w:val="both"/>
        <w:rPr>
          <w:rFonts w:hint="default" w:ascii="Times New Roman" w:hAnsi="Times New Roman"/>
          <w:sz w:val="24"/>
          <w:szCs w:val="24"/>
          <w:lang w:val="en-IN"/>
        </w:rPr>
      </w:pPr>
      <w:r>
        <w:rPr>
          <w:rFonts w:hint="default" w:ascii="Times New Roman" w:hAnsi="Times New Roman"/>
          <w:sz w:val="24"/>
          <w:szCs w:val="24"/>
          <w:u w:val="single"/>
          <w:lang w:val="en-IN"/>
        </w:rPr>
        <w:t>Inter-Quartile Range(IQR) Method</w:t>
      </w:r>
      <w:r>
        <w:rPr>
          <w:rFonts w:hint="default" w:ascii="Times New Roman" w:hAnsi="Times New Roman"/>
          <w:sz w:val="24"/>
          <w:szCs w:val="24"/>
          <w:lang w:val="en-IN"/>
        </w:rPr>
        <w:t xml:space="preserve"> - In this method, IQR, “maximum” and “minimum” are calculated. Values less than minimum and greater than the maximum are deleted.</w:t>
      </w:r>
    </w:p>
    <w:p>
      <w:pPr>
        <w:numPr>
          <w:ilvl w:val="0"/>
          <w:numId w:val="0"/>
        </w:numPr>
        <w:spacing w:beforeLines="0" w:afterLines="0"/>
        <w:jc w:val="both"/>
        <w:rPr>
          <w:rFonts w:hint="default" w:ascii="Times New Roman" w:hAnsi="Times New Roman"/>
          <w:sz w:val="24"/>
          <w:szCs w:val="24"/>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First, we try with the Z-score method, if the data loss is more than 5%, then we can try with IQR method.</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4500245" cy="1080135"/>
            <wp:effectExtent l="9525" t="9525" r="16510" b="2286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stretch>
                      <a:fillRect/>
                    </a:stretch>
                  </pic:blipFill>
                  <pic:spPr>
                    <a:xfrm>
                      <a:off x="0" y="0"/>
                      <a:ext cx="4500245" cy="108013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292090" cy="2160270"/>
            <wp:effectExtent l="9525" t="9525" r="17145" b="952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stretch>
                      <a:fillRect/>
                    </a:stretch>
                  </pic:blipFill>
                  <pic:spPr>
                    <a:xfrm>
                      <a:off x="0" y="0"/>
                      <a:ext cx="5292090" cy="216027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13% data is lost through this method, therefore we proceed with IQR method.</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411730" cy="2700020"/>
            <wp:effectExtent l="9525" t="9525" r="17145" b="1841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stretch>
                      <a:fillRect/>
                    </a:stretch>
                  </pic:blipFill>
                  <pic:spPr>
                    <a:xfrm>
                      <a:off x="0" y="0"/>
                      <a:ext cx="2411730" cy="270002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292090" cy="2160270"/>
            <wp:effectExtent l="9525" t="9525" r="17145"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stretch>
                      <a:fillRect/>
                    </a:stretch>
                  </pic:blipFill>
                  <pic:spPr>
                    <a:xfrm>
                      <a:off x="0" y="0"/>
                      <a:ext cx="5292090" cy="216027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 xml:space="preserve">20% data is lost in IQR method which is much more than the z-score method. </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Hence, we proceed by increasing the threshold to 3.4 in z-score method</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4500245" cy="2520315"/>
            <wp:effectExtent l="9525" t="9525" r="16510" b="1524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stretch>
                      <a:fillRect/>
                    </a:stretch>
                  </pic:blipFill>
                  <pic:spPr>
                    <a:xfrm>
                      <a:off x="0" y="0"/>
                      <a:ext cx="4500245" cy="252031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292090" cy="2160270"/>
            <wp:effectExtent l="9525" t="9525" r="17145" b="9525"/>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stretch>
                      <a:fillRect/>
                    </a:stretch>
                  </pic:blipFill>
                  <pic:spPr>
                    <a:xfrm>
                      <a:off x="0" y="0"/>
                      <a:ext cx="5292090" cy="216027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The new dataset has 9508 rows and 10 columns. After changing the threshold the data loss percentage reduced to 4.9% which is lesser than the permissible percent. Therefore, we can proceed.</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ilvl w:val="0"/>
          <w:numId w:val="0"/>
        </w:numPr>
        <w:spacing w:beforeLines="0" w:afterLines="0"/>
        <w:jc w:val="both"/>
        <w:rPr>
          <w:rFonts w:hint="default" w:ascii="Times New Roman" w:hAnsi="Times New Roman"/>
          <w:b/>
          <w:sz w:val="28"/>
          <w:szCs w:val="28"/>
          <w:u w:val="single"/>
          <w:lang w:val="en-IN"/>
        </w:rPr>
      </w:pPr>
      <w:r>
        <w:rPr>
          <w:rFonts w:hint="default" w:ascii="Times New Roman" w:hAnsi="Times New Roman"/>
          <w:b/>
          <w:sz w:val="28"/>
          <w:szCs w:val="28"/>
          <w:u w:val="single"/>
          <w:lang w:val="en-IN"/>
        </w:rPr>
        <w:t>Bi-variate Analysis:</w:t>
      </w:r>
    </w:p>
    <w:p>
      <w:pPr>
        <w:numPr>
          <w:ilvl w:val="0"/>
          <w:numId w:val="0"/>
        </w:numPr>
        <w:spacing w:beforeLines="0" w:afterLines="0"/>
        <w:jc w:val="both"/>
        <w:rPr>
          <w:rFonts w:hint="default" w:ascii="Times New Roman" w:hAnsi="Times New Roman"/>
          <w:sz w:val="24"/>
          <w:szCs w:val="24"/>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b/>
          <w:sz w:val="24"/>
          <w:szCs w:val="24"/>
          <w:lang w:val="en-IN"/>
        </w:rPr>
        <w:t>Bi-variate analysis</w:t>
      </w:r>
      <w:r>
        <w:rPr>
          <w:rFonts w:hint="default" w:ascii="Times New Roman" w:hAnsi="Times New Roman"/>
          <w:sz w:val="24"/>
          <w:szCs w:val="24"/>
          <w:lang w:val="en-IN"/>
        </w:rPr>
        <w:t xml:space="preserve"> is stated to be an analysis of any concurrent relation between two variables or attributes. This study explores the relationship of two variables as well as the depth of this relationship to figure out if there are any discrepancies between two variables and any causes of this difference.</w:t>
      </w: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Since our target variable is categorical we analyse how the other variables vary for each class in our target variable.</w:t>
      </w:r>
    </w:p>
    <w:p>
      <w:pPr>
        <w:numPr>
          <w:ilvl w:val="0"/>
          <w:numId w:val="0"/>
        </w:numPr>
        <w:spacing w:beforeLines="0" w:afterLines="0"/>
        <w:jc w:val="both"/>
        <w:rPr>
          <w:rFonts w:hint="default" w:ascii="Times New Roman" w:hAnsi="Times New Roman"/>
          <w:sz w:val="24"/>
          <w:szCs w:val="24"/>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First, we analyze how the categorical variables vary with the target using count-plots.</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579745" cy="3672205"/>
            <wp:effectExtent l="9525" t="9525" r="19050" b="2159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srcRect r="2496"/>
                    <a:stretch>
                      <a:fillRect/>
                    </a:stretch>
                  </pic:blipFill>
                  <pic:spPr>
                    <a:xfrm>
                      <a:off x="0" y="0"/>
                      <a:ext cx="5579745" cy="3672205"/>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t>The ‘camcol’ field is distributed in similar ratios across all the different classes/categories of the target variable. So we can’t draw great insights from this comparison.</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579745" cy="1979930"/>
            <wp:effectExtent l="9525" t="9525" r="19050" b="2222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srcRect l="1446"/>
                    <a:stretch>
                      <a:fillRect/>
                    </a:stretch>
                  </pic:blipFill>
                  <pic:spPr>
                    <a:xfrm>
                      <a:off x="0" y="0"/>
                      <a:ext cx="5579745"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The ‘ra’ column has a slightly higher value when the the celestial body observed is a STAR.</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The ‘dec’ field is distributed in similar ratios across all the different classes/categories of the target variable.</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579745" cy="3959860"/>
            <wp:effectExtent l="9525" t="9525" r="19050" b="2349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srcRect l="615" r="3095"/>
                    <a:stretch>
                      <a:fillRect/>
                    </a:stretch>
                  </pic:blipFill>
                  <pic:spPr>
                    <a:xfrm>
                      <a:off x="0" y="0"/>
                      <a:ext cx="5579745" cy="3959860"/>
                    </a:xfrm>
                    <a:prstGeom prst="rect">
                      <a:avLst/>
                    </a:prstGeom>
                    <a:noFill/>
                    <a:ln w="6350" cmpd="sng">
                      <a:solidFill>
                        <a:schemeClr val="tx1"/>
                      </a:solidFill>
                      <a:prstDash val="solid"/>
                    </a:ln>
                  </pic:spPr>
                </pic:pic>
              </a:graphicData>
            </a:graphic>
          </wp:inline>
        </w:drawing>
      </w:r>
      <w:r>
        <w:rPr>
          <w:rFonts w:hint="default" w:ascii="Times New Roman" w:hAnsi="Times New Roman" w:cs="Times New Roman"/>
          <w:b w:val="0"/>
          <w:bCs w:val="0"/>
          <w:i w:val="0"/>
          <w:iCs w:val="0"/>
          <w:sz w:val="24"/>
          <w:szCs w:val="24"/>
          <w:u w:val="none"/>
          <w:lang w:val="en-IN"/>
        </w:rPr>
        <w:drawing>
          <wp:inline distT="0" distB="0" distL="114300" distR="114300">
            <wp:extent cx="2555875" cy="1979930"/>
            <wp:effectExtent l="9525" t="9525" r="10160" b="2222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stretch>
                      <a:fillRect/>
                    </a:stretch>
                  </pic:blipFill>
                  <pic:spPr>
                    <a:xfrm>
                      <a:off x="0" y="0"/>
                      <a:ext cx="2555875"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The ‘u’ field is distributed in similar ratios across all the different classes/categories of the target variable.</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Values for fields 'g', 'r', 'i', 'z' are slightly higher for the class 'QSO' as compared to others,</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579745" cy="1979930"/>
            <wp:effectExtent l="9525" t="9525" r="19050" b="2222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stretch>
                      <a:fillRect/>
                    </a:stretch>
                  </pic:blipFill>
                  <pic:spPr>
                    <a:xfrm>
                      <a:off x="0" y="0"/>
                      <a:ext cx="5579745"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‘run’ column is distributed in similar ratios across all the different classes/categories of the target variable.</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‘field’ column is normally distributed when the celestial body observed is QSO.</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579745" cy="1979930"/>
            <wp:effectExtent l="9525" t="9525" r="19050" b="222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stretch>
                      <a:fillRect/>
                    </a:stretch>
                  </pic:blipFill>
                  <pic:spPr>
                    <a:xfrm>
                      <a:off x="0" y="0"/>
                      <a:ext cx="5579745"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Both ‘plate’ and ‘mjd’ columns have a similar distribution across classes of the target variable.</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807970" cy="1979930"/>
            <wp:effectExtent l="9525" t="9525" r="17145" b="2222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srcRect r="48959"/>
                    <a:stretch>
                      <a:fillRect/>
                    </a:stretch>
                  </pic:blipFill>
                  <pic:spPr>
                    <a:xfrm>
                      <a:off x="0" y="0"/>
                      <a:ext cx="2807970"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‘fiberid’ column has a lower value when the the celestial body observed is a GALAXY.</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003800" cy="2087880"/>
            <wp:effectExtent l="9525" t="9525" r="15875" b="20955"/>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srcRect b="1475"/>
                    <a:stretch>
                      <a:fillRect/>
                    </a:stretch>
                  </pic:blipFill>
                  <pic:spPr>
                    <a:xfrm>
                      <a:off x="0" y="0"/>
                      <a:ext cx="5003800" cy="208788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484120" cy="2087880"/>
            <wp:effectExtent l="9525" t="9525" r="20955" b="2095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srcRect l="2558" r="1194"/>
                    <a:stretch>
                      <a:fillRect/>
                    </a:stretch>
                  </pic:blipFill>
                  <pic:spPr>
                    <a:xfrm>
                      <a:off x="0" y="0"/>
                      <a:ext cx="2484120" cy="208788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‘redshift’ values for QSO varies from 0 to 6 - mainly distributed around the range (0-3)</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‘redshift’ values for STAR varies from 0.0 to 0.8-mainly distributed around the range (0.0-0.2)</w:t>
      </w: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‘redshift’ values for GALAXY varies from -0.004 to 0.004 - mainly distributed around the range (-0.002-0.002)</w:t>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numId w:val="0"/>
        </w:numPr>
        <w:ind w:leftChars="0"/>
        <w:jc w:val="both"/>
        <w:rPr>
          <w:rFonts w:hint="default" w:ascii="Times New Roman" w:hAnsi="Times New Roman" w:cs="Times New Roman"/>
          <w:b/>
          <w:bCs/>
          <w:i w:val="0"/>
          <w:iCs w:val="0"/>
          <w:sz w:val="24"/>
          <w:szCs w:val="24"/>
          <w:u w:val="none"/>
          <w:lang w:val="en-IN"/>
        </w:rPr>
      </w:pPr>
      <w:r>
        <w:rPr>
          <w:rFonts w:hint="default" w:ascii="Times New Roman" w:hAnsi="Times New Roman" w:cs="Times New Roman"/>
          <w:b/>
          <w:bCs/>
          <w:i w:val="0"/>
          <w:iCs w:val="0"/>
          <w:sz w:val="24"/>
          <w:szCs w:val="24"/>
          <w:u w:val="none"/>
          <w:lang w:val="en-IN"/>
        </w:rPr>
        <w:t>We can drop columns ‘rerun’ and ‘objid’ since they have only one value</w:t>
      </w:r>
    </w:p>
    <w:p>
      <w:pPr>
        <w:numPr>
          <w:numId w:val="0"/>
        </w:numPr>
        <w:ind w:leftChars="0"/>
        <w:jc w:val="center"/>
        <w:rPr>
          <w:rFonts w:hint="default" w:ascii="Times New Roman" w:hAnsi="Times New Roman" w:cs="Times New Roman"/>
          <w:b/>
          <w:bCs/>
          <w:i w:val="0"/>
          <w:iCs w:val="0"/>
          <w:sz w:val="24"/>
          <w:szCs w:val="24"/>
          <w:u w:val="none"/>
          <w:lang w:val="en-IN"/>
        </w:rPr>
      </w:pPr>
      <w:r>
        <w:rPr>
          <w:rFonts w:hint="default" w:ascii="Times New Roman" w:hAnsi="Times New Roman" w:cs="Times New Roman"/>
          <w:b/>
          <w:bCs/>
          <w:i w:val="0"/>
          <w:iCs w:val="0"/>
          <w:sz w:val="24"/>
          <w:szCs w:val="24"/>
          <w:u w:val="none"/>
          <w:lang w:val="en-IN"/>
        </w:rPr>
        <w:drawing>
          <wp:inline distT="0" distB="0" distL="114300" distR="114300">
            <wp:extent cx="3275965" cy="444500"/>
            <wp:effectExtent l="9525" t="9525" r="21590" b="1841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srcRect b="5020"/>
                    <a:stretch>
                      <a:fillRect/>
                    </a:stretch>
                  </pic:blipFill>
                  <pic:spPr>
                    <a:xfrm>
                      <a:off x="0" y="0"/>
                      <a:ext cx="3275965" cy="44450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bCs/>
          <w:i w:val="0"/>
          <w:iCs w:val="0"/>
          <w:sz w:val="24"/>
          <w:szCs w:val="24"/>
          <w:u w:val="none"/>
          <w:lang w:val="en-IN"/>
        </w:rPr>
      </w:pPr>
    </w:p>
    <w:p>
      <w:pPr>
        <w:numPr>
          <w:numId w:val="0"/>
        </w:numPr>
        <w:ind w:leftChars="0"/>
        <w:jc w:val="both"/>
        <w:rPr>
          <w:rFonts w:hint="default" w:ascii="Times New Roman" w:hAnsi="Times New Roman" w:cs="Times New Roman"/>
          <w:b/>
          <w:bCs/>
          <w:i w:val="0"/>
          <w:iCs w:val="0"/>
          <w:sz w:val="24"/>
          <w:szCs w:val="24"/>
          <w:u w:val="single"/>
          <w:lang w:val="en-IN"/>
        </w:rPr>
      </w:pPr>
      <w:r>
        <w:rPr>
          <w:rFonts w:hint="default" w:ascii="Times New Roman" w:hAnsi="Times New Roman" w:cs="Times New Roman"/>
          <w:b/>
          <w:bCs/>
          <w:i w:val="0"/>
          <w:iCs w:val="0"/>
          <w:sz w:val="24"/>
          <w:szCs w:val="24"/>
          <w:u w:val="single"/>
          <w:lang w:val="en-IN"/>
        </w:rPr>
        <w:t>Label Encoding:</w:t>
      </w:r>
    </w:p>
    <w:p>
      <w:pPr>
        <w:numPr>
          <w:numId w:val="0"/>
        </w:numPr>
        <w:ind w:leftChars="0"/>
        <w:jc w:val="both"/>
        <w:rPr>
          <w:rFonts w:hint="default" w:ascii="Times New Roman" w:hAnsi="Times New Roman" w:cs="Times New Roman"/>
          <w:b/>
          <w:bCs/>
          <w:i w:val="0"/>
          <w:iCs w:val="0"/>
          <w:sz w:val="24"/>
          <w:szCs w:val="24"/>
          <w:u w:val="single"/>
          <w:lang w:val="en-IN"/>
        </w:rPr>
      </w:pPr>
      <w:r>
        <w:rPr>
          <w:rFonts w:hint="default" w:ascii="Times New Roman" w:hAnsi="Times New Roman" w:cs="Times New Roman"/>
          <w:b/>
          <w:bCs/>
          <w:i w:val="0"/>
          <w:iCs w:val="0"/>
          <w:sz w:val="24"/>
          <w:szCs w:val="24"/>
          <w:u w:val="none"/>
          <w:lang w:val="en-IN"/>
        </w:rPr>
        <w:t>Label Encoding</w:t>
      </w:r>
      <w:r>
        <w:rPr>
          <w:rFonts w:hint="default" w:ascii="Times New Roman" w:hAnsi="Times New Roman" w:cs="Times New Roman"/>
          <w:b w:val="0"/>
          <w:bCs w:val="0"/>
          <w:i w:val="0"/>
          <w:iCs w:val="0"/>
          <w:sz w:val="24"/>
          <w:szCs w:val="24"/>
          <w:u w:val="none"/>
          <w:lang w:val="en-IN"/>
        </w:rPr>
        <w:t> refers to the process of converting the labels into numeric form so as to convert it into the machine-readable form.</w:t>
      </w: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We use the LabelEncoder module from the sklearn library for this purpose.</w:t>
      </w:r>
    </w:p>
    <w:p>
      <w:pPr>
        <w:numPr>
          <w:numId w:val="0"/>
        </w:numPr>
        <w:ind w:leftChars="0"/>
        <w:jc w:val="both"/>
        <w:rPr>
          <w:rFonts w:hint="default" w:ascii="Times New Roman" w:hAnsi="Times New Roman" w:cs="Times New Roman"/>
          <w:b w:val="0"/>
          <w:bCs w:val="0"/>
          <w:i w:val="0"/>
          <w:iCs w:val="0"/>
          <w:sz w:val="24"/>
          <w:szCs w:val="24"/>
          <w:u w:val="none"/>
          <w:lang w:val="en-IN"/>
        </w:rPr>
      </w:pPr>
    </w:p>
    <w:p>
      <w:pPr>
        <w:numPr>
          <w:numId w:val="0"/>
        </w:numPr>
        <w:ind w:leftChars="0"/>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4679950" cy="899795"/>
            <wp:effectExtent l="9525" t="9525" r="19685" b="2032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stretch>
                      <a:fillRect/>
                    </a:stretch>
                  </pic:blipFill>
                  <pic:spPr>
                    <a:xfrm>
                      <a:off x="0" y="0"/>
                      <a:ext cx="4679950" cy="899795"/>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5652135" cy="2160270"/>
            <wp:effectExtent l="9525" t="9525" r="22860" b="952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stretch>
                      <a:fillRect/>
                    </a:stretch>
                  </pic:blipFill>
                  <pic:spPr>
                    <a:xfrm>
                      <a:off x="0" y="0"/>
                      <a:ext cx="5652135" cy="216027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b w:val="0"/>
          <w:bCs w:val="0"/>
          <w:i w:val="0"/>
          <w:iCs w:val="0"/>
          <w:sz w:val="24"/>
          <w:szCs w:val="24"/>
          <w:u w:val="none"/>
          <w:lang w:val="en-IN"/>
        </w:rPr>
      </w:pPr>
    </w:p>
    <w:p>
      <w:pPr>
        <w:numPr>
          <w:ilvl w:val="0"/>
          <w:numId w:val="0"/>
        </w:numPr>
        <w:spacing w:beforeLines="0" w:afterLines="0"/>
        <w:jc w:val="both"/>
        <w:rPr>
          <w:rFonts w:hint="default" w:ascii="Times New Roman" w:hAnsi="Times New Roman"/>
          <w:b/>
          <w:sz w:val="28"/>
          <w:szCs w:val="28"/>
          <w:u w:val="single"/>
          <w:lang w:val="en-IN"/>
        </w:rPr>
      </w:pPr>
      <w:r>
        <w:rPr>
          <w:rFonts w:hint="default" w:ascii="Times New Roman" w:hAnsi="Times New Roman"/>
          <w:b/>
          <w:sz w:val="28"/>
          <w:szCs w:val="28"/>
          <w:u w:val="single"/>
          <w:lang w:val="en-IN"/>
        </w:rPr>
        <w:t>Correlation:</w:t>
      </w: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Correlation Matrix is basically a covariance matrix. A summary measure called the correlation describes the strength of the linear association. Correlation summarizes the strength and direction of the linear (straight-line) association between two quantitative variables. Denoted by r, it takes values between -1 and +1.</w:t>
      </w: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Correlation value of each column is categorized into mainly 2 parts that are:</w:t>
      </w:r>
    </w:p>
    <w:p>
      <w:pPr>
        <w:numPr>
          <w:ilvl w:val="0"/>
          <w:numId w:val="3"/>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Positive correlated value means that when one variable decreases as the other variable decreases, or one variable increases while the other increases.</w:t>
      </w:r>
    </w:p>
    <w:p>
      <w:pPr>
        <w:numPr>
          <w:ilvl w:val="0"/>
          <w:numId w:val="3"/>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Negative correlated value is the vice versa of positive correlated value.</w:t>
      </w:r>
    </w:p>
    <w:p>
      <w:pPr>
        <w:numPr>
          <w:ilvl w:val="0"/>
          <w:numId w:val="0"/>
        </w:numPr>
        <w:spacing w:beforeLines="0" w:afterLines="0"/>
        <w:jc w:val="both"/>
        <w:rPr>
          <w:rFonts w:hint="default" w:ascii="Times New Roman" w:hAnsi="Times New Roman" w:cs="Times New Roman"/>
          <w:b w:val="0"/>
          <w:bCs w:val="0"/>
          <w:i w:val="0"/>
          <w:iCs w:val="0"/>
          <w:sz w:val="24"/>
          <w:szCs w:val="24"/>
          <w:u w:val="none"/>
          <w:lang w:val="en-IN"/>
        </w:rPr>
      </w:pPr>
      <w:r>
        <w:rPr>
          <w:rFonts w:hint="default" w:ascii="Times New Roman" w:hAnsi="Times New Roman"/>
          <w:sz w:val="24"/>
          <w:szCs w:val="24"/>
          <w:lang w:val="en-IN"/>
        </w:rPr>
        <w:t>Correlation matrix is plotted using the seaborn heatmap.</w:t>
      </w:r>
    </w:p>
    <w:p>
      <w:pPr>
        <w:jc w:val="center"/>
      </w:pPr>
      <w:r>
        <w:rPr/>
        <w:drawing>
          <wp:inline distT="0" distB="0" distL="114300" distR="114300">
            <wp:extent cx="5723890" cy="478790"/>
            <wp:effectExtent l="9525" t="9525" r="12065" b="1460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srcRect t="2824" b="8471"/>
                    <a:stretch>
                      <a:fillRect/>
                    </a:stretch>
                  </pic:blipFill>
                  <pic:spPr>
                    <a:xfrm>
                      <a:off x="0" y="0"/>
                      <a:ext cx="5723890" cy="478790"/>
                    </a:xfrm>
                    <a:prstGeom prst="rect">
                      <a:avLst/>
                    </a:prstGeom>
                    <a:noFill/>
                    <a:ln w="6350" cmpd="sng">
                      <a:solidFill>
                        <a:schemeClr val="tx1"/>
                      </a:solidFill>
                      <a:prstDash val="solid"/>
                    </a:ln>
                  </pic:spPr>
                </pic:pic>
              </a:graphicData>
            </a:graphic>
          </wp:inline>
        </w:drawing>
      </w:r>
    </w:p>
    <w:p>
      <w:pPr>
        <w:jc w:val="center"/>
        <w:rPr>
          <w:rFonts w:hint="default"/>
          <w:lang w:val="en-IN"/>
        </w:rPr>
      </w:pPr>
      <w:r>
        <w:rPr>
          <w:rFonts w:hint="default"/>
          <w:lang w:val="en-IN"/>
        </w:rPr>
        <w:drawing>
          <wp:inline distT="0" distB="0" distL="114300" distR="114300">
            <wp:extent cx="5723890" cy="4067810"/>
            <wp:effectExtent l="9525" t="9525" r="12065" b="22225"/>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a:stretch>
                      <a:fillRect/>
                    </a:stretch>
                  </pic:blipFill>
                  <pic:spPr>
                    <a:xfrm>
                      <a:off x="0" y="0"/>
                      <a:ext cx="5723890" cy="4067810"/>
                    </a:xfrm>
                    <a:prstGeom prst="rect">
                      <a:avLst/>
                    </a:prstGeom>
                    <a:noFill/>
                    <a:ln w="6350" cmpd="sng">
                      <a:solidFill>
                        <a:schemeClr val="tx1"/>
                      </a:solidFill>
                      <a:prstDash val="solid"/>
                    </a:ln>
                  </pic:spPr>
                </pic:pic>
              </a:graphicData>
            </a:graphic>
          </wp:inline>
        </w:drawing>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'class' column is strongly correlated with 'plate', 'mjd' and 'specobjid'.</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One column out of 'plate' and 'specobjid' since they have a correlation of 1.</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Since 'u', 'g', 'r', 'i', 'z' have similar values they can be reduced using PCA.</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EDA Conclusion:</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All but one field are not normally distributed and most of them are multi-modal.</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Galaxies and stars are more frequently and easily observable compared to quasars.</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Stars have higher ‘ra’ values than the others.</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Quasars have higher values for 'g', 'r', 'i', 'z' than the others.</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'class' column is very strongly correlated with 'plate', 'mjd' and 'specobjid'.</w:t>
      </w:r>
    </w:p>
    <w:p>
      <w:pPr>
        <w:numPr>
          <w:ilvl w:val="0"/>
          <w:numId w:val="4"/>
        </w:numPr>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Columns 'plate' and 'specobjid' have a correlation of 1.</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Dropping the ‘specobjid’ column.</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099560" cy="335280"/>
            <wp:effectExtent l="9525" t="9525" r="20955"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4099560" cy="335280"/>
                    </a:xfrm>
                    <a:prstGeom prst="rect">
                      <a:avLst/>
                    </a:prstGeom>
                    <a:noFill/>
                    <a:ln w="6350" cmpd="sng">
                      <a:solidFill>
                        <a:schemeClr val="tx1"/>
                      </a:solidFill>
                      <a:prstDash val="solid"/>
                    </a:ln>
                  </pic:spPr>
                </pic:pic>
              </a:graphicData>
            </a:graphic>
          </wp:inline>
        </w:drawing>
      </w:r>
    </w:p>
    <w:p>
      <w:pPr>
        <w:jc w:val="center"/>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b/>
          <w:bCs/>
          <w:sz w:val="24"/>
          <w:szCs w:val="24"/>
          <w:u w:val="single"/>
          <w:lang w:val="en-IN"/>
        </w:rPr>
        <w:t>Prinicpal Component Analysis:</w:t>
      </w: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Prinicpal Component Analysis(PCA) is a dimensionality reduction method that is often used to reduce the dimensionality of large data sets, by transforming a large set of variables into a smaller one that still contains most of the information in the large set.</w:t>
      </w:r>
    </w:p>
    <w:p>
      <w:pPr>
        <w:numPr>
          <w:numId w:val="0"/>
        </w:numPr>
        <w:ind w:leftChars="0"/>
        <w:jc w:val="both"/>
        <w:rPr>
          <w:rFonts w:hint="default" w:ascii="Times New Roman" w:hAnsi="Times New Roman" w:cs="Times New Roman"/>
          <w:sz w:val="24"/>
          <w:szCs w:val="24"/>
          <w:lang w:val="en-IN"/>
        </w:rPr>
      </w:pP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932045" cy="1979930"/>
            <wp:effectExtent l="9525" t="9525" r="11430" b="22225"/>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6"/>
                    <a:stretch>
                      <a:fillRect/>
                    </a:stretch>
                  </pic:blipFill>
                  <pic:spPr>
                    <a:xfrm>
                      <a:off x="0" y="0"/>
                      <a:ext cx="4932045" cy="19799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328285" cy="2592070"/>
            <wp:effectExtent l="9525" t="9525" r="11430" b="19685"/>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7"/>
                    <a:stretch>
                      <a:fillRect/>
                    </a:stretch>
                  </pic:blipFill>
                  <pic:spPr>
                    <a:xfrm>
                      <a:off x="0" y="0"/>
                      <a:ext cx="5328285" cy="259207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b/>
          <w:bCs/>
          <w:sz w:val="24"/>
          <w:szCs w:val="24"/>
          <w:u w:val="single"/>
          <w:lang w:val="en-IN"/>
        </w:rPr>
      </w:pPr>
      <w:r>
        <w:rPr>
          <w:rFonts w:hint="default" w:ascii="Times New Roman" w:hAnsi="Times New Roman" w:cs="Times New Roman"/>
          <w:b/>
          <w:bCs/>
          <w:sz w:val="24"/>
          <w:szCs w:val="24"/>
          <w:u w:val="single"/>
          <w:lang w:val="en-IN"/>
        </w:rPr>
        <w:t>Removing Skewness:</w:t>
      </w: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first check for skewness in the continuous columns.</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1600200" cy="2606040"/>
            <wp:effectExtent l="9525" t="9525" r="20955"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8"/>
                    <a:srcRect l="1810" t="571" r="3167" b="1714"/>
                    <a:stretch>
                      <a:fillRect/>
                    </a:stretch>
                  </pic:blipFill>
                  <pic:spPr>
                    <a:xfrm>
                      <a:off x="0" y="0"/>
                      <a:ext cx="1600200" cy="260604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Columns 'redshift', 'ra', 'dec', 'plate', 'mjd' have skewness more than the threshold(+/-.5)</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can remove skewness in many ways, I am currently using Yeo-Johnson transformation - this is one of the older transformation techniques which is very similar to Box-cox transformation but does not require the values to be strictly positive. This transformation also has the ability to make the distribution more symmetric.</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328285" cy="756285"/>
            <wp:effectExtent l="9525" t="9525" r="11430" b="1143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a:stretch>
                      <a:fillRect/>
                    </a:stretch>
                  </pic:blipFill>
                  <pic:spPr>
                    <a:xfrm>
                      <a:off x="0" y="0"/>
                      <a:ext cx="5328285" cy="756285"/>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328285" cy="2484120"/>
            <wp:effectExtent l="9525" t="9525" r="11430" b="20955"/>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a:stretch>
                      <a:fillRect/>
                    </a:stretch>
                  </pic:blipFill>
                  <pic:spPr>
                    <a:xfrm>
                      <a:off x="0" y="0"/>
                      <a:ext cx="5328285" cy="248412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p>
    <w:p>
      <w:pPr>
        <w:numPr>
          <w:ilvl w:val="0"/>
          <w:numId w:val="0"/>
        </w:numPr>
        <w:spacing w:beforeLines="0" w:afterLines="0"/>
        <w:jc w:val="center"/>
        <w:rPr>
          <w:rFonts w:hint="default" w:ascii="Times New Roman" w:hAnsi="Times New Roman"/>
          <w:sz w:val="24"/>
          <w:szCs w:val="24"/>
          <w:lang w:val="en-IN"/>
        </w:rPr>
      </w:pPr>
    </w:p>
    <w:p>
      <w:pPr>
        <w:numPr>
          <w:ilvl w:val="0"/>
          <w:numId w:val="0"/>
        </w:numPr>
        <w:spacing w:beforeLines="0" w:afterLines="0"/>
        <w:jc w:val="both"/>
        <w:rPr>
          <w:rFonts w:hint="default" w:ascii="Times New Roman" w:hAnsi="Times New Roman"/>
          <w:b/>
          <w:sz w:val="28"/>
          <w:szCs w:val="28"/>
          <w:u w:val="single"/>
          <w:lang w:val="en-IN"/>
        </w:rPr>
      </w:pPr>
      <w:r>
        <w:rPr>
          <w:rFonts w:hint="default" w:ascii="Times New Roman" w:hAnsi="Times New Roman"/>
          <w:b/>
          <w:sz w:val="28"/>
          <w:szCs w:val="28"/>
          <w:u w:val="single"/>
          <w:lang w:val="en-IN"/>
        </w:rPr>
        <w:t>Feature Scaling:</w:t>
      </w: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Feature Scaling is a technique to standardize the independent features present in the data in a fixed range. If feature scaling is not done, then a machine learning algorithm tends to weigh greater values, higher and consider smaller values as the lower values, regardless of the unit of the values.</w:t>
      </w:r>
    </w:p>
    <w:p>
      <w:pPr>
        <w:numPr>
          <w:ilvl w:val="0"/>
          <w:numId w:val="0"/>
        </w:numPr>
        <w:spacing w:beforeLines="0" w:afterLines="0"/>
        <w:jc w:val="both"/>
        <w:rPr>
          <w:rFonts w:hint="default" w:ascii="Times New Roman" w:hAnsi="Times New Roman"/>
          <w:sz w:val="24"/>
          <w:szCs w:val="24"/>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I have used the StandardScaler (It transforms the data in such a manner that it has mean as 0 and standard deviation as 1) from the sklearn library to scale the features.</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168140" cy="792480"/>
            <wp:effectExtent l="9525" t="9525" r="1333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rcRect l="364" b="2804"/>
                    <a:stretch>
                      <a:fillRect/>
                    </a:stretch>
                  </pic:blipFill>
                  <pic:spPr>
                    <a:xfrm>
                      <a:off x="0" y="0"/>
                      <a:ext cx="4168140" cy="79248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p>
    <w:p>
      <w:pPr>
        <w:numPr>
          <w:numId w:val="0"/>
        </w:numPr>
        <w:ind w:leftChars="0"/>
        <w:jc w:val="center"/>
        <w:rPr>
          <w:rFonts w:hint="default" w:ascii="Times New Roman" w:hAnsi="Times New Roman" w:cs="Times New Roman"/>
          <w:sz w:val="24"/>
          <w:szCs w:val="24"/>
          <w:lang w:val="en-IN"/>
        </w:rPr>
      </w:pPr>
    </w:p>
    <w:p>
      <w:pPr>
        <w:numPr>
          <w:ilvl w:val="0"/>
          <w:numId w:val="0"/>
        </w:numPr>
        <w:spacing w:beforeLines="0" w:afterLines="0"/>
        <w:jc w:val="center"/>
        <w:rPr>
          <w:rFonts w:hint="default" w:ascii="Times New Roman" w:hAnsi="Times New Roman"/>
          <w:b/>
          <w:sz w:val="28"/>
          <w:szCs w:val="28"/>
          <w:u w:val="single"/>
          <w:lang w:val="en-IN"/>
        </w:rPr>
      </w:pPr>
      <w:r>
        <w:rPr>
          <w:rFonts w:hint="default" w:ascii="Times New Roman" w:hAnsi="Times New Roman"/>
          <w:b/>
          <w:sz w:val="28"/>
          <w:szCs w:val="28"/>
          <w:u w:val="single"/>
          <w:lang w:val="en-IN"/>
        </w:rPr>
        <w:t>MODEL BUILDING</w:t>
      </w:r>
    </w:p>
    <w:p>
      <w:pPr>
        <w:numPr>
          <w:ilvl w:val="0"/>
          <w:numId w:val="0"/>
        </w:numPr>
        <w:spacing w:beforeLines="0" w:afterLines="0"/>
        <w:jc w:val="center"/>
        <w:rPr>
          <w:rFonts w:hint="default" w:ascii="Times New Roman" w:hAnsi="Times New Roman"/>
          <w:b/>
          <w:sz w:val="28"/>
          <w:szCs w:val="28"/>
          <w:u w:val="single"/>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The given problem is a classification, so initially we can define a dictionary with some of best the classifier models and their parameters.</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400040" cy="3420110"/>
            <wp:effectExtent l="9525" t="9525" r="15875" b="14605"/>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a:srcRect l="289"/>
                    <a:stretch>
                      <a:fillRect/>
                    </a:stretch>
                  </pic:blipFill>
                  <pic:spPr>
                    <a:xfrm>
                      <a:off x="0" y="0"/>
                      <a:ext cx="5400040" cy="3420110"/>
                    </a:xfrm>
                    <a:prstGeom prst="rect">
                      <a:avLst/>
                    </a:prstGeom>
                    <a:noFill/>
                    <a:ln w="6350" cmpd="sng">
                      <a:solidFill>
                        <a:schemeClr val="tx1"/>
                      </a:solidFill>
                      <a:prstDash val="solid"/>
                    </a:ln>
                  </pic:spPr>
                </pic:pic>
              </a:graphicData>
            </a:graphic>
          </wp:inline>
        </w:drawing>
      </w:r>
    </w:p>
    <w:p>
      <w:pPr>
        <w:numPr>
          <w:numId w:val="0"/>
        </w:numPr>
        <w:ind w:leftChars="0"/>
        <w:jc w:val="both"/>
        <w:rPr>
          <w:rFonts w:hint="default" w:ascii="Times New Roman" w:hAnsi="Times New Roman" w:cs="Times New Roman"/>
          <w:sz w:val="24"/>
          <w:szCs w:val="24"/>
          <w:lang w:val="en-IN"/>
        </w:rPr>
      </w:pPr>
    </w:p>
    <w:p>
      <w:pPr>
        <w:numPr>
          <w:ilvl w:val="0"/>
          <w:numId w:val="0"/>
        </w:numPr>
        <w:spacing w:beforeLines="0" w:afterLines="0"/>
        <w:jc w:val="both"/>
        <w:rPr>
          <w:rFonts w:hint="default" w:ascii="Times New Roman" w:hAnsi="Times New Roman"/>
          <w:sz w:val="24"/>
          <w:szCs w:val="24"/>
          <w:lang w:val="en-IN"/>
        </w:rPr>
      </w:pPr>
      <w:r>
        <w:rPr>
          <w:rFonts w:hint="default" w:ascii="Times New Roman" w:hAnsi="Times New Roman"/>
          <w:sz w:val="24"/>
          <w:szCs w:val="24"/>
          <w:lang w:val="en-IN"/>
        </w:rPr>
        <w:t>I am using the for loop which help me to provide the accuracy score at each random state and for the best state where accuracy score is maximum is displayed come as output value.</w:t>
      </w:r>
    </w:p>
    <w:p>
      <w:pPr>
        <w:numPr>
          <w:numId w:val="0"/>
        </w:numPr>
        <w:ind w:leftChars="0"/>
        <w:jc w:val="center"/>
        <w:rPr>
          <w:rFonts w:hint="default" w:ascii="Times New Roman" w:hAnsi="Times New Roman" w:cs="Times New Roman"/>
          <w:sz w:val="24"/>
          <w:szCs w:val="24"/>
          <w:lang w:val="en-IN"/>
        </w:rPr>
      </w:pPr>
    </w:p>
    <w:p>
      <w:pPr>
        <w:numPr>
          <w:numId w:val="0"/>
        </w:numPr>
        <w:ind w:leftChars="0"/>
        <w:jc w:val="center"/>
        <w:rPr>
          <w:rFonts w:hint="default" w:ascii="Times New Roman" w:hAnsi="Times New Roman" w:cs="Times New Roman"/>
          <w:sz w:val="24"/>
          <w:szCs w:val="24"/>
          <w:lang w:val="en-IN"/>
        </w:rPr>
      </w:pPr>
      <w:bookmarkStart w:id="0" w:name="_GoBack"/>
      <w:r>
        <w:rPr>
          <w:rFonts w:hint="default" w:ascii="Times New Roman" w:hAnsi="Times New Roman" w:cs="Times New Roman"/>
          <w:sz w:val="24"/>
          <w:szCs w:val="24"/>
          <w:lang w:val="en-IN"/>
        </w:rPr>
        <w:drawing>
          <wp:inline distT="0" distB="0" distL="114300" distR="114300">
            <wp:extent cx="5400040" cy="2505075"/>
            <wp:effectExtent l="9525" t="9525" r="15875" b="1524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a:srcRect t="605"/>
                    <a:stretch>
                      <a:fillRect/>
                    </a:stretch>
                  </pic:blipFill>
                  <pic:spPr>
                    <a:xfrm>
                      <a:off x="0" y="0"/>
                      <a:ext cx="5400040" cy="2505075"/>
                    </a:xfrm>
                    <a:prstGeom prst="rect">
                      <a:avLst/>
                    </a:prstGeom>
                    <a:noFill/>
                    <a:ln w="6350" cmpd="sng">
                      <a:solidFill>
                        <a:schemeClr val="tx1"/>
                      </a:solidFill>
                      <a:prstDash val="solid"/>
                    </a:ln>
                  </pic:spPr>
                </pic:pic>
              </a:graphicData>
            </a:graphic>
          </wp:inline>
        </w:drawing>
      </w:r>
      <w:bookmarkEnd w:id="0"/>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RANDOM FOREST CLASSSIFIER MODEL HAS THE HIGHEST ACCURACY OF 0.99 AND PERFORMS BEST AT RANDOM STATE 99.</w:t>
      </w:r>
    </w:p>
    <w:p>
      <w:pPr>
        <w:numPr>
          <w:numId w:val="0"/>
        </w:numPr>
        <w:ind w:leftChars="0"/>
        <w:jc w:val="center"/>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After obtaining the best model we find the best parameters using GridSearchCV. GridSearchCV uses cross validation to evaluate the model’s performance and this helps in preventing the over-fitting of the model.</w:t>
      </w:r>
    </w:p>
    <w:p>
      <w:pPr>
        <w:numPr>
          <w:numId w:val="0"/>
        </w:numPr>
        <w:ind w:leftChars="0"/>
        <w:jc w:val="both"/>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400040" cy="1259840"/>
            <wp:effectExtent l="9525" t="9525" r="15875" b="10795"/>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srcRect/>
                    <a:stretch>
                      <a:fillRect/>
                    </a:stretch>
                  </pic:blipFill>
                  <pic:spPr>
                    <a:xfrm>
                      <a:off x="0" y="0"/>
                      <a:ext cx="5400040" cy="125984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p>
    <w:p>
      <w:pPr>
        <w:numPr>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can now evaluate the model’s performance.</w:t>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500245" cy="2411730"/>
            <wp:effectExtent l="9525" t="9525" r="16510" b="17145"/>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stretch>
                      <a:fillRect/>
                    </a:stretch>
                  </pic:blipFill>
                  <pic:spPr>
                    <a:xfrm>
                      <a:off x="0" y="0"/>
                      <a:ext cx="4500245" cy="241173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500245" cy="4140200"/>
            <wp:effectExtent l="9525" t="9525" r="16510" b="10795"/>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stretch>
                      <a:fillRect/>
                    </a:stretch>
                  </pic:blipFill>
                  <pic:spPr>
                    <a:xfrm>
                      <a:off x="0" y="0"/>
                      <a:ext cx="4500245" cy="4140200"/>
                    </a:xfrm>
                    <a:prstGeom prst="rect">
                      <a:avLst/>
                    </a:prstGeom>
                    <a:noFill/>
                    <a:ln w="6350" cmpd="sng">
                      <a:solidFill>
                        <a:schemeClr val="tx1"/>
                      </a:solidFill>
                      <a:prstDash val="solid"/>
                    </a:ln>
                  </pic:spPr>
                </pic:pic>
              </a:graphicData>
            </a:graphic>
          </wp:inline>
        </w:drawing>
      </w:r>
    </w:p>
    <w:p>
      <w:pPr>
        <w:numPr>
          <w:numId w:val="0"/>
        </w:numPr>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As we can see from above that the model’s performance is excellent.</w:t>
      </w:r>
    </w:p>
    <w:p>
      <w:pPr>
        <w:numPr>
          <w:numId w:val="0"/>
        </w:numPr>
        <w:ind w:leftChars="0"/>
        <w:jc w:val="center"/>
        <w:rPr>
          <w:rFonts w:hint="default" w:ascii="Times New Roman" w:hAnsi="Times New Roman" w:cs="Times New Roman"/>
          <w:sz w:val="24"/>
          <w:szCs w:val="24"/>
          <w:lang w:val="en-IN"/>
        </w:rPr>
      </w:pPr>
    </w:p>
    <w:p>
      <w:pPr>
        <w:numPr>
          <w:numId w:val="0"/>
        </w:numPr>
        <w:ind w:leftChars="0"/>
        <w:jc w:val="center"/>
        <w:rPr>
          <w:rFonts w:hint="default" w:ascii="Times New Roman" w:hAnsi="Times New Roman" w:cs="Times New Roman"/>
          <w:sz w:val="24"/>
          <w:szCs w:val="24"/>
          <w:lang w:val="en-IN"/>
        </w:rPr>
      </w:pPr>
    </w:p>
    <w:p>
      <w:pPr>
        <w:numPr>
          <w:ilvl w:val="0"/>
          <w:numId w:val="0"/>
        </w:numPr>
        <w:spacing w:beforeLines="0" w:afterLines="0"/>
        <w:jc w:val="center"/>
        <w:rPr>
          <w:rFonts w:hint="default" w:ascii="Times New Roman" w:hAnsi="Times New Roman"/>
          <w:b/>
          <w:sz w:val="28"/>
          <w:szCs w:val="28"/>
          <w:u w:val="single"/>
          <w:lang w:val="en-IN"/>
        </w:rPr>
      </w:pPr>
      <w:r>
        <w:rPr>
          <w:rFonts w:hint="default" w:ascii="Times New Roman" w:hAnsi="Times New Roman"/>
          <w:b/>
          <w:sz w:val="28"/>
          <w:szCs w:val="28"/>
          <w:u w:val="single"/>
          <w:lang w:val="en-IN"/>
        </w:rPr>
        <w:t>CONCLUDING REMARKS</w:t>
      </w:r>
    </w:p>
    <w:p>
      <w:pPr>
        <w:numPr>
          <w:ilvl w:val="0"/>
          <w:numId w:val="0"/>
        </w:numPr>
        <w:spacing w:beforeLines="0" w:afterLines="0"/>
        <w:jc w:val="center"/>
        <w:rPr>
          <w:rFonts w:hint="default" w:ascii="Times New Roman" w:hAnsi="Times New Roman"/>
          <w:b/>
          <w:sz w:val="28"/>
          <w:szCs w:val="28"/>
          <w:u w:val="single"/>
          <w:lang w:val="en-IN"/>
        </w:rPr>
      </w:pPr>
    </w:p>
    <w:p>
      <w:pPr>
        <w:numPr>
          <w:ilvl w:val="0"/>
          <w:numId w:val="3"/>
        </w:numPr>
        <w:spacing w:beforeLines="0" w:afterLines="0"/>
        <w:jc w:val="both"/>
        <w:rPr>
          <w:rFonts w:hint="default" w:ascii="Times New Roman" w:hAnsi="Times New Roman"/>
          <w:sz w:val="28"/>
          <w:szCs w:val="28"/>
          <w:lang w:val="en-IN"/>
        </w:rPr>
      </w:pPr>
      <w:r>
        <w:rPr>
          <w:rFonts w:hint="default" w:ascii="Times New Roman" w:hAnsi="Times New Roman"/>
          <w:sz w:val="28"/>
          <w:szCs w:val="28"/>
          <w:lang w:val="en-IN"/>
        </w:rPr>
        <w:t>Random Forest Classifier was found to be the best classifier for the dataset with an accuracy score of 0.99.</w:t>
      </w:r>
    </w:p>
    <w:p>
      <w:pPr>
        <w:numPr>
          <w:ilvl w:val="0"/>
          <w:numId w:val="3"/>
        </w:numPr>
        <w:spacing w:beforeLines="0" w:afterLines="0"/>
        <w:jc w:val="both"/>
        <w:rPr>
          <w:rFonts w:hint="default" w:ascii="Times New Roman" w:hAnsi="Times New Roman"/>
          <w:i/>
          <w:sz w:val="28"/>
          <w:szCs w:val="28"/>
          <w:lang w:val="en-IN"/>
        </w:rPr>
      </w:pPr>
      <w:r>
        <w:rPr>
          <w:rFonts w:hint="default" w:ascii="Times New Roman" w:hAnsi="Times New Roman"/>
          <w:sz w:val="28"/>
          <w:szCs w:val="28"/>
          <w:lang w:val="en-IN"/>
        </w:rPr>
        <w:t xml:space="preserve">The Random Forest Classifier model performed best for the following parameters : </w:t>
      </w:r>
      <w:r>
        <w:rPr>
          <w:rFonts w:hint="default" w:ascii="Times New Roman" w:hAnsi="Times New Roman"/>
          <w:i/>
          <w:sz w:val="28"/>
          <w:szCs w:val="28"/>
          <w:lang w:val="en-IN"/>
        </w:rPr>
        <w:t>max_depth=50, min_samples_leaf=2, n_estimators=50.</w:t>
      </w:r>
    </w:p>
    <w:p>
      <w:pPr>
        <w:numPr>
          <w:ilvl w:val="0"/>
          <w:numId w:val="3"/>
        </w:numPr>
        <w:spacing w:beforeLines="0" w:afterLines="0"/>
        <w:jc w:val="both"/>
        <w:rPr>
          <w:rFonts w:hint="default" w:ascii="Times New Roman" w:hAnsi="Times New Roman"/>
          <w:i/>
          <w:sz w:val="28"/>
          <w:szCs w:val="28"/>
          <w:lang w:val="en-IN"/>
        </w:rPr>
      </w:pPr>
      <w:r>
        <w:rPr>
          <w:rFonts w:hint="default" w:ascii="Times New Roman" w:hAnsi="Times New Roman"/>
          <w:sz w:val="28"/>
          <w:szCs w:val="28"/>
          <w:lang w:val="en-IN"/>
        </w:rPr>
        <w:t>The model’s accuracy score was high even after performing GridSearchCV to prevent over-fitting.</w:t>
      </w:r>
    </w:p>
    <w:p>
      <w:pPr>
        <w:numPr>
          <w:numId w:val="0"/>
        </w:numPr>
        <w:ind w:leftChars="0"/>
        <w:jc w:val="center"/>
        <w:rPr>
          <w:rFonts w:hint="default" w:ascii="Times New Roman" w:hAnsi="Times New Roman" w:cs="Times New Roman"/>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1E9C91"/>
    <w:multiLevelType w:val="multilevel"/>
    <w:tmpl w:val="141E9C91"/>
    <w:lvl w:ilvl="0" w:tentative="0">
      <w:start w:val="1"/>
      <w:numFmt w:val="decimal"/>
      <w:suff w:val="space"/>
      <w:lvlText w:val="%1."/>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3CEBA4E3"/>
    <w:multiLevelType w:val="singleLevel"/>
    <w:tmpl w:val="3CEBA4E3"/>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78ACD8D0"/>
    <w:multiLevelType w:val="singleLevel"/>
    <w:tmpl w:val="78ACD8D0"/>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3">
    <w:nsid w:val="791910DC"/>
    <w:multiLevelType w:val="multilevel"/>
    <w:tmpl w:val="791910DC"/>
    <w:lvl w:ilvl="0" w:tentative="0">
      <w:start w:val="1"/>
      <w:numFmt w:val="bullet"/>
      <w:lvlText w:val=""/>
      <w:lvlJc w:val="left"/>
      <w:pPr>
        <w:tabs>
          <w:tab w:val="left" w:pos="420"/>
        </w:tabs>
        <w:ind w:left="420" w:hanging="420"/>
      </w:pPr>
      <w:rPr>
        <w:rFonts w:hint="default" w:ascii="Wingdings" w:hAnsi="Wingdings" w:eastAsia="SimSun"/>
        <w:sz w:val="13"/>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21756E"/>
    <w:rsid w:val="12B9495B"/>
    <w:rsid w:val="294271FA"/>
    <w:rsid w:val="33103166"/>
    <w:rsid w:val="4DD578E6"/>
    <w:rsid w:val="5BF75109"/>
    <w:rsid w:val="5F8E35B0"/>
    <w:rsid w:val="647E2507"/>
    <w:rsid w:val="69D56FB0"/>
    <w:rsid w:val="729006E4"/>
    <w:rsid w:val="7CC27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2021-02-27T09:18:00Z</dcterms:created>
  <dc:creator>y2tar</dc:creator>
  <cp:lastModifiedBy>y2tar</cp:lastModifiedBy>
  <dcterms:modified xsi:type="dcterms:W3CDTF">2021-03-01T00:44:31Z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