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 511 Project Proposal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Names and Emails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Conner Alubowicz | calubowicz@arizona.edu</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Manninen | bmanninen@arizona.edu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Arjun Kumar | arjunkumar@arizona.edu</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Drew Halloran | jahalloran0821@arizona.edu</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Awesome Engineering Team</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external factors of a student’s life that may affect their standardized test scores?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and expected methods to answer the question.</w:t>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Students Performance in Exams</w:t>
        </w:r>
      </w:hyperlink>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this dataset that contains student’s standardized test scores and information about their environment. We plan to use this dataset to look at the relationship between a student's environment and their grades in school. The data uses categorical information in multiple columns of the data, so a classification model will be used to analyze the data.</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believed that there are correlations between a student’s home environment and their performances on nationwide tests. The data contains information regarding students’ lunch programs and parental education levels. These can be used to visualize the effects that wealth, and education can have on children in school.</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Bio-sketches: Short bios of each member.</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Conner Alubowicz</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an accelerated Masters student studying Industrial Engineering. I got my undergraduate degree in Systems engineering with a minor in industrial engineering. I have taken both a data science and machine learning certification course, and am currently pursuing a certificate in deep learning. I love working with machine learning models to make various predictions on real world scenarios. </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Benjamin Manninen</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Arjun Kumar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Graduate student currently pursuing a Masters in Data Science. I have done my undergraduation in Bachelors of Technology major Computer Science &amp; Engineering. Dealing with data in everyday life is what I like to do in my Bachelors. I have certain projects in Data Science like Crime Analysis and Prediction for Women Safety and Real Estate Price Prediction application.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Drew Halloran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graduate student at the University of Arizona studying Industrial Engineering. I graduated with a bachelors in Systems Engineering and am pursuing an accelerated Masters degree. I find data science to be very fascinating because it allows us to take raw information and tell a story with it. I hope to use these concepts in my career to better track information and make corrections.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Z., &amp; Qiu, Z. (2018). How does family background affect children’s educational achievement? Evidence from contemporary china. </w:t>
      </w:r>
      <w:r w:rsidDel="00000000" w:rsidR="00000000" w:rsidRPr="00000000">
        <w:rPr>
          <w:rFonts w:ascii="Times New Roman" w:cs="Times New Roman" w:eastAsia="Times New Roman" w:hAnsi="Times New Roman"/>
          <w:i w:val="1"/>
          <w:sz w:val="24"/>
          <w:szCs w:val="24"/>
          <w:rtl w:val="0"/>
        </w:rPr>
        <w:t xml:space="preserve">The Journal of Chinese Sociology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https://doi.org/10.1186/s40711-018-0083-8</w:t>
        </w:r>
      </w:hyperlink>
      <w:r w:rsidDel="00000000" w:rsidR="00000000" w:rsidRPr="00000000">
        <w:rPr>
          <w:rtl w:val="0"/>
        </w:rPr>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Mineo, L. (2023, November 22). </w:t>
      </w:r>
      <w:r w:rsidDel="00000000" w:rsidR="00000000" w:rsidRPr="00000000">
        <w:rPr>
          <w:rFonts w:ascii="Times New Roman" w:cs="Times New Roman" w:eastAsia="Times New Roman" w:hAnsi="Times New Roman"/>
          <w:i w:val="1"/>
          <w:sz w:val="24"/>
          <w:szCs w:val="24"/>
          <w:rtl w:val="0"/>
        </w:rPr>
        <w:t xml:space="preserve">Wide gap in SAT/ACT test scores between wealthy, lower-income kids</w:t>
      </w:r>
      <w:r w:rsidDel="00000000" w:rsidR="00000000" w:rsidRPr="00000000">
        <w:rPr>
          <w:rFonts w:ascii="Times New Roman" w:cs="Times New Roman" w:eastAsia="Times New Roman" w:hAnsi="Times New Roman"/>
          <w:sz w:val="24"/>
          <w:szCs w:val="24"/>
          <w:rtl w:val="0"/>
        </w:rPr>
        <w:t xml:space="preserve">. Harvard Gazette. </w:t>
      </w:r>
      <w:hyperlink r:id="rId8">
        <w:r w:rsidDel="00000000" w:rsidR="00000000" w:rsidRPr="00000000">
          <w:rPr>
            <w:rFonts w:ascii="Times New Roman" w:cs="Times New Roman" w:eastAsia="Times New Roman" w:hAnsi="Times New Roman"/>
            <w:color w:val="1155cc"/>
            <w:sz w:val="24"/>
            <w:szCs w:val="24"/>
            <w:u w:val="single"/>
            <w:rtl w:val="0"/>
          </w:rPr>
          <w:t xml:space="preserve">https://news.harvard.edu/gazette/story/2023/11/new-study-finds-wide-gap-in-sat-act-test-scores-between-wealthy-lower-income-kids/</w:t>
        </w:r>
      </w:hyperlink>
      <w:r w:rsidDel="00000000" w:rsidR="00000000" w:rsidRPr="00000000">
        <w:rPr>
          <w:rtl w:val="0"/>
        </w:rPr>
      </w:r>
    </w:p>
    <w:p w:rsidR="00000000" w:rsidDel="00000000" w:rsidP="00000000" w:rsidRDefault="00000000" w:rsidRPr="00000000" w14:paraId="00000025">
      <w:pPr>
        <w:spacing w:after="240" w:before="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‌Hannon, B. (2015). Hispanics’ SAT Scores. </w:t>
      </w:r>
      <w:r w:rsidDel="00000000" w:rsidR="00000000" w:rsidRPr="00000000">
        <w:rPr>
          <w:rFonts w:ascii="Times New Roman" w:cs="Times New Roman" w:eastAsia="Times New Roman" w:hAnsi="Times New Roman"/>
          <w:i w:val="1"/>
          <w:sz w:val="24"/>
          <w:szCs w:val="24"/>
          <w:rtl w:val="0"/>
        </w:rPr>
        <w:t xml:space="preserve">Hispanic Journal of Behavioral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37</w:t>
      </w:r>
      <w:r w:rsidDel="00000000" w:rsidR="00000000" w:rsidRPr="00000000">
        <w:rPr>
          <w:rFonts w:ascii="Times New Roman" w:cs="Times New Roman" w:eastAsia="Times New Roman" w:hAnsi="Times New Roman"/>
          <w:sz w:val="24"/>
          <w:szCs w:val="24"/>
          <w:rtl w:val="0"/>
        </w:rPr>
        <w:t xml:space="preserve">(2), 204–222. https://doi.org/10.1177/0739986315573249</w:t>
      </w:r>
    </w:p>
    <w:p w:rsidR="00000000" w:rsidDel="00000000" w:rsidP="00000000" w:rsidRDefault="00000000" w:rsidRPr="00000000" w14:paraId="00000026">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whenamancodes/students-performance-in-exams" TargetMode="External"/><Relationship Id="rId7" Type="http://schemas.openxmlformats.org/officeDocument/2006/relationships/hyperlink" Target="https://doi.org/10.1186/s40711-018-0083-8" TargetMode="External"/><Relationship Id="rId8" Type="http://schemas.openxmlformats.org/officeDocument/2006/relationships/hyperlink" Target="https://news.harvard.edu/gazette/story/2023/11/new-study-finds-wide-gap-in-sat-act-test-scores-between-wealthy-lower-income-k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