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A3D6" w14:textId="390425CE" w:rsidR="00842BFC" w:rsidRPr="00481FF9" w:rsidRDefault="00481FF9" w:rsidP="00481FF9">
      <w:r>
        <w:rPr>
          <w:noProof/>
        </w:rPr>
        <w:drawing>
          <wp:inline distT="0" distB="0" distL="0" distR="0" wp14:anchorId="6F2B1B49" wp14:editId="38B7140E">
            <wp:extent cx="5486400" cy="7037614"/>
            <wp:effectExtent l="0" t="0" r="0" b="3683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42BFC" w:rsidRPr="0048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7pt;height:7.7pt" o:bullet="t">
        <v:imagedata r:id="rId1" o:title="msoF6808C48"/>
      </v:shape>
    </w:pict>
  </w:numPicBullet>
  <w:abstractNum w:abstractNumId="0" w15:restartNumberingAfterBreak="0">
    <w:nsid w:val="198A79E7"/>
    <w:multiLevelType w:val="hybridMultilevel"/>
    <w:tmpl w:val="FDC2C9C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6F3F"/>
    <w:multiLevelType w:val="hybridMultilevel"/>
    <w:tmpl w:val="978C7C92"/>
    <w:lvl w:ilvl="0" w:tplc="8828E9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DF4A8D"/>
    <w:multiLevelType w:val="multilevel"/>
    <w:tmpl w:val="2178762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601DB"/>
    <w:multiLevelType w:val="hybridMultilevel"/>
    <w:tmpl w:val="21787622"/>
    <w:lvl w:ilvl="0" w:tplc="9E98B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350996">
    <w:abstractNumId w:val="3"/>
  </w:num>
  <w:num w:numId="2" w16cid:durableId="1088043807">
    <w:abstractNumId w:val="2"/>
  </w:num>
  <w:num w:numId="3" w16cid:durableId="1703238154">
    <w:abstractNumId w:val="0"/>
  </w:num>
  <w:num w:numId="4" w16cid:durableId="184123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C6"/>
    <w:rsid w:val="000016D7"/>
    <w:rsid w:val="00092504"/>
    <w:rsid w:val="001221BA"/>
    <w:rsid w:val="00146820"/>
    <w:rsid w:val="00196D02"/>
    <w:rsid w:val="001F5F11"/>
    <w:rsid w:val="002F0E40"/>
    <w:rsid w:val="00320861"/>
    <w:rsid w:val="003B299C"/>
    <w:rsid w:val="003F77BD"/>
    <w:rsid w:val="00481FF9"/>
    <w:rsid w:val="004B374B"/>
    <w:rsid w:val="004B3F17"/>
    <w:rsid w:val="005D7B69"/>
    <w:rsid w:val="00612A23"/>
    <w:rsid w:val="006169EE"/>
    <w:rsid w:val="006B1AC6"/>
    <w:rsid w:val="00842BFC"/>
    <w:rsid w:val="0092077E"/>
    <w:rsid w:val="00A14F85"/>
    <w:rsid w:val="00AE6BE2"/>
    <w:rsid w:val="00BA547C"/>
    <w:rsid w:val="00C743F4"/>
    <w:rsid w:val="00F77C10"/>
    <w:rsid w:val="00F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D64"/>
  <w15:chartTrackingRefBased/>
  <w15:docId w15:val="{D57B769D-1CF6-6944-8DB2-AC75D24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D7"/>
    <w:pPr>
      <w:ind w:left="720"/>
      <w:contextualSpacing/>
    </w:pPr>
  </w:style>
  <w:style w:type="numbering" w:customStyle="1" w:styleId="CurrentList1">
    <w:name w:val="Current List1"/>
    <w:uiPriority w:val="99"/>
    <w:rsid w:val="00A14F8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08CB0E-6CFE-D449-992F-4E8D23F8A5C5}" type="doc">
      <dgm:prSet loTypeId="urn:microsoft.com/office/officeart/2009/layout/CircleArrowProcess" loCatId="list" qsTypeId="urn:microsoft.com/office/officeart/2005/8/quickstyle/simple3" qsCatId="simple" csTypeId="urn:microsoft.com/office/officeart/2005/8/colors/colorful5" csCatId="colorful" phldr="1"/>
      <dgm:spPr/>
    </dgm:pt>
    <dgm:pt modelId="{1285F3A2-811B-5445-A5CD-A585EA1AEC67}">
      <dgm:prSet phldrT="[Text]"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>
              <a:solidFill>
                <a:schemeClr val="bg1"/>
              </a:solidFill>
            </a:rPr>
            <a:t>Earth Engine</a:t>
          </a:r>
        </a:p>
      </dgm:t>
    </dgm:pt>
    <dgm:pt modelId="{B16910C8-47EE-1F48-B54C-47EC95C96D37}" type="parTrans" cxnId="{FA597468-510E-D541-A5C8-E4D90FD4EEC9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C9AFCF77-236B-524C-9CA9-0BC826FE86E6}" type="sibTrans" cxnId="{FA597468-510E-D541-A5C8-E4D90FD4EEC9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B1948524-78F6-5C4B-A32B-2D81C0179C32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>
              <a:solidFill>
                <a:schemeClr val="bg1"/>
              </a:solidFill>
            </a:rPr>
            <a:t>TensorFlow CNN Model</a:t>
          </a:r>
        </a:p>
      </dgm:t>
    </dgm:pt>
    <dgm:pt modelId="{A562C273-1B17-CE48-A09B-E88CC07AE335}" type="parTrans" cxnId="{F2E2D3AC-4359-FB44-86DC-4B85745CFCEA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256195A4-102E-7342-969E-C063D4E41E97}" type="sibTrans" cxnId="{F2E2D3AC-4359-FB44-86DC-4B85745CFCEA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508F4E4F-5AD3-F648-B087-D8BA16325927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>
              <a:solidFill>
                <a:schemeClr val="bg1"/>
              </a:solidFill>
            </a:rPr>
            <a:t>Rolling Linear Regression &amp; ARIMA Analysis</a:t>
          </a:r>
        </a:p>
      </dgm:t>
    </dgm:pt>
    <dgm:pt modelId="{670A8FC5-3869-624F-A9C4-06A40F4E1D5D}" type="parTrans" cxnId="{7CE6C891-2B55-5349-831C-25D46721656B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46E56E48-4134-6D4E-AA1D-5F6E35B25CFB}" type="sibTrans" cxnId="{7CE6C891-2B55-5349-831C-25D46721656B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4F04DC29-CDC3-844B-B90A-C0E8E6BB82B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>
              <a:solidFill>
                <a:schemeClr val="bg1"/>
              </a:solidFill>
            </a:rPr>
            <a:t>Predictive Analytics</a:t>
          </a:r>
        </a:p>
      </dgm:t>
    </dgm:pt>
    <dgm:pt modelId="{15433B4A-5D41-9C4E-86D0-675F29F2E994}" type="parTrans" cxnId="{BB8FFE20-080A-1B47-9056-E3A08D899800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CE0831BB-7372-7B4C-A04E-87EA092262D2}" type="sibTrans" cxnId="{BB8FFE20-080A-1B47-9056-E3A08D899800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5B3AF46D-0FEC-7C44-BD2E-8602F1660F2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>
              <a:solidFill>
                <a:schemeClr val="bg1"/>
              </a:solidFill>
            </a:rPr>
            <a:t>Risk Analysis</a:t>
          </a:r>
        </a:p>
      </dgm:t>
    </dgm:pt>
    <dgm:pt modelId="{32493716-1D47-9F45-A641-2B770384FE98}" type="parTrans" cxnId="{B43383D2-6277-3F46-AC1E-7E89CA12F48F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C4B5D14D-D6F3-9F45-8E34-A987C68D7201}" type="sibTrans" cxnId="{B43383D2-6277-3F46-AC1E-7E89CA12F48F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2C116080-974E-1F42-A66E-E560C59C588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>
              <a:solidFill>
                <a:schemeClr val="bg1"/>
              </a:solidFill>
            </a:rPr>
            <a:t>Grading System</a:t>
          </a:r>
        </a:p>
      </dgm:t>
    </dgm:pt>
    <dgm:pt modelId="{E84AA7F2-359C-1C49-B696-6DB580F6DB96}" type="parTrans" cxnId="{59B05E12-8EB0-544A-8929-3B417262F56B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DC91BFEE-2FD9-C746-B22B-24A484616D4F}" type="sibTrans" cxnId="{59B05E12-8EB0-544A-8929-3B417262F56B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CA94CBF3-A195-0E41-82D5-97ACF27379C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>
              <a:solidFill>
                <a:schemeClr val="bg1"/>
              </a:solidFill>
            </a:rPr>
            <a:t>Legislation &amp; Initiative Analysis</a:t>
          </a:r>
        </a:p>
      </dgm:t>
    </dgm:pt>
    <dgm:pt modelId="{E1916E6B-6C80-8048-963D-B174DD98A6F0}" type="parTrans" cxnId="{4070F3FC-FABF-9B41-BFF7-919ADBD82C6F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4A9AB2DF-2364-6A4D-84AC-DCEAAA9A04BE}" type="sibTrans" cxnId="{4070F3FC-FABF-9B41-BFF7-919ADBD82C6F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CD539009-C9DD-0C41-B059-41B733C3FBF5}">
      <dgm:prSet/>
      <dgm:spPr/>
      <dgm:t>
        <a:bodyPr/>
        <a:lstStyle/>
        <a:p>
          <a:pPr>
            <a:buFont typeface="Symbol" pitchFamily="2" charset="2"/>
            <a:buChar char=""/>
          </a:pPr>
          <a:r>
            <a:rPr lang="en-US">
              <a:solidFill>
                <a:schemeClr val="bg1"/>
              </a:solidFill>
            </a:rPr>
            <a:t>Web App</a:t>
          </a:r>
        </a:p>
      </dgm:t>
    </dgm:pt>
    <dgm:pt modelId="{6FAFD9DF-EF33-AB4F-AB76-17F19CDAC8F9}" type="parTrans" cxnId="{AAB1D4AE-A081-D04F-BE0B-CB6D5EC5A09A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DE0D8A38-B4B0-2C44-B301-E1230881934C}" type="sibTrans" cxnId="{AAB1D4AE-A081-D04F-BE0B-CB6D5EC5A09A}">
      <dgm:prSet/>
      <dgm:spPr/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CCFD05A0-C823-1540-BD0B-493EEDAAA475}" type="pres">
      <dgm:prSet presAssocID="{A508CB0E-6CFE-D449-992F-4E8D23F8A5C5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F4289D28-394E-D04E-8034-437EA62070DC}" type="pres">
      <dgm:prSet presAssocID="{1285F3A2-811B-5445-A5CD-A585EA1AEC67}" presName="Accent1" presStyleCnt="0"/>
      <dgm:spPr/>
    </dgm:pt>
    <dgm:pt modelId="{CFE0B07D-FF85-F346-AC0A-803D9F2D2058}" type="pres">
      <dgm:prSet presAssocID="{1285F3A2-811B-5445-A5CD-A585EA1AEC67}" presName="Accent" presStyleLbl="node1" presStyleIdx="0" presStyleCnt="7"/>
      <dgm:spPr/>
    </dgm:pt>
    <dgm:pt modelId="{B5DB484A-AF75-5F4D-A719-70070142EAC6}" type="pres">
      <dgm:prSet presAssocID="{1285F3A2-811B-5445-A5CD-A585EA1AEC67}" presName="Parent1" presStyleLbl="revTx" presStyleIdx="0" presStyleCnt="8">
        <dgm:presLayoutVars>
          <dgm:chMax val="1"/>
          <dgm:chPref val="1"/>
          <dgm:bulletEnabled val="1"/>
        </dgm:presLayoutVars>
      </dgm:prSet>
      <dgm:spPr/>
    </dgm:pt>
    <dgm:pt modelId="{5778D4A6-0576-B649-96CE-6C6605B1E00E}" type="pres">
      <dgm:prSet presAssocID="{B1948524-78F6-5C4B-A32B-2D81C0179C32}" presName="Accent2" presStyleCnt="0"/>
      <dgm:spPr/>
    </dgm:pt>
    <dgm:pt modelId="{EBA7ED4E-4D34-A74B-814C-33614250FAA8}" type="pres">
      <dgm:prSet presAssocID="{B1948524-78F6-5C4B-A32B-2D81C0179C32}" presName="Accent" presStyleLbl="node1" presStyleIdx="1" presStyleCnt="7"/>
      <dgm:spPr/>
    </dgm:pt>
    <dgm:pt modelId="{F9EEC714-76BB-FE4E-9EE1-DB0CE6E5637B}" type="pres">
      <dgm:prSet presAssocID="{B1948524-78F6-5C4B-A32B-2D81C0179C32}" presName="Parent2" presStyleLbl="revTx" presStyleIdx="1" presStyleCnt="8">
        <dgm:presLayoutVars>
          <dgm:chMax val="1"/>
          <dgm:chPref val="1"/>
          <dgm:bulletEnabled val="1"/>
        </dgm:presLayoutVars>
      </dgm:prSet>
      <dgm:spPr/>
    </dgm:pt>
    <dgm:pt modelId="{64389E97-229A-A847-9A7C-F84680BC8856}" type="pres">
      <dgm:prSet presAssocID="{508F4E4F-5AD3-F648-B087-D8BA16325927}" presName="Accent3" presStyleCnt="0"/>
      <dgm:spPr/>
    </dgm:pt>
    <dgm:pt modelId="{D5AC8285-002F-4741-BB37-B112C12F78B8}" type="pres">
      <dgm:prSet presAssocID="{508F4E4F-5AD3-F648-B087-D8BA16325927}" presName="Accent" presStyleLbl="node1" presStyleIdx="2" presStyleCnt="7"/>
      <dgm:spPr/>
    </dgm:pt>
    <dgm:pt modelId="{B62D7439-180E-C342-BC23-39ACDCEB8431}" type="pres">
      <dgm:prSet presAssocID="{508F4E4F-5AD3-F648-B087-D8BA16325927}" presName="Parent3" presStyleLbl="revTx" presStyleIdx="2" presStyleCnt="8">
        <dgm:presLayoutVars>
          <dgm:chMax val="1"/>
          <dgm:chPref val="1"/>
          <dgm:bulletEnabled val="1"/>
        </dgm:presLayoutVars>
      </dgm:prSet>
      <dgm:spPr/>
    </dgm:pt>
    <dgm:pt modelId="{3073F45C-6992-FD4A-AA6E-3212C5F3D789}" type="pres">
      <dgm:prSet presAssocID="{4F04DC29-CDC3-844B-B90A-C0E8E6BB82B5}" presName="Accent4" presStyleCnt="0"/>
      <dgm:spPr/>
    </dgm:pt>
    <dgm:pt modelId="{4FE641BF-2BB2-9E40-A16A-1708075A4FE2}" type="pres">
      <dgm:prSet presAssocID="{4F04DC29-CDC3-844B-B90A-C0E8E6BB82B5}" presName="Accent" presStyleLbl="node1" presStyleIdx="3" presStyleCnt="7"/>
      <dgm:spPr/>
    </dgm:pt>
    <dgm:pt modelId="{5616E408-C117-CD47-AD59-5298481D0BBF}" type="pres">
      <dgm:prSet presAssocID="{4F04DC29-CDC3-844B-B90A-C0E8E6BB82B5}" presName="Parent4" presStyleLbl="revTx" presStyleIdx="3" presStyleCnt="8">
        <dgm:presLayoutVars>
          <dgm:chMax val="1"/>
          <dgm:chPref val="1"/>
          <dgm:bulletEnabled val="1"/>
        </dgm:presLayoutVars>
      </dgm:prSet>
      <dgm:spPr/>
    </dgm:pt>
    <dgm:pt modelId="{B2BADF0F-1F0C-4949-AF27-5A96F4D3D9E0}" type="pres">
      <dgm:prSet presAssocID="{5B3AF46D-0FEC-7C44-BD2E-8602F1660F29}" presName="Accent5" presStyleCnt="0"/>
      <dgm:spPr/>
    </dgm:pt>
    <dgm:pt modelId="{E8C1644A-2630-3643-B014-1975F353A5CA}" type="pres">
      <dgm:prSet presAssocID="{5B3AF46D-0FEC-7C44-BD2E-8602F1660F29}" presName="Accent" presStyleLbl="node1" presStyleIdx="4" presStyleCnt="7"/>
      <dgm:spPr/>
    </dgm:pt>
    <dgm:pt modelId="{C4FB6F21-C43B-9F4A-A118-C6E0CAE77E22}" type="pres">
      <dgm:prSet presAssocID="{5B3AF46D-0FEC-7C44-BD2E-8602F1660F29}" presName="Child5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82FB7D34-0A04-4B45-B059-38AE650619F1}" type="pres">
      <dgm:prSet presAssocID="{5B3AF46D-0FEC-7C44-BD2E-8602F1660F29}" presName="Parent5" presStyleLbl="revTx" presStyleIdx="5" presStyleCnt="8">
        <dgm:presLayoutVars>
          <dgm:chMax val="1"/>
          <dgm:chPref val="1"/>
          <dgm:bulletEnabled val="1"/>
        </dgm:presLayoutVars>
      </dgm:prSet>
      <dgm:spPr/>
    </dgm:pt>
    <dgm:pt modelId="{E090772F-965C-B846-939E-3DA72A979A9F}" type="pres">
      <dgm:prSet presAssocID="{CA94CBF3-A195-0E41-82D5-97ACF27379CE}" presName="Accent6" presStyleCnt="0"/>
      <dgm:spPr/>
    </dgm:pt>
    <dgm:pt modelId="{992424C2-059C-6940-829B-E7601D4C7570}" type="pres">
      <dgm:prSet presAssocID="{CA94CBF3-A195-0E41-82D5-97ACF27379CE}" presName="Accent" presStyleLbl="node1" presStyleIdx="5" presStyleCnt="7"/>
      <dgm:spPr/>
    </dgm:pt>
    <dgm:pt modelId="{75E165D9-66E0-0146-BFEB-DD1F2F3F1451}" type="pres">
      <dgm:prSet presAssocID="{CA94CBF3-A195-0E41-82D5-97ACF27379CE}" presName="Parent6" presStyleLbl="revTx" presStyleIdx="6" presStyleCnt="8">
        <dgm:presLayoutVars>
          <dgm:chMax val="1"/>
          <dgm:chPref val="1"/>
          <dgm:bulletEnabled val="1"/>
        </dgm:presLayoutVars>
      </dgm:prSet>
      <dgm:spPr/>
    </dgm:pt>
    <dgm:pt modelId="{58023014-8431-1546-8948-BC9824916AB3}" type="pres">
      <dgm:prSet presAssocID="{CD539009-C9DD-0C41-B059-41B733C3FBF5}" presName="Accent7" presStyleCnt="0"/>
      <dgm:spPr/>
    </dgm:pt>
    <dgm:pt modelId="{65EC38F3-4A96-0D4E-87F2-E69784830345}" type="pres">
      <dgm:prSet presAssocID="{CD539009-C9DD-0C41-B059-41B733C3FBF5}" presName="Accent" presStyleLbl="node1" presStyleIdx="6" presStyleCnt="7"/>
      <dgm:spPr/>
    </dgm:pt>
    <dgm:pt modelId="{C6600E06-4660-9044-8F25-775783F8CCB7}" type="pres">
      <dgm:prSet presAssocID="{CD539009-C9DD-0C41-B059-41B733C3FBF5}" presName="Parent7" presStyleLbl="revTx" presStyleIdx="7" presStyleCnt="8">
        <dgm:presLayoutVars>
          <dgm:chMax val="1"/>
          <dgm:chPref val="1"/>
          <dgm:bulletEnabled val="1"/>
        </dgm:presLayoutVars>
      </dgm:prSet>
      <dgm:spPr/>
    </dgm:pt>
  </dgm:ptLst>
  <dgm:cxnLst>
    <dgm:cxn modelId="{59B05E12-8EB0-544A-8929-3B417262F56B}" srcId="{5B3AF46D-0FEC-7C44-BD2E-8602F1660F29}" destId="{2C116080-974E-1F42-A66E-E560C59C588C}" srcOrd="0" destOrd="0" parTransId="{E84AA7F2-359C-1C49-B696-6DB580F6DB96}" sibTransId="{DC91BFEE-2FD9-C746-B22B-24A484616D4F}"/>
    <dgm:cxn modelId="{F6CCDD15-5CB6-B143-AFA5-B2DA5F5BEA9D}" type="presOf" srcId="{508F4E4F-5AD3-F648-B087-D8BA16325927}" destId="{B62D7439-180E-C342-BC23-39ACDCEB8431}" srcOrd="0" destOrd="0" presId="urn:microsoft.com/office/officeart/2009/layout/CircleArrowProcess"/>
    <dgm:cxn modelId="{BB8FFE20-080A-1B47-9056-E3A08D899800}" srcId="{A508CB0E-6CFE-D449-992F-4E8D23F8A5C5}" destId="{4F04DC29-CDC3-844B-B90A-C0E8E6BB82B5}" srcOrd="3" destOrd="0" parTransId="{15433B4A-5D41-9C4E-86D0-675F29F2E994}" sibTransId="{CE0831BB-7372-7B4C-A04E-87EA092262D2}"/>
    <dgm:cxn modelId="{D204FC25-D203-774C-AE28-A4D5DA232A9B}" type="presOf" srcId="{A508CB0E-6CFE-D449-992F-4E8D23F8A5C5}" destId="{CCFD05A0-C823-1540-BD0B-493EEDAAA475}" srcOrd="0" destOrd="0" presId="urn:microsoft.com/office/officeart/2009/layout/CircleArrowProcess"/>
    <dgm:cxn modelId="{30320626-EC4B-B646-A37F-B69FD3DFE55C}" type="presOf" srcId="{B1948524-78F6-5C4B-A32B-2D81C0179C32}" destId="{F9EEC714-76BB-FE4E-9EE1-DB0CE6E5637B}" srcOrd="0" destOrd="0" presId="urn:microsoft.com/office/officeart/2009/layout/CircleArrowProcess"/>
    <dgm:cxn modelId="{305BCC2D-93A4-6F41-A57E-FFA34C68B3E0}" type="presOf" srcId="{2C116080-974E-1F42-A66E-E560C59C588C}" destId="{C4FB6F21-C43B-9F4A-A118-C6E0CAE77E22}" srcOrd="0" destOrd="0" presId="urn:microsoft.com/office/officeart/2009/layout/CircleArrowProcess"/>
    <dgm:cxn modelId="{A24DC94F-3B1A-1F4A-BF08-40E4F9596CCA}" type="presOf" srcId="{1285F3A2-811B-5445-A5CD-A585EA1AEC67}" destId="{B5DB484A-AF75-5F4D-A719-70070142EAC6}" srcOrd="0" destOrd="0" presId="urn:microsoft.com/office/officeart/2009/layout/CircleArrowProcess"/>
    <dgm:cxn modelId="{55315451-D5D5-F040-823F-178B59589C14}" type="presOf" srcId="{5B3AF46D-0FEC-7C44-BD2E-8602F1660F29}" destId="{82FB7D34-0A04-4B45-B059-38AE650619F1}" srcOrd="0" destOrd="0" presId="urn:microsoft.com/office/officeart/2009/layout/CircleArrowProcess"/>
    <dgm:cxn modelId="{878C9D59-2241-B945-B3CE-B7C22196E599}" type="presOf" srcId="{4F04DC29-CDC3-844B-B90A-C0E8E6BB82B5}" destId="{5616E408-C117-CD47-AD59-5298481D0BBF}" srcOrd="0" destOrd="0" presId="urn:microsoft.com/office/officeart/2009/layout/CircleArrowProcess"/>
    <dgm:cxn modelId="{FA597468-510E-D541-A5C8-E4D90FD4EEC9}" srcId="{A508CB0E-6CFE-D449-992F-4E8D23F8A5C5}" destId="{1285F3A2-811B-5445-A5CD-A585EA1AEC67}" srcOrd="0" destOrd="0" parTransId="{B16910C8-47EE-1F48-B54C-47EC95C96D37}" sibTransId="{C9AFCF77-236B-524C-9CA9-0BC826FE86E6}"/>
    <dgm:cxn modelId="{7CE6C891-2B55-5349-831C-25D46721656B}" srcId="{A508CB0E-6CFE-D449-992F-4E8D23F8A5C5}" destId="{508F4E4F-5AD3-F648-B087-D8BA16325927}" srcOrd="2" destOrd="0" parTransId="{670A8FC5-3869-624F-A9C4-06A40F4E1D5D}" sibTransId="{46E56E48-4134-6D4E-AA1D-5F6E35B25CFB}"/>
    <dgm:cxn modelId="{26DD4A92-7204-AE45-9141-20A501A44481}" type="presOf" srcId="{CA94CBF3-A195-0E41-82D5-97ACF27379CE}" destId="{75E165D9-66E0-0146-BFEB-DD1F2F3F1451}" srcOrd="0" destOrd="0" presId="urn:microsoft.com/office/officeart/2009/layout/CircleArrowProcess"/>
    <dgm:cxn modelId="{F2E2D3AC-4359-FB44-86DC-4B85745CFCEA}" srcId="{A508CB0E-6CFE-D449-992F-4E8D23F8A5C5}" destId="{B1948524-78F6-5C4B-A32B-2D81C0179C32}" srcOrd="1" destOrd="0" parTransId="{A562C273-1B17-CE48-A09B-E88CC07AE335}" sibTransId="{256195A4-102E-7342-969E-C063D4E41E97}"/>
    <dgm:cxn modelId="{AAB1D4AE-A081-D04F-BE0B-CB6D5EC5A09A}" srcId="{A508CB0E-6CFE-D449-992F-4E8D23F8A5C5}" destId="{CD539009-C9DD-0C41-B059-41B733C3FBF5}" srcOrd="6" destOrd="0" parTransId="{6FAFD9DF-EF33-AB4F-AB76-17F19CDAC8F9}" sibTransId="{DE0D8A38-B4B0-2C44-B301-E1230881934C}"/>
    <dgm:cxn modelId="{A4D300D0-7702-5147-A598-8EF55C3B9DD0}" type="presOf" srcId="{CD539009-C9DD-0C41-B059-41B733C3FBF5}" destId="{C6600E06-4660-9044-8F25-775783F8CCB7}" srcOrd="0" destOrd="0" presId="urn:microsoft.com/office/officeart/2009/layout/CircleArrowProcess"/>
    <dgm:cxn modelId="{B43383D2-6277-3F46-AC1E-7E89CA12F48F}" srcId="{A508CB0E-6CFE-D449-992F-4E8D23F8A5C5}" destId="{5B3AF46D-0FEC-7C44-BD2E-8602F1660F29}" srcOrd="4" destOrd="0" parTransId="{32493716-1D47-9F45-A641-2B770384FE98}" sibTransId="{C4B5D14D-D6F3-9F45-8E34-A987C68D7201}"/>
    <dgm:cxn modelId="{4070F3FC-FABF-9B41-BFF7-919ADBD82C6F}" srcId="{A508CB0E-6CFE-D449-992F-4E8D23F8A5C5}" destId="{CA94CBF3-A195-0E41-82D5-97ACF27379CE}" srcOrd="5" destOrd="0" parTransId="{E1916E6B-6C80-8048-963D-B174DD98A6F0}" sibTransId="{4A9AB2DF-2364-6A4D-84AC-DCEAAA9A04BE}"/>
    <dgm:cxn modelId="{95614893-EC86-B442-B627-B72EB518E6DA}" type="presParOf" srcId="{CCFD05A0-C823-1540-BD0B-493EEDAAA475}" destId="{F4289D28-394E-D04E-8034-437EA62070DC}" srcOrd="0" destOrd="0" presId="urn:microsoft.com/office/officeart/2009/layout/CircleArrowProcess"/>
    <dgm:cxn modelId="{44737479-F2A6-7C42-8BC2-AAFF0C604849}" type="presParOf" srcId="{F4289D28-394E-D04E-8034-437EA62070DC}" destId="{CFE0B07D-FF85-F346-AC0A-803D9F2D2058}" srcOrd="0" destOrd="0" presId="urn:microsoft.com/office/officeart/2009/layout/CircleArrowProcess"/>
    <dgm:cxn modelId="{73729D0A-18D3-864F-ACD5-428D5501CA21}" type="presParOf" srcId="{CCFD05A0-C823-1540-BD0B-493EEDAAA475}" destId="{B5DB484A-AF75-5F4D-A719-70070142EAC6}" srcOrd="1" destOrd="0" presId="urn:microsoft.com/office/officeart/2009/layout/CircleArrowProcess"/>
    <dgm:cxn modelId="{BFFE36A7-D6B8-B84D-BEF5-8F40DAED5D66}" type="presParOf" srcId="{CCFD05A0-C823-1540-BD0B-493EEDAAA475}" destId="{5778D4A6-0576-B649-96CE-6C6605B1E00E}" srcOrd="2" destOrd="0" presId="urn:microsoft.com/office/officeart/2009/layout/CircleArrowProcess"/>
    <dgm:cxn modelId="{47902444-E60B-E542-8DB3-71EEEB3C9341}" type="presParOf" srcId="{5778D4A6-0576-B649-96CE-6C6605B1E00E}" destId="{EBA7ED4E-4D34-A74B-814C-33614250FAA8}" srcOrd="0" destOrd="0" presId="urn:microsoft.com/office/officeart/2009/layout/CircleArrowProcess"/>
    <dgm:cxn modelId="{0E7D964A-384C-6C4D-B879-4CA9FE33661C}" type="presParOf" srcId="{CCFD05A0-C823-1540-BD0B-493EEDAAA475}" destId="{F9EEC714-76BB-FE4E-9EE1-DB0CE6E5637B}" srcOrd="3" destOrd="0" presId="urn:microsoft.com/office/officeart/2009/layout/CircleArrowProcess"/>
    <dgm:cxn modelId="{7D449F20-B845-2345-A21E-22F3BBA2C93A}" type="presParOf" srcId="{CCFD05A0-C823-1540-BD0B-493EEDAAA475}" destId="{64389E97-229A-A847-9A7C-F84680BC8856}" srcOrd="4" destOrd="0" presId="urn:microsoft.com/office/officeart/2009/layout/CircleArrowProcess"/>
    <dgm:cxn modelId="{A51106E4-EC42-6041-A6BA-9EAABF4EEBE2}" type="presParOf" srcId="{64389E97-229A-A847-9A7C-F84680BC8856}" destId="{D5AC8285-002F-4741-BB37-B112C12F78B8}" srcOrd="0" destOrd="0" presId="urn:microsoft.com/office/officeart/2009/layout/CircleArrowProcess"/>
    <dgm:cxn modelId="{461BDD77-3FD6-DC46-924B-C810779742FA}" type="presParOf" srcId="{CCFD05A0-C823-1540-BD0B-493EEDAAA475}" destId="{B62D7439-180E-C342-BC23-39ACDCEB8431}" srcOrd="5" destOrd="0" presId="urn:microsoft.com/office/officeart/2009/layout/CircleArrowProcess"/>
    <dgm:cxn modelId="{DA4B1210-112A-C847-AF4E-51BDC70F50C0}" type="presParOf" srcId="{CCFD05A0-C823-1540-BD0B-493EEDAAA475}" destId="{3073F45C-6992-FD4A-AA6E-3212C5F3D789}" srcOrd="6" destOrd="0" presId="urn:microsoft.com/office/officeart/2009/layout/CircleArrowProcess"/>
    <dgm:cxn modelId="{5E35847C-826B-F74F-8080-D7861DA00952}" type="presParOf" srcId="{3073F45C-6992-FD4A-AA6E-3212C5F3D789}" destId="{4FE641BF-2BB2-9E40-A16A-1708075A4FE2}" srcOrd="0" destOrd="0" presId="urn:microsoft.com/office/officeart/2009/layout/CircleArrowProcess"/>
    <dgm:cxn modelId="{9A115FEE-F474-2846-AB4B-36B3DA8B4E5C}" type="presParOf" srcId="{CCFD05A0-C823-1540-BD0B-493EEDAAA475}" destId="{5616E408-C117-CD47-AD59-5298481D0BBF}" srcOrd="7" destOrd="0" presId="urn:microsoft.com/office/officeart/2009/layout/CircleArrowProcess"/>
    <dgm:cxn modelId="{11E93672-0863-8542-9BEB-785517ECD266}" type="presParOf" srcId="{CCFD05A0-C823-1540-BD0B-493EEDAAA475}" destId="{B2BADF0F-1F0C-4949-AF27-5A96F4D3D9E0}" srcOrd="8" destOrd="0" presId="urn:microsoft.com/office/officeart/2009/layout/CircleArrowProcess"/>
    <dgm:cxn modelId="{A4BBDF81-633C-A64F-8FA5-5847EBFF18FF}" type="presParOf" srcId="{B2BADF0F-1F0C-4949-AF27-5A96F4D3D9E0}" destId="{E8C1644A-2630-3643-B014-1975F353A5CA}" srcOrd="0" destOrd="0" presId="urn:microsoft.com/office/officeart/2009/layout/CircleArrowProcess"/>
    <dgm:cxn modelId="{564B314B-098D-8649-A99A-892EC0F9BADF}" type="presParOf" srcId="{CCFD05A0-C823-1540-BD0B-493EEDAAA475}" destId="{C4FB6F21-C43B-9F4A-A118-C6E0CAE77E22}" srcOrd="9" destOrd="0" presId="urn:microsoft.com/office/officeart/2009/layout/CircleArrowProcess"/>
    <dgm:cxn modelId="{8AA63E1E-E5B5-984C-9061-8501C675A4EA}" type="presParOf" srcId="{CCFD05A0-C823-1540-BD0B-493EEDAAA475}" destId="{82FB7D34-0A04-4B45-B059-38AE650619F1}" srcOrd="10" destOrd="0" presId="urn:microsoft.com/office/officeart/2009/layout/CircleArrowProcess"/>
    <dgm:cxn modelId="{47B8F67A-0C71-F64C-9F57-4CAB9AD691C9}" type="presParOf" srcId="{CCFD05A0-C823-1540-BD0B-493EEDAAA475}" destId="{E090772F-965C-B846-939E-3DA72A979A9F}" srcOrd="11" destOrd="0" presId="urn:microsoft.com/office/officeart/2009/layout/CircleArrowProcess"/>
    <dgm:cxn modelId="{40CC7F61-D255-7A4E-BDFA-FF2C1F687A80}" type="presParOf" srcId="{E090772F-965C-B846-939E-3DA72A979A9F}" destId="{992424C2-059C-6940-829B-E7601D4C7570}" srcOrd="0" destOrd="0" presId="urn:microsoft.com/office/officeart/2009/layout/CircleArrowProcess"/>
    <dgm:cxn modelId="{F462D2C0-2928-AC4F-A449-9690D0D574FC}" type="presParOf" srcId="{CCFD05A0-C823-1540-BD0B-493EEDAAA475}" destId="{75E165D9-66E0-0146-BFEB-DD1F2F3F1451}" srcOrd="12" destOrd="0" presId="urn:microsoft.com/office/officeart/2009/layout/CircleArrowProcess"/>
    <dgm:cxn modelId="{EDD6178B-D506-3640-9DB9-B8E60DEBC4FA}" type="presParOf" srcId="{CCFD05A0-C823-1540-BD0B-493EEDAAA475}" destId="{58023014-8431-1546-8948-BC9824916AB3}" srcOrd="13" destOrd="0" presId="urn:microsoft.com/office/officeart/2009/layout/CircleArrowProcess"/>
    <dgm:cxn modelId="{F9BA013E-FA1F-9848-A371-A15F96CCE629}" type="presParOf" srcId="{58023014-8431-1546-8948-BC9824916AB3}" destId="{65EC38F3-4A96-0D4E-87F2-E69784830345}" srcOrd="0" destOrd="0" presId="urn:microsoft.com/office/officeart/2009/layout/CircleArrowProcess"/>
    <dgm:cxn modelId="{05652E2A-BC73-9A4D-A1D6-A949A2CF76B9}" type="presParOf" srcId="{CCFD05A0-C823-1540-BD0B-493EEDAAA475}" destId="{C6600E06-4660-9044-8F25-775783F8CCB7}" srcOrd="14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E0B07D-FF85-F346-AC0A-803D9F2D2058}">
      <dsp:nvSpPr>
        <dsp:cNvPr id="0" name=""/>
        <dsp:cNvSpPr/>
      </dsp:nvSpPr>
      <dsp:spPr>
        <a:xfrm>
          <a:off x="1682251" y="0"/>
          <a:ext cx="1607250" cy="1607391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DB484A-AF75-5F4D-A719-70070142EAC6}">
      <dsp:nvSpPr>
        <dsp:cNvPr id="0" name=""/>
        <dsp:cNvSpPr/>
      </dsp:nvSpPr>
      <dsp:spPr>
        <a:xfrm>
          <a:off x="2037107" y="582010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000" kern="1200">
              <a:solidFill>
                <a:schemeClr val="bg1"/>
              </a:solidFill>
            </a:rPr>
            <a:t>Earth Engine</a:t>
          </a:r>
        </a:p>
      </dsp:txBody>
      <dsp:txXfrm>
        <a:off x="2037107" y="582010"/>
        <a:ext cx="896936" cy="448296"/>
      </dsp:txXfrm>
    </dsp:sp>
    <dsp:sp modelId="{EBA7ED4E-4D34-A74B-814C-33614250FAA8}">
      <dsp:nvSpPr>
        <dsp:cNvPr id="0" name=""/>
        <dsp:cNvSpPr/>
      </dsp:nvSpPr>
      <dsp:spPr>
        <a:xfrm>
          <a:off x="1235743" y="923334"/>
          <a:ext cx="1607250" cy="160739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5">
                <a:hueOff val="-1126424"/>
                <a:satOff val="-2903"/>
                <a:lumOff val="-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126424"/>
                <a:satOff val="-2903"/>
                <a:lumOff val="-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126424"/>
                <a:satOff val="-2903"/>
                <a:lumOff val="-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9EEC714-76BB-FE4E-9EE1-DB0CE6E5637B}">
      <dsp:nvSpPr>
        <dsp:cNvPr id="0" name=""/>
        <dsp:cNvSpPr/>
      </dsp:nvSpPr>
      <dsp:spPr>
        <a:xfrm>
          <a:off x="1588789" y="1507456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000" kern="1200">
              <a:solidFill>
                <a:schemeClr val="bg1"/>
              </a:solidFill>
            </a:rPr>
            <a:t>TensorFlow CNN Model</a:t>
          </a:r>
        </a:p>
      </dsp:txBody>
      <dsp:txXfrm>
        <a:off x="1588789" y="1507456"/>
        <a:ext cx="896936" cy="448296"/>
      </dsp:txXfrm>
    </dsp:sp>
    <dsp:sp modelId="{D5AC8285-002F-4741-BB37-B112C12F78B8}">
      <dsp:nvSpPr>
        <dsp:cNvPr id="0" name=""/>
        <dsp:cNvSpPr/>
      </dsp:nvSpPr>
      <dsp:spPr>
        <a:xfrm>
          <a:off x="1682251" y="1850892"/>
          <a:ext cx="1607250" cy="1607391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62D7439-180E-C342-BC23-39ACDCEB8431}">
      <dsp:nvSpPr>
        <dsp:cNvPr id="0" name=""/>
        <dsp:cNvSpPr/>
      </dsp:nvSpPr>
      <dsp:spPr>
        <a:xfrm>
          <a:off x="2037107" y="2432903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000" kern="1200">
              <a:solidFill>
                <a:schemeClr val="bg1"/>
              </a:solidFill>
            </a:rPr>
            <a:t>Rolling Linear Regression &amp; ARIMA Analysis</a:t>
          </a:r>
        </a:p>
      </dsp:txBody>
      <dsp:txXfrm>
        <a:off x="2037107" y="2432903"/>
        <a:ext cx="896936" cy="448296"/>
      </dsp:txXfrm>
    </dsp:sp>
    <dsp:sp modelId="{4FE641BF-2BB2-9E40-A16A-1708075A4FE2}">
      <dsp:nvSpPr>
        <dsp:cNvPr id="0" name=""/>
        <dsp:cNvSpPr/>
      </dsp:nvSpPr>
      <dsp:spPr>
        <a:xfrm>
          <a:off x="1235743" y="2776338"/>
          <a:ext cx="1607250" cy="160739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5">
                <a:hueOff val="-3379271"/>
                <a:satOff val="-8710"/>
                <a:lumOff val="-58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379271"/>
                <a:satOff val="-8710"/>
                <a:lumOff val="-58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379271"/>
                <a:satOff val="-8710"/>
                <a:lumOff val="-58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616E408-C117-CD47-AD59-5298481D0BBF}">
      <dsp:nvSpPr>
        <dsp:cNvPr id="0" name=""/>
        <dsp:cNvSpPr/>
      </dsp:nvSpPr>
      <dsp:spPr>
        <a:xfrm>
          <a:off x="1588789" y="3358349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000" kern="1200">
              <a:solidFill>
                <a:schemeClr val="bg1"/>
              </a:solidFill>
            </a:rPr>
            <a:t>Predictive Analytics</a:t>
          </a:r>
        </a:p>
      </dsp:txBody>
      <dsp:txXfrm>
        <a:off x="1588789" y="3358349"/>
        <a:ext cx="896936" cy="448296"/>
      </dsp:txXfrm>
    </dsp:sp>
    <dsp:sp modelId="{E8C1644A-2630-3643-B014-1975F353A5CA}">
      <dsp:nvSpPr>
        <dsp:cNvPr id="0" name=""/>
        <dsp:cNvSpPr/>
      </dsp:nvSpPr>
      <dsp:spPr>
        <a:xfrm>
          <a:off x="1682251" y="3700377"/>
          <a:ext cx="1607250" cy="1607391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4FB6F21-C43B-9F4A-A118-C6E0CAE77E22}">
      <dsp:nvSpPr>
        <dsp:cNvPr id="0" name=""/>
        <dsp:cNvSpPr/>
      </dsp:nvSpPr>
      <dsp:spPr>
        <a:xfrm>
          <a:off x="3287090" y="4177527"/>
          <a:ext cx="963566" cy="6390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Courier New" panose="02070309020205020404" pitchFamily="49" charset="0"/>
            <a:buChar char="o"/>
          </a:pPr>
          <a:r>
            <a:rPr lang="en-US" sz="800" kern="1200">
              <a:solidFill>
                <a:schemeClr val="bg1"/>
              </a:solidFill>
            </a:rPr>
            <a:t>Grading System</a:t>
          </a:r>
        </a:p>
      </dsp:txBody>
      <dsp:txXfrm>
        <a:off x="3287090" y="4177527"/>
        <a:ext cx="963566" cy="639015"/>
      </dsp:txXfrm>
    </dsp:sp>
    <dsp:sp modelId="{82FB7D34-0A04-4B45-B059-38AE650619F1}">
      <dsp:nvSpPr>
        <dsp:cNvPr id="0" name=""/>
        <dsp:cNvSpPr/>
      </dsp:nvSpPr>
      <dsp:spPr>
        <a:xfrm>
          <a:off x="2037107" y="4282388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1000" kern="1200">
              <a:solidFill>
                <a:schemeClr val="bg1"/>
              </a:solidFill>
            </a:rPr>
            <a:t>Risk Analysis</a:t>
          </a:r>
        </a:p>
      </dsp:txBody>
      <dsp:txXfrm>
        <a:off x="2037107" y="4282388"/>
        <a:ext cx="896936" cy="448296"/>
      </dsp:txXfrm>
    </dsp:sp>
    <dsp:sp modelId="{992424C2-059C-6940-829B-E7601D4C7570}">
      <dsp:nvSpPr>
        <dsp:cNvPr id="0" name=""/>
        <dsp:cNvSpPr/>
      </dsp:nvSpPr>
      <dsp:spPr>
        <a:xfrm>
          <a:off x="1235743" y="4625823"/>
          <a:ext cx="1607250" cy="1607391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5">
                <a:hueOff val="-5632119"/>
                <a:satOff val="-14516"/>
                <a:lumOff val="-9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632119"/>
                <a:satOff val="-14516"/>
                <a:lumOff val="-9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632119"/>
                <a:satOff val="-14516"/>
                <a:lumOff val="-9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5E165D9-66E0-0146-BFEB-DD1F2F3F1451}">
      <dsp:nvSpPr>
        <dsp:cNvPr id="0" name=""/>
        <dsp:cNvSpPr/>
      </dsp:nvSpPr>
      <dsp:spPr>
        <a:xfrm>
          <a:off x="1588789" y="5207834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1000" kern="1200">
              <a:solidFill>
                <a:schemeClr val="bg1"/>
              </a:solidFill>
            </a:rPr>
            <a:t>Legislation &amp; Initiative Analysis</a:t>
          </a:r>
        </a:p>
      </dsp:txBody>
      <dsp:txXfrm>
        <a:off x="1588789" y="5207834"/>
        <a:ext cx="896936" cy="448296"/>
      </dsp:txXfrm>
    </dsp:sp>
    <dsp:sp modelId="{65EC38F3-4A96-0D4E-87F2-E69784830345}">
      <dsp:nvSpPr>
        <dsp:cNvPr id="0" name=""/>
        <dsp:cNvSpPr/>
      </dsp:nvSpPr>
      <dsp:spPr>
        <a:xfrm>
          <a:off x="1796517" y="5656130"/>
          <a:ext cx="1380830" cy="1381483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6600E06-4660-9044-8F25-775783F8CCB7}">
      <dsp:nvSpPr>
        <dsp:cNvPr id="0" name=""/>
        <dsp:cNvSpPr/>
      </dsp:nvSpPr>
      <dsp:spPr>
        <a:xfrm>
          <a:off x="2037107" y="6133280"/>
          <a:ext cx="896936" cy="448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itchFamily="2" charset="2"/>
            <a:buNone/>
          </a:pPr>
          <a:r>
            <a:rPr lang="en-US" sz="1000" kern="1200">
              <a:solidFill>
                <a:schemeClr val="bg1"/>
              </a:solidFill>
            </a:rPr>
            <a:t>Web App</a:t>
          </a:r>
        </a:p>
      </dsp:txBody>
      <dsp:txXfrm>
        <a:off x="2037107" y="6133280"/>
        <a:ext cx="896936" cy="448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ashok</dc:creator>
  <cp:keywords/>
  <dc:description/>
  <cp:lastModifiedBy>arjun ashok</cp:lastModifiedBy>
  <cp:revision>23</cp:revision>
  <dcterms:created xsi:type="dcterms:W3CDTF">2023-03-18T21:43:00Z</dcterms:created>
  <dcterms:modified xsi:type="dcterms:W3CDTF">2023-03-18T22:05:00Z</dcterms:modified>
</cp:coreProperties>
</file>