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1A" w:rsidRPr="009D7906" w:rsidRDefault="00085450" w:rsidP="00636394">
      <w:pPr>
        <w:spacing w:line="360" w:lineRule="auto"/>
        <w:jc w:val="center"/>
        <w:rPr>
          <w:rFonts w:eastAsia="Times New Roman"/>
          <w:b/>
          <w:bCs/>
          <w:sz w:val="24"/>
          <w:szCs w:val="24"/>
        </w:rPr>
      </w:pPr>
      <w:r w:rsidRPr="009D7906">
        <w:rPr>
          <w:rFonts w:eastAsia="Times New Roman"/>
          <w:b/>
          <w:bCs/>
          <w:sz w:val="24"/>
          <w:szCs w:val="24"/>
        </w:rPr>
        <w:softHyphen/>
      </w:r>
      <w:r w:rsidRPr="009D7906">
        <w:rPr>
          <w:rFonts w:eastAsia="Times New Roman"/>
          <w:b/>
          <w:bCs/>
          <w:sz w:val="24"/>
          <w:szCs w:val="24"/>
        </w:rPr>
        <w:softHyphen/>
      </w:r>
      <w:r w:rsidR="00B178F1" w:rsidRPr="009D7906">
        <w:rPr>
          <w:rFonts w:eastAsia="Times New Roman"/>
          <w:b/>
          <w:bCs/>
          <w:sz w:val="24"/>
          <w:szCs w:val="24"/>
        </w:rPr>
        <w:t>API-202I – Spring 2018</w:t>
      </w:r>
    </w:p>
    <w:p w:rsidR="00126A1A" w:rsidRPr="009D7906" w:rsidRDefault="00126A1A" w:rsidP="00636394">
      <w:pPr>
        <w:spacing w:line="360" w:lineRule="auto"/>
        <w:jc w:val="center"/>
        <w:rPr>
          <w:rFonts w:eastAsia="Times New Roman"/>
          <w:b/>
          <w:bCs/>
          <w:sz w:val="24"/>
          <w:szCs w:val="24"/>
        </w:rPr>
      </w:pPr>
    </w:p>
    <w:p w:rsidR="00126A1A" w:rsidRPr="009D7906" w:rsidRDefault="00126A1A" w:rsidP="00636394">
      <w:pPr>
        <w:spacing w:line="360" w:lineRule="auto"/>
        <w:jc w:val="center"/>
        <w:rPr>
          <w:rFonts w:eastAsia="Times New Roman"/>
          <w:b/>
          <w:bCs/>
          <w:sz w:val="24"/>
          <w:szCs w:val="24"/>
        </w:rPr>
      </w:pPr>
      <w:r w:rsidRPr="009D7906">
        <w:rPr>
          <w:rFonts w:eastAsia="Times New Roman"/>
          <w:b/>
          <w:bCs/>
          <w:sz w:val="24"/>
          <w:szCs w:val="24"/>
        </w:rPr>
        <w:t>Assignment #1: Causality, Validity and Bivariate Regression (and Stata)</w:t>
      </w:r>
    </w:p>
    <w:p w:rsidR="00126A1A" w:rsidRPr="009D7906" w:rsidRDefault="00126A1A" w:rsidP="00636394">
      <w:pPr>
        <w:spacing w:line="360" w:lineRule="auto"/>
        <w:rPr>
          <w:rFonts w:eastAsia="Times New Roman"/>
          <w:b/>
          <w:bCs/>
          <w:sz w:val="24"/>
          <w:szCs w:val="24"/>
        </w:rPr>
      </w:pPr>
    </w:p>
    <w:p w:rsidR="00126A1A" w:rsidRPr="009D7906" w:rsidRDefault="00126A1A" w:rsidP="00636394">
      <w:pPr>
        <w:spacing w:line="360" w:lineRule="auto"/>
        <w:rPr>
          <w:rFonts w:eastAsia="Times New Roman"/>
          <w:b/>
          <w:bCs/>
          <w:sz w:val="24"/>
          <w:szCs w:val="24"/>
        </w:rPr>
      </w:pPr>
      <w:r w:rsidRPr="009D7906">
        <w:rPr>
          <w:rFonts w:eastAsia="Times New Roman"/>
          <w:b/>
          <w:bCs/>
          <w:sz w:val="24"/>
          <w:szCs w:val="24"/>
        </w:rPr>
        <w:t>Part I – Counterfactuals</w:t>
      </w:r>
    </w:p>
    <w:p w:rsidR="00126A1A" w:rsidRPr="009D7906" w:rsidRDefault="00126A1A" w:rsidP="00636394">
      <w:pPr>
        <w:spacing w:line="360" w:lineRule="auto"/>
        <w:rPr>
          <w:rFonts w:eastAsia="Times New Roman"/>
          <w:b/>
          <w:bCs/>
          <w:sz w:val="24"/>
          <w:szCs w:val="24"/>
        </w:rPr>
      </w:pPr>
    </w:p>
    <w:p w:rsidR="00D910E3" w:rsidRPr="009D7906" w:rsidRDefault="00D910E3" w:rsidP="00636394">
      <w:pPr>
        <w:kinsoku w:val="0"/>
        <w:overflowPunct w:val="0"/>
        <w:autoSpaceDE w:val="0"/>
        <w:autoSpaceDN w:val="0"/>
        <w:adjustRightInd w:val="0"/>
        <w:spacing w:line="360" w:lineRule="auto"/>
        <w:ind w:left="39" w:right="2"/>
        <w:rPr>
          <w:rFonts w:eastAsiaTheme="minorHAnsi"/>
          <w:w w:val="105"/>
          <w:sz w:val="24"/>
          <w:szCs w:val="24"/>
        </w:rPr>
      </w:pPr>
      <w:r w:rsidRPr="009D7906">
        <w:rPr>
          <w:rFonts w:eastAsiaTheme="minorHAnsi"/>
          <w:w w:val="105"/>
          <w:sz w:val="24"/>
          <w:szCs w:val="24"/>
        </w:rPr>
        <w:t>In 2014, Colorado legalized recreational marijuana use for its residents. Suppose a policymaker is worried that such legalization would have an adverse effect on student performance among high school students. To this end, the poli</w:t>
      </w:r>
      <w:r w:rsidR="008B69A1" w:rsidRPr="009D7906">
        <w:rPr>
          <w:rFonts w:eastAsiaTheme="minorHAnsi"/>
          <w:w w:val="105"/>
          <w:sz w:val="24"/>
          <w:szCs w:val="24"/>
        </w:rPr>
        <w:t>cymaker would like to acquire ev</w:t>
      </w:r>
      <w:r w:rsidRPr="009D7906">
        <w:rPr>
          <w:rFonts w:eastAsiaTheme="minorHAnsi"/>
          <w:w w:val="105"/>
          <w:sz w:val="24"/>
          <w:szCs w:val="24"/>
        </w:rPr>
        <w:t>idence and estimate the causal impact of this reform on SAT scores of high school students in Colorado.</w:t>
      </w:r>
    </w:p>
    <w:p w:rsidR="00D910E3" w:rsidRDefault="00D910E3" w:rsidP="00636394">
      <w:pPr>
        <w:pStyle w:val="ListParagraph"/>
        <w:numPr>
          <w:ilvl w:val="0"/>
          <w:numId w:val="10"/>
        </w:numPr>
        <w:kinsoku w:val="0"/>
        <w:overflowPunct w:val="0"/>
        <w:autoSpaceDE w:val="0"/>
        <w:autoSpaceDN w:val="0"/>
        <w:adjustRightInd w:val="0"/>
        <w:spacing w:line="360" w:lineRule="auto"/>
        <w:ind w:right="2"/>
        <w:rPr>
          <w:rFonts w:eastAsiaTheme="minorHAnsi"/>
          <w:w w:val="105"/>
        </w:rPr>
      </w:pPr>
      <w:r w:rsidRPr="009D7906">
        <w:rPr>
          <w:rFonts w:eastAsiaTheme="minorHAnsi"/>
          <w:w w:val="105"/>
        </w:rPr>
        <w:t>Explain what the ideal counterfactual would be here. Why can’t this counterfactual be observed?</w:t>
      </w:r>
    </w:p>
    <w:p w:rsidR="002615B6" w:rsidRPr="002615B6" w:rsidRDefault="00660383" w:rsidP="002615B6">
      <w:pPr>
        <w:kinsoku w:val="0"/>
        <w:overflowPunct w:val="0"/>
        <w:autoSpaceDE w:val="0"/>
        <w:autoSpaceDN w:val="0"/>
        <w:adjustRightInd w:val="0"/>
        <w:spacing w:line="360" w:lineRule="auto"/>
        <w:ind w:right="2"/>
        <w:rPr>
          <w:rFonts w:eastAsiaTheme="minorHAnsi"/>
          <w:color w:val="FF0000"/>
          <w:w w:val="105"/>
        </w:rPr>
      </w:pPr>
      <w:r>
        <w:rPr>
          <w:rFonts w:eastAsiaTheme="minorHAnsi"/>
          <w:color w:val="FF0000"/>
          <w:w w:val="105"/>
        </w:rPr>
        <w:t xml:space="preserve">Legalization of marijuana </w:t>
      </w:r>
      <w:r w:rsidR="000F078A">
        <w:rPr>
          <w:rFonts w:eastAsiaTheme="minorHAnsi"/>
          <w:color w:val="FF0000"/>
          <w:w w:val="105"/>
        </w:rPr>
        <w:t>has no impact on</w:t>
      </w:r>
      <w:r>
        <w:rPr>
          <w:rFonts w:eastAsiaTheme="minorHAnsi"/>
          <w:color w:val="FF0000"/>
          <w:w w:val="105"/>
        </w:rPr>
        <w:t xml:space="preserve"> the </w:t>
      </w:r>
      <w:r w:rsidR="00217507">
        <w:rPr>
          <w:rFonts w:eastAsiaTheme="minorHAnsi"/>
          <w:color w:val="FF0000"/>
          <w:w w:val="105"/>
        </w:rPr>
        <w:t xml:space="preserve">SAT </w:t>
      </w:r>
      <w:r>
        <w:rPr>
          <w:rFonts w:eastAsiaTheme="minorHAnsi"/>
          <w:color w:val="FF0000"/>
          <w:w w:val="105"/>
        </w:rPr>
        <w:t>performance of the same high school students</w:t>
      </w:r>
      <w:r w:rsidR="000F078A">
        <w:rPr>
          <w:rFonts w:eastAsiaTheme="minorHAnsi"/>
          <w:color w:val="FF0000"/>
          <w:w w:val="105"/>
        </w:rPr>
        <w:t>,</w:t>
      </w:r>
      <w:r>
        <w:rPr>
          <w:rFonts w:eastAsiaTheme="minorHAnsi"/>
          <w:color w:val="FF0000"/>
          <w:w w:val="105"/>
        </w:rPr>
        <w:t xml:space="preserve"> h</w:t>
      </w:r>
      <w:r w:rsidR="00217507">
        <w:rPr>
          <w:rFonts w:eastAsiaTheme="minorHAnsi"/>
          <w:color w:val="FF0000"/>
          <w:w w:val="105"/>
        </w:rPr>
        <w:t xml:space="preserve">olding all other factors equal including time. There is a temporal element in this requirement which cannot be satisfied. </w:t>
      </w:r>
      <w:r w:rsidR="00AC599C">
        <w:rPr>
          <w:rFonts w:eastAsiaTheme="minorHAnsi"/>
          <w:color w:val="FF0000"/>
          <w:w w:val="105"/>
        </w:rPr>
        <w:t>The students c</w:t>
      </w:r>
      <w:r w:rsidR="00217507">
        <w:rPr>
          <w:rFonts w:eastAsiaTheme="minorHAnsi"/>
          <w:color w:val="FF0000"/>
          <w:w w:val="105"/>
        </w:rPr>
        <w:t xml:space="preserve">annot exist in a reality </w:t>
      </w:r>
      <w:r w:rsidR="00AC599C">
        <w:rPr>
          <w:rFonts w:eastAsiaTheme="minorHAnsi"/>
          <w:color w:val="FF0000"/>
          <w:w w:val="105"/>
        </w:rPr>
        <w:t xml:space="preserve">where marijuana is legalized and not legalized. </w:t>
      </w:r>
    </w:p>
    <w:p w:rsidR="00D17437" w:rsidRPr="009D7906" w:rsidRDefault="00D17437" w:rsidP="00D17437">
      <w:pPr>
        <w:kinsoku w:val="0"/>
        <w:overflowPunct w:val="0"/>
        <w:autoSpaceDE w:val="0"/>
        <w:autoSpaceDN w:val="0"/>
        <w:adjustRightInd w:val="0"/>
        <w:spacing w:line="360" w:lineRule="auto"/>
        <w:ind w:right="2"/>
        <w:rPr>
          <w:rFonts w:eastAsiaTheme="minorHAnsi"/>
          <w:color w:val="FF0000"/>
          <w:w w:val="105"/>
          <w:sz w:val="24"/>
          <w:szCs w:val="24"/>
        </w:rPr>
      </w:pPr>
    </w:p>
    <w:p w:rsidR="00D17437" w:rsidRPr="009D7906" w:rsidRDefault="00D910E3" w:rsidP="009F0103">
      <w:pPr>
        <w:pStyle w:val="BodyText"/>
        <w:numPr>
          <w:ilvl w:val="0"/>
          <w:numId w:val="10"/>
        </w:numPr>
        <w:kinsoku w:val="0"/>
        <w:overflowPunct w:val="0"/>
        <w:spacing w:line="360" w:lineRule="auto"/>
        <w:ind w:right="101"/>
        <w:rPr>
          <w:w w:val="105"/>
          <w:sz w:val="24"/>
          <w:szCs w:val="24"/>
        </w:rPr>
      </w:pPr>
      <w:r w:rsidRPr="009D7906">
        <w:rPr>
          <w:w w:val="105"/>
          <w:sz w:val="24"/>
          <w:szCs w:val="24"/>
        </w:rPr>
        <w:t>Suppose a researcher decided use data to estimate impact by using two different strategies: 1) Comparing average SAT scores among seniors in Colorado in 2015 to average SAT scores among seniors in Colorado in 2013. 2) Comparing average SAT scores among seniors in Colorado in 2015 to average SAT scores among seniors in Utah in 2015. For each strategy above:</w:t>
      </w:r>
    </w:p>
    <w:p w:rsidR="00D910E3" w:rsidRDefault="00D910E3" w:rsidP="00636394">
      <w:pPr>
        <w:pStyle w:val="BodyText"/>
        <w:numPr>
          <w:ilvl w:val="1"/>
          <w:numId w:val="10"/>
        </w:numPr>
        <w:kinsoku w:val="0"/>
        <w:overflowPunct w:val="0"/>
        <w:spacing w:line="360" w:lineRule="auto"/>
        <w:ind w:right="101"/>
        <w:rPr>
          <w:w w:val="105"/>
          <w:sz w:val="24"/>
          <w:szCs w:val="24"/>
        </w:rPr>
      </w:pPr>
      <w:r w:rsidRPr="009D7906">
        <w:rPr>
          <w:w w:val="105"/>
          <w:sz w:val="24"/>
          <w:szCs w:val="24"/>
        </w:rPr>
        <w:t>Describe which data that is designed to mimic the counterfactual</w:t>
      </w:r>
    </w:p>
    <w:p w:rsidR="00AC599C" w:rsidRPr="00AC599C" w:rsidRDefault="00AC599C" w:rsidP="00AC599C">
      <w:pPr>
        <w:pStyle w:val="BodyText"/>
        <w:kinsoku w:val="0"/>
        <w:overflowPunct w:val="0"/>
        <w:spacing w:line="360" w:lineRule="auto"/>
        <w:ind w:right="101"/>
        <w:rPr>
          <w:color w:val="FF0000"/>
          <w:w w:val="105"/>
          <w:sz w:val="24"/>
          <w:szCs w:val="24"/>
        </w:rPr>
      </w:pPr>
      <w:r>
        <w:rPr>
          <w:color w:val="FF0000"/>
          <w:w w:val="105"/>
          <w:sz w:val="24"/>
          <w:szCs w:val="24"/>
        </w:rPr>
        <w:t xml:space="preserve">In </w:t>
      </w:r>
      <w:r w:rsidR="000B59A2">
        <w:rPr>
          <w:color w:val="FF0000"/>
          <w:w w:val="105"/>
          <w:sz w:val="24"/>
          <w:szCs w:val="24"/>
        </w:rPr>
        <w:t>(</w:t>
      </w:r>
      <w:r>
        <w:rPr>
          <w:color w:val="FF0000"/>
          <w:w w:val="105"/>
          <w:sz w:val="24"/>
          <w:szCs w:val="24"/>
        </w:rPr>
        <w:t>1) the location, schooling-level and state schooling system is held constant</w:t>
      </w:r>
      <w:r w:rsidR="000B59A2">
        <w:rPr>
          <w:color w:val="FF0000"/>
          <w:w w:val="105"/>
          <w:sz w:val="24"/>
          <w:szCs w:val="24"/>
        </w:rPr>
        <w:t>, which mimics the location angle;</w:t>
      </w:r>
      <w:r>
        <w:rPr>
          <w:color w:val="FF0000"/>
          <w:w w:val="105"/>
          <w:sz w:val="24"/>
          <w:szCs w:val="24"/>
        </w:rPr>
        <w:t xml:space="preserve"> and in </w:t>
      </w:r>
      <w:r w:rsidR="000B59A2">
        <w:rPr>
          <w:color w:val="FF0000"/>
          <w:w w:val="105"/>
          <w:sz w:val="24"/>
          <w:szCs w:val="24"/>
        </w:rPr>
        <w:t>(</w:t>
      </w:r>
      <w:r>
        <w:rPr>
          <w:color w:val="FF0000"/>
          <w:w w:val="105"/>
          <w:sz w:val="24"/>
          <w:szCs w:val="24"/>
        </w:rPr>
        <w:t xml:space="preserve">2) the </w:t>
      </w:r>
      <w:r w:rsidR="000B59A2">
        <w:rPr>
          <w:color w:val="FF0000"/>
          <w:w w:val="105"/>
          <w:sz w:val="24"/>
          <w:szCs w:val="24"/>
        </w:rPr>
        <w:t>year is held constant, which mimics the temporal factors.</w:t>
      </w:r>
    </w:p>
    <w:p w:rsidR="000B59A2" w:rsidRDefault="00D910E3" w:rsidP="000B59A2">
      <w:pPr>
        <w:pStyle w:val="BodyText"/>
        <w:numPr>
          <w:ilvl w:val="1"/>
          <w:numId w:val="10"/>
        </w:numPr>
        <w:kinsoku w:val="0"/>
        <w:overflowPunct w:val="0"/>
        <w:spacing w:line="360" w:lineRule="auto"/>
        <w:ind w:right="101"/>
        <w:rPr>
          <w:w w:val="105"/>
          <w:sz w:val="24"/>
          <w:szCs w:val="24"/>
        </w:rPr>
      </w:pPr>
      <w:r w:rsidRPr="009D7906">
        <w:rPr>
          <w:w w:val="105"/>
          <w:sz w:val="24"/>
          <w:szCs w:val="24"/>
        </w:rPr>
        <w:t>Provide an explanation for why using that data as a counterfactual is problematic</w:t>
      </w:r>
    </w:p>
    <w:p w:rsidR="000B59A2" w:rsidRPr="000B59A2" w:rsidRDefault="000B59A2" w:rsidP="000B59A2">
      <w:pPr>
        <w:pStyle w:val="BodyText"/>
        <w:kinsoku w:val="0"/>
        <w:overflowPunct w:val="0"/>
        <w:spacing w:line="360" w:lineRule="auto"/>
        <w:ind w:right="101"/>
        <w:rPr>
          <w:color w:val="FF0000"/>
          <w:w w:val="105"/>
          <w:sz w:val="24"/>
          <w:szCs w:val="24"/>
        </w:rPr>
      </w:pPr>
      <w:r>
        <w:rPr>
          <w:color w:val="FF0000"/>
          <w:w w:val="105"/>
          <w:sz w:val="24"/>
          <w:szCs w:val="24"/>
        </w:rPr>
        <w:lastRenderedPageBreak/>
        <w:t>In (1) the seniors in 2015 are different to those in 2013</w:t>
      </w:r>
      <w:r w:rsidR="00F602C2">
        <w:rPr>
          <w:color w:val="FF0000"/>
          <w:w w:val="105"/>
          <w:sz w:val="24"/>
          <w:szCs w:val="24"/>
        </w:rPr>
        <w:t>, which is problematic as it introduces a source of error/ variation. Similarly, in (2) the students in Utah are different to those in Colorado, which have two different education systems, which also runs against the counterfactual.</w:t>
      </w:r>
    </w:p>
    <w:p w:rsidR="00D910E3" w:rsidRPr="009D7906" w:rsidRDefault="00D910E3" w:rsidP="00636394">
      <w:pPr>
        <w:pStyle w:val="BodyText"/>
        <w:numPr>
          <w:ilvl w:val="1"/>
          <w:numId w:val="10"/>
        </w:numPr>
        <w:kinsoku w:val="0"/>
        <w:overflowPunct w:val="0"/>
        <w:spacing w:line="360" w:lineRule="auto"/>
        <w:ind w:right="101"/>
        <w:rPr>
          <w:w w:val="105"/>
          <w:sz w:val="24"/>
          <w:szCs w:val="24"/>
        </w:rPr>
      </w:pPr>
      <w:r w:rsidRPr="009D7906">
        <w:rPr>
          <w:w w:val="105"/>
          <w:sz w:val="24"/>
          <w:szCs w:val="24"/>
        </w:rPr>
        <w:t xml:space="preserve">Of the two strategies, which one do you think is </w:t>
      </w:r>
      <w:r w:rsidRPr="009D7906">
        <w:rPr>
          <w:i/>
          <w:w w:val="105"/>
          <w:sz w:val="24"/>
          <w:szCs w:val="24"/>
        </w:rPr>
        <w:t>most</w:t>
      </w:r>
      <w:r w:rsidRPr="009D7906">
        <w:rPr>
          <w:w w:val="105"/>
          <w:sz w:val="24"/>
          <w:szCs w:val="24"/>
        </w:rPr>
        <w:t xml:space="preserve"> likely to estimate a causal effect? How confident are you that this strategy identifies a causal effect? Explain</w:t>
      </w:r>
    </w:p>
    <w:p w:rsidR="00293707" w:rsidRPr="00E31D3A" w:rsidRDefault="00F602C2" w:rsidP="00636394">
      <w:pPr>
        <w:spacing w:line="360" w:lineRule="auto"/>
        <w:rPr>
          <w:color w:val="FF0000"/>
          <w:sz w:val="24"/>
          <w:szCs w:val="24"/>
        </w:rPr>
      </w:pPr>
      <w:r w:rsidRPr="00E31D3A">
        <w:rPr>
          <w:color w:val="FF0000"/>
          <w:sz w:val="24"/>
          <w:szCs w:val="24"/>
        </w:rPr>
        <w:t xml:space="preserve">I would assess that the first strategy would be most likely to demonstrate a causal effect as it holds more factors constant (location, schools, demographics etc). You could try to compare the average scores of 2013 and 2015 grades in prior years to try and control for those variations. For example, if the senior grade from 2013, consistently had similar grades to the seniors from 2015 in prior years, then it would be plausible that the change in policy may have impacted </w:t>
      </w:r>
      <w:r w:rsidR="00E31D3A" w:rsidRPr="00E31D3A">
        <w:rPr>
          <w:color w:val="FF0000"/>
          <w:sz w:val="24"/>
          <w:szCs w:val="24"/>
        </w:rPr>
        <w:t xml:space="preserve">SAT scores. </w:t>
      </w:r>
    </w:p>
    <w:p w:rsidR="00126A1A" w:rsidRPr="009D7906" w:rsidRDefault="00126A1A" w:rsidP="00636394">
      <w:pPr>
        <w:spacing w:line="360" w:lineRule="auto"/>
        <w:rPr>
          <w:sz w:val="24"/>
          <w:szCs w:val="24"/>
        </w:rPr>
      </w:pPr>
    </w:p>
    <w:p w:rsidR="00A6528D" w:rsidRPr="009D7906" w:rsidRDefault="00A6528D" w:rsidP="00636394">
      <w:pPr>
        <w:spacing w:after="160" w:line="360" w:lineRule="auto"/>
        <w:rPr>
          <w:sz w:val="24"/>
          <w:szCs w:val="24"/>
        </w:rPr>
      </w:pPr>
      <w:r w:rsidRPr="009D7906">
        <w:rPr>
          <w:sz w:val="24"/>
          <w:szCs w:val="24"/>
        </w:rPr>
        <w:br w:type="page"/>
      </w:r>
    </w:p>
    <w:p w:rsidR="00A6528D" w:rsidRPr="009D7906" w:rsidRDefault="00A6528D" w:rsidP="00636394">
      <w:pPr>
        <w:spacing w:line="360" w:lineRule="auto"/>
        <w:rPr>
          <w:b/>
          <w:sz w:val="24"/>
          <w:szCs w:val="24"/>
        </w:rPr>
      </w:pPr>
      <w:r w:rsidRPr="009D7906">
        <w:rPr>
          <w:b/>
          <w:sz w:val="24"/>
          <w:szCs w:val="24"/>
        </w:rPr>
        <w:lastRenderedPageBreak/>
        <w:t>Part II – Does Globalization Hurt the Poor in Developing Countries?</w:t>
      </w:r>
    </w:p>
    <w:p w:rsidR="00A6528D" w:rsidRPr="009D7906" w:rsidRDefault="00A6528D" w:rsidP="00636394">
      <w:pPr>
        <w:spacing w:line="360" w:lineRule="auto"/>
        <w:rPr>
          <w:sz w:val="24"/>
          <w:szCs w:val="24"/>
        </w:rPr>
      </w:pPr>
    </w:p>
    <w:p w:rsidR="00A6528D" w:rsidRPr="009D7906" w:rsidRDefault="00A6528D" w:rsidP="00636394">
      <w:pPr>
        <w:spacing w:line="360" w:lineRule="auto"/>
        <w:rPr>
          <w:sz w:val="24"/>
          <w:szCs w:val="24"/>
        </w:rPr>
      </w:pPr>
      <w:r w:rsidRPr="009D7906">
        <w:rPr>
          <w:sz w:val="24"/>
          <w:szCs w:val="24"/>
        </w:rPr>
        <w:t xml:space="preserve">Read the article published in Vox about some micro-evidence of the effects manufacturing jobs have on the short and long run wellbeing of low-wage workers in Ethiopia: </w:t>
      </w:r>
      <w:hyperlink r:id="rId7" w:history="1">
        <w:r w:rsidRPr="009D7906">
          <w:rPr>
            <w:rStyle w:val="Hyperlink"/>
            <w:sz w:val="24"/>
            <w:szCs w:val="24"/>
          </w:rPr>
          <w:t>http://www.vox.com/2016/9/29/13096580/globalization-poverty-experiment-blattman-dercon</w:t>
        </w:r>
      </w:hyperlink>
      <w:r w:rsidRPr="009D7906">
        <w:rPr>
          <w:sz w:val="24"/>
          <w:szCs w:val="24"/>
        </w:rPr>
        <w:t>. Pay particular attention to the design of the study and the results the authors obtained.</w:t>
      </w:r>
    </w:p>
    <w:p w:rsidR="00722DAB" w:rsidRPr="009D7906" w:rsidRDefault="00722DAB" w:rsidP="00636394">
      <w:pPr>
        <w:spacing w:line="360" w:lineRule="auto"/>
        <w:rPr>
          <w:sz w:val="24"/>
          <w:szCs w:val="24"/>
        </w:rPr>
      </w:pPr>
    </w:p>
    <w:p w:rsidR="00722DAB" w:rsidRPr="009D7906" w:rsidRDefault="00722DAB" w:rsidP="00636394">
      <w:pPr>
        <w:pStyle w:val="ListParagraph"/>
        <w:numPr>
          <w:ilvl w:val="0"/>
          <w:numId w:val="9"/>
        </w:numPr>
        <w:spacing w:line="360" w:lineRule="auto"/>
      </w:pPr>
      <w:r w:rsidRPr="009D7906">
        <w:t>In a short</w:t>
      </w:r>
      <w:r w:rsidR="00FE453D" w:rsidRPr="009D7906">
        <w:t xml:space="preserve"> paragraph, describe the study. Make sure you include in your description</w:t>
      </w:r>
    </w:p>
    <w:p w:rsidR="00FE453D" w:rsidRDefault="00FE453D" w:rsidP="00636394">
      <w:pPr>
        <w:pStyle w:val="ListParagraph"/>
        <w:numPr>
          <w:ilvl w:val="1"/>
          <w:numId w:val="9"/>
        </w:numPr>
        <w:spacing w:line="360" w:lineRule="auto"/>
      </w:pPr>
      <w:r w:rsidRPr="009D7906">
        <w:t>What is the key question the authors are trying to answer?</w:t>
      </w:r>
    </w:p>
    <w:p w:rsidR="00344F34" w:rsidRPr="004D4B84" w:rsidRDefault="004D4B84" w:rsidP="00344F34">
      <w:pPr>
        <w:spacing w:line="360" w:lineRule="auto"/>
        <w:rPr>
          <w:color w:val="FF0000"/>
          <w:sz w:val="24"/>
          <w:szCs w:val="24"/>
        </w:rPr>
      </w:pPr>
      <w:r w:rsidRPr="004D4B84">
        <w:rPr>
          <w:color w:val="FF0000"/>
          <w:sz w:val="24"/>
          <w:szCs w:val="24"/>
        </w:rPr>
        <w:t>What impact do low-w</w:t>
      </w:r>
      <w:r>
        <w:rPr>
          <w:color w:val="FF0000"/>
          <w:sz w:val="24"/>
          <w:szCs w:val="24"/>
        </w:rPr>
        <w:t>age manufacturing jobs have on ordinary workers in developing countries?</w:t>
      </w:r>
    </w:p>
    <w:p w:rsidR="00FE453D" w:rsidRDefault="00FE453D" w:rsidP="00636394">
      <w:pPr>
        <w:pStyle w:val="ListParagraph"/>
        <w:numPr>
          <w:ilvl w:val="1"/>
          <w:numId w:val="9"/>
        </w:numPr>
        <w:spacing w:line="360" w:lineRule="auto"/>
      </w:pPr>
      <w:r w:rsidRPr="009D7906">
        <w:t>What are the outcomes (dependent variables) of interest?</w:t>
      </w:r>
    </w:p>
    <w:p w:rsidR="004D4B84" w:rsidRPr="00B3466C" w:rsidRDefault="00355356" w:rsidP="004D4B84">
      <w:pPr>
        <w:spacing w:line="360" w:lineRule="auto"/>
        <w:rPr>
          <w:rFonts w:cs="Arial Unicode MS"/>
          <w:color w:val="FF0000"/>
          <w:szCs w:val="36"/>
          <w:lang w:bidi="km-KH"/>
        </w:rPr>
      </w:pPr>
      <w:r>
        <w:rPr>
          <w:color w:val="FF0000"/>
        </w:rPr>
        <w:t xml:space="preserve">Relative income levels, the health </w:t>
      </w:r>
      <w:r w:rsidR="00B3466C">
        <w:rPr>
          <w:color w:val="FF0000"/>
        </w:rPr>
        <w:t>perceptions</w:t>
      </w:r>
      <w:r w:rsidR="00223032">
        <w:rPr>
          <w:color w:val="FF0000"/>
        </w:rPr>
        <w:t xml:space="preserve">, and risk of disability in different trial groups </w:t>
      </w:r>
    </w:p>
    <w:p w:rsidR="00FE453D" w:rsidRPr="009D7906" w:rsidRDefault="00FE453D" w:rsidP="00636394">
      <w:pPr>
        <w:pStyle w:val="ListParagraph"/>
        <w:numPr>
          <w:ilvl w:val="1"/>
          <w:numId w:val="9"/>
        </w:numPr>
        <w:spacing w:line="360" w:lineRule="auto"/>
      </w:pPr>
      <w:r w:rsidRPr="009D7906">
        <w:t>What intervention (treatment) did the authors examine?</w:t>
      </w:r>
    </w:p>
    <w:p w:rsidR="00CC3DE3" w:rsidRPr="00223032" w:rsidRDefault="00223032" w:rsidP="00CC3DE3">
      <w:pPr>
        <w:spacing w:line="360" w:lineRule="auto"/>
        <w:rPr>
          <w:color w:val="FF0000"/>
          <w:sz w:val="24"/>
          <w:szCs w:val="24"/>
        </w:rPr>
      </w:pPr>
      <w:r w:rsidRPr="00223032">
        <w:rPr>
          <w:color w:val="FF0000"/>
          <w:sz w:val="24"/>
          <w:szCs w:val="24"/>
        </w:rPr>
        <w:t>The researchers set up three groups: – factory workers, entrepreneurs, and control group in Ethiopia.</w:t>
      </w:r>
      <w:r>
        <w:rPr>
          <w:color w:val="FF0000"/>
          <w:sz w:val="24"/>
          <w:szCs w:val="24"/>
        </w:rPr>
        <w:t xml:space="preserve"> The intervention is factory employment, and entrepreneurial training.</w:t>
      </w:r>
    </w:p>
    <w:p w:rsidR="00FE453D" w:rsidRPr="009D7906" w:rsidRDefault="00FE453D" w:rsidP="00636394">
      <w:pPr>
        <w:pStyle w:val="ListParagraph"/>
        <w:numPr>
          <w:ilvl w:val="0"/>
          <w:numId w:val="9"/>
        </w:numPr>
        <w:spacing w:line="360" w:lineRule="auto"/>
      </w:pPr>
      <w:r w:rsidRPr="009D7906">
        <w:t>Explain clearly what internal validity implies in the context of this study. As far as you can tell, does this study have high internal validity?</w:t>
      </w:r>
    </w:p>
    <w:p w:rsidR="00CC3DE3" w:rsidRPr="00223032" w:rsidRDefault="00750053" w:rsidP="00CC3DE3">
      <w:pPr>
        <w:spacing w:line="360" w:lineRule="auto"/>
        <w:rPr>
          <w:color w:val="FF0000"/>
          <w:sz w:val="24"/>
          <w:szCs w:val="24"/>
        </w:rPr>
      </w:pPr>
      <w:r>
        <w:rPr>
          <w:color w:val="FF0000"/>
          <w:sz w:val="24"/>
          <w:szCs w:val="24"/>
        </w:rPr>
        <w:t>Internal validity in this context attempts to capture the causal effect of interest for the population represented by our sample. In this case, the study appears to have high internal validity. They conducted a randomized control trial sampling from a group that applied for factory jobs. They randomly assigned them into g</w:t>
      </w:r>
      <w:r w:rsidR="006941D8">
        <w:rPr>
          <w:color w:val="FF0000"/>
          <w:sz w:val="24"/>
          <w:szCs w:val="24"/>
        </w:rPr>
        <w:t xml:space="preserve">roups of factory, entrepreneur, </w:t>
      </w:r>
      <w:r>
        <w:rPr>
          <w:color w:val="FF0000"/>
          <w:sz w:val="24"/>
          <w:szCs w:val="24"/>
        </w:rPr>
        <w:t xml:space="preserve">and control </w:t>
      </w:r>
      <w:r w:rsidR="006941D8">
        <w:rPr>
          <w:color w:val="FF0000"/>
          <w:sz w:val="24"/>
          <w:szCs w:val="24"/>
        </w:rPr>
        <w:t>group across 5 factories with significant number of participants.</w:t>
      </w:r>
    </w:p>
    <w:p w:rsidR="00FE453D" w:rsidRPr="009D7906" w:rsidRDefault="00FE453D" w:rsidP="00636394">
      <w:pPr>
        <w:pStyle w:val="ListParagraph"/>
        <w:numPr>
          <w:ilvl w:val="0"/>
          <w:numId w:val="9"/>
        </w:numPr>
        <w:spacing w:line="360" w:lineRule="auto"/>
      </w:pPr>
      <w:r w:rsidRPr="009D7906">
        <w:t>For what populations or contexts would this study have high external validity? Are there populations for which you think this study has low external validity? Explain clearly.</w:t>
      </w:r>
    </w:p>
    <w:p w:rsidR="00722DAB" w:rsidRPr="00750053" w:rsidRDefault="006941D8" w:rsidP="00636394">
      <w:pPr>
        <w:spacing w:line="360" w:lineRule="auto"/>
        <w:rPr>
          <w:color w:val="FF0000"/>
          <w:sz w:val="24"/>
          <w:szCs w:val="24"/>
        </w:rPr>
      </w:pPr>
      <w:r>
        <w:rPr>
          <w:color w:val="FF0000"/>
          <w:sz w:val="24"/>
          <w:szCs w:val="24"/>
        </w:rPr>
        <w:lastRenderedPageBreak/>
        <w:t xml:space="preserve">The external validity would likely be high for countries similar to Ethiopia with a similarly developed entrepreneurial opportunities. Presumably, factory conditions and </w:t>
      </w:r>
      <w:r w:rsidR="00F84E70">
        <w:rPr>
          <w:color w:val="FF0000"/>
          <w:sz w:val="24"/>
          <w:szCs w:val="24"/>
        </w:rPr>
        <w:t>the commercial environment would differ significantly across countries. For example, it may not easily apply in similarly poor countries like Cambodia, which have the ILO’s better factories program to monitors factory conditions. Factories are better unionized and able to push for slightly better conditions, not to say that conditions are acceptable by any means. Conversely, some areas may have factories but in remote areas with few other commercial opportunities, even for entrepreneurs, which would limit the applicability of this research.</w:t>
      </w:r>
    </w:p>
    <w:p w:rsidR="00A6528D" w:rsidRPr="009D7906" w:rsidRDefault="00A6528D" w:rsidP="00636394">
      <w:pPr>
        <w:spacing w:line="360" w:lineRule="auto"/>
        <w:rPr>
          <w:sz w:val="24"/>
          <w:szCs w:val="24"/>
        </w:rPr>
      </w:pPr>
    </w:p>
    <w:p w:rsidR="00A6528D" w:rsidRPr="009D7906" w:rsidRDefault="00A6528D" w:rsidP="00636394">
      <w:pPr>
        <w:spacing w:line="360" w:lineRule="auto"/>
        <w:rPr>
          <w:sz w:val="24"/>
          <w:szCs w:val="24"/>
        </w:rPr>
      </w:pPr>
    </w:p>
    <w:p w:rsidR="00A6528D" w:rsidRPr="009D7906" w:rsidRDefault="00A6528D" w:rsidP="00223032">
      <w:pPr>
        <w:spacing w:after="160" w:line="360" w:lineRule="auto"/>
        <w:rPr>
          <w:sz w:val="24"/>
          <w:szCs w:val="24"/>
        </w:rPr>
      </w:pPr>
      <w:r w:rsidRPr="009D7906">
        <w:rPr>
          <w:sz w:val="24"/>
          <w:szCs w:val="24"/>
        </w:rPr>
        <w:br w:type="page"/>
      </w:r>
      <w:r w:rsidRPr="009D7906">
        <w:rPr>
          <w:rFonts w:eastAsia="Times New Roman"/>
          <w:b/>
          <w:bCs/>
          <w:sz w:val="24"/>
          <w:szCs w:val="24"/>
          <w:u w:val="single"/>
        </w:rPr>
        <w:lastRenderedPageBreak/>
        <w:t>Part III – Stata</w:t>
      </w:r>
    </w:p>
    <w:p w:rsidR="00A6528D" w:rsidRPr="009D7906" w:rsidRDefault="00A6528D" w:rsidP="00636394">
      <w:pPr>
        <w:spacing w:line="360" w:lineRule="auto"/>
        <w:rPr>
          <w:sz w:val="24"/>
          <w:szCs w:val="24"/>
        </w:rPr>
      </w:pPr>
    </w:p>
    <w:p w:rsidR="00A6528D" w:rsidRPr="009D7906" w:rsidRDefault="00A6528D" w:rsidP="00636394">
      <w:pPr>
        <w:spacing w:line="360" w:lineRule="auto"/>
        <w:rPr>
          <w:sz w:val="24"/>
          <w:szCs w:val="24"/>
        </w:rPr>
      </w:pPr>
      <w:r w:rsidRPr="009D7906">
        <w:rPr>
          <w:rFonts w:eastAsia="Times New Roman"/>
          <w:sz w:val="24"/>
          <w:szCs w:val="24"/>
        </w:rPr>
        <w:t>Using results from the Stata tutorial, the India_agric_yields.dta dataset, and any additional commands you need, create a “do-file” to give you the information necessary to answer the following questions. You need to show your work in answering questions (1)-(2), i.e. write down the formulas you are using, and use the numbers from the Stata output to compute the relevant confidence interval or test statistic.</w:t>
      </w:r>
    </w:p>
    <w:p w:rsidR="00A6528D" w:rsidRPr="009D7906" w:rsidRDefault="00A6528D" w:rsidP="00636394">
      <w:pPr>
        <w:spacing w:line="360" w:lineRule="auto"/>
        <w:rPr>
          <w:sz w:val="24"/>
          <w:szCs w:val="24"/>
        </w:rPr>
      </w:pPr>
    </w:p>
    <w:p w:rsidR="00A6528D" w:rsidRPr="009D7906" w:rsidRDefault="00A6528D" w:rsidP="00636394">
      <w:pPr>
        <w:spacing w:line="360" w:lineRule="auto"/>
        <w:ind w:right="320"/>
        <w:jc w:val="both"/>
        <w:rPr>
          <w:rFonts w:eastAsia="Times New Roman"/>
          <w:color w:val="FF0000"/>
          <w:sz w:val="24"/>
          <w:szCs w:val="24"/>
        </w:rPr>
      </w:pPr>
      <w:r w:rsidRPr="009D7906">
        <w:rPr>
          <w:rFonts w:eastAsia="Times New Roman"/>
          <w:color w:val="FF0000"/>
          <w:sz w:val="24"/>
          <w:szCs w:val="24"/>
        </w:rPr>
        <w:t>Important: For this and all future assignments, you will need to submit your Stata output (your do and your log files) with your answers. Directions for creating “do” and “log” files is included in the Stata tutorial.</w:t>
      </w:r>
    </w:p>
    <w:p w:rsidR="00A6528D" w:rsidRPr="009D7906" w:rsidRDefault="00A6528D" w:rsidP="00636394">
      <w:pPr>
        <w:spacing w:line="360" w:lineRule="auto"/>
        <w:ind w:right="320"/>
        <w:jc w:val="both"/>
        <w:rPr>
          <w:sz w:val="24"/>
          <w:szCs w:val="24"/>
        </w:rPr>
      </w:pPr>
    </w:p>
    <w:tbl>
      <w:tblPr>
        <w:tblStyle w:val="TableGrid"/>
        <w:tblW w:w="0" w:type="auto"/>
        <w:tblLook w:val="04A0" w:firstRow="1" w:lastRow="0" w:firstColumn="1" w:lastColumn="0" w:noHBand="0" w:noVBand="1"/>
      </w:tblPr>
      <w:tblGrid>
        <w:gridCol w:w="9350"/>
      </w:tblGrid>
      <w:tr w:rsidR="00A6528D" w:rsidRPr="009D7906" w:rsidTr="00A6528D">
        <w:tc>
          <w:tcPr>
            <w:tcW w:w="9350" w:type="dxa"/>
          </w:tcPr>
          <w:p w:rsidR="00A6528D" w:rsidRPr="009D7906" w:rsidRDefault="00A6528D" w:rsidP="00636394">
            <w:pPr>
              <w:spacing w:line="360" w:lineRule="auto"/>
              <w:ind w:left="120"/>
              <w:rPr>
                <w:sz w:val="24"/>
                <w:szCs w:val="24"/>
              </w:rPr>
            </w:pPr>
            <w:r w:rsidRPr="009D7906">
              <w:rPr>
                <w:rFonts w:eastAsia="Times New Roman"/>
                <w:sz w:val="24"/>
                <w:szCs w:val="24"/>
                <w:u w:val="single"/>
              </w:rPr>
              <w:t>Note</w:t>
            </w:r>
            <w:r w:rsidRPr="009D7906">
              <w:rPr>
                <w:rFonts w:eastAsia="Times New Roman"/>
                <w:sz w:val="24"/>
                <w:szCs w:val="24"/>
              </w:rPr>
              <w:t>: The answer you submit for this part should contain:</w:t>
            </w:r>
          </w:p>
          <w:p w:rsidR="00A6528D" w:rsidRPr="009D7906" w:rsidRDefault="00A6528D" w:rsidP="00636394">
            <w:pPr>
              <w:spacing w:line="360" w:lineRule="auto"/>
              <w:rPr>
                <w:sz w:val="24"/>
                <w:szCs w:val="24"/>
              </w:rPr>
            </w:pPr>
          </w:p>
          <w:p w:rsidR="00A6528D" w:rsidRPr="009D7906" w:rsidRDefault="00A6528D" w:rsidP="00636394">
            <w:pPr>
              <w:numPr>
                <w:ilvl w:val="1"/>
                <w:numId w:val="4"/>
              </w:numPr>
              <w:tabs>
                <w:tab w:val="left" w:pos="1000"/>
              </w:tabs>
              <w:spacing w:line="360" w:lineRule="auto"/>
              <w:ind w:left="1000" w:hanging="160"/>
              <w:jc w:val="both"/>
              <w:rPr>
                <w:rFonts w:eastAsia="Times New Roman"/>
                <w:sz w:val="24"/>
                <w:szCs w:val="24"/>
              </w:rPr>
            </w:pPr>
            <w:r w:rsidRPr="009D7906">
              <w:rPr>
                <w:rFonts w:eastAsia="Times New Roman"/>
                <w:sz w:val="24"/>
                <w:szCs w:val="24"/>
              </w:rPr>
              <w:t>Your “ps1.do” Do-file</w:t>
            </w:r>
          </w:p>
          <w:p w:rsidR="00A6528D" w:rsidRPr="009D7906" w:rsidRDefault="00A6528D" w:rsidP="00636394">
            <w:pPr>
              <w:spacing w:line="360" w:lineRule="auto"/>
              <w:rPr>
                <w:rFonts w:eastAsia="Times New Roman"/>
                <w:sz w:val="24"/>
                <w:szCs w:val="24"/>
              </w:rPr>
            </w:pPr>
          </w:p>
          <w:p w:rsidR="00A6528D" w:rsidRPr="009D7906" w:rsidRDefault="00A6528D" w:rsidP="00636394">
            <w:pPr>
              <w:numPr>
                <w:ilvl w:val="1"/>
                <w:numId w:val="4"/>
              </w:numPr>
              <w:tabs>
                <w:tab w:val="left" w:pos="1000"/>
              </w:tabs>
              <w:spacing w:line="360" w:lineRule="auto"/>
              <w:ind w:left="1000" w:hanging="160"/>
              <w:jc w:val="both"/>
              <w:rPr>
                <w:rFonts w:eastAsia="Times New Roman"/>
                <w:sz w:val="24"/>
                <w:szCs w:val="24"/>
              </w:rPr>
            </w:pPr>
            <w:r w:rsidRPr="009D7906">
              <w:rPr>
                <w:rFonts w:eastAsia="Times New Roman"/>
                <w:sz w:val="24"/>
                <w:szCs w:val="24"/>
              </w:rPr>
              <w:t>A log file where the results (i.e. output) produced by “ps1.do”are displayed.</w:t>
            </w:r>
          </w:p>
          <w:p w:rsidR="00A6528D" w:rsidRPr="009D7906" w:rsidRDefault="00A6528D" w:rsidP="00636394">
            <w:pPr>
              <w:spacing w:line="360" w:lineRule="auto"/>
              <w:rPr>
                <w:rFonts w:eastAsia="Times New Roman"/>
                <w:sz w:val="24"/>
                <w:szCs w:val="24"/>
              </w:rPr>
            </w:pPr>
          </w:p>
          <w:p w:rsidR="00A6528D" w:rsidRPr="009D7906" w:rsidRDefault="00A6528D" w:rsidP="00636394">
            <w:pPr>
              <w:numPr>
                <w:ilvl w:val="1"/>
                <w:numId w:val="4"/>
              </w:numPr>
              <w:tabs>
                <w:tab w:val="left" w:pos="1000"/>
              </w:tabs>
              <w:spacing w:line="360" w:lineRule="auto"/>
              <w:ind w:left="1000" w:hanging="160"/>
              <w:jc w:val="both"/>
              <w:rPr>
                <w:rFonts w:eastAsia="Times New Roman"/>
                <w:sz w:val="24"/>
                <w:szCs w:val="24"/>
              </w:rPr>
            </w:pPr>
            <w:r w:rsidRPr="009D7906">
              <w:rPr>
                <w:rFonts w:eastAsia="Times New Roman"/>
                <w:sz w:val="24"/>
                <w:szCs w:val="24"/>
              </w:rPr>
              <w:t>Your complete write-up of answers to questions 1-3</w:t>
            </w:r>
          </w:p>
          <w:p w:rsidR="00A6528D" w:rsidRPr="009D7906" w:rsidRDefault="00A6528D" w:rsidP="00636394">
            <w:pPr>
              <w:spacing w:line="360" w:lineRule="auto"/>
              <w:rPr>
                <w:sz w:val="24"/>
                <w:szCs w:val="24"/>
              </w:rPr>
            </w:pPr>
          </w:p>
        </w:tc>
      </w:tr>
    </w:tbl>
    <w:p w:rsidR="00126A1A" w:rsidRPr="009D7906" w:rsidRDefault="00126A1A" w:rsidP="00636394">
      <w:pPr>
        <w:spacing w:line="360" w:lineRule="auto"/>
        <w:rPr>
          <w:sz w:val="24"/>
          <w:szCs w:val="24"/>
        </w:rPr>
      </w:pPr>
    </w:p>
    <w:p w:rsidR="00A6528D" w:rsidRPr="009D7906" w:rsidRDefault="00A6528D" w:rsidP="00636394">
      <w:pPr>
        <w:pStyle w:val="ListParagraph"/>
        <w:numPr>
          <w:ilvl w:val="0"/>
          <w:numId w:val="4"/>
        </w:numPr>
        <w:spacing w:line="360" w:lineRule="auto"/>
      </w:pPr>
      <w:r w:rsidRPr="009D7906">
        <w:t>Test the null hypothesis that the average yield (output/plot</w:t>
      </w:r>
      <w:r w:rsidR="009475A0" w:rsidRPr="009D7906">
        <w:t xml:space="preserve"> </w:t>
      </w:r>
      <w:r w:rsidRPr="009D7906">
        <w:t>area) is 5000 Kg/Hectare. Use a 5% significance level. In doing so, indicate:</w:t>
      </w:r>
    </w:p>
    <w:p w:rsidR="00A6528D" w:rsidRPr="009D7906" w:rsidRDefault="00A6528D" w:rsidP="00636394">
      <w:pPr>
        <w:pStyle w:val="ListParagraph"/>
        <w:numPr>
          <w:ilvl w:val="0"/>
          <w:numId w:val="5"/>
        </w:numPr>
        <w:spacing w:line="360" w:lineRule="auto"/>
      </w:pPr>
      <w:r w:rsidRPr="009D7906">
        <w:t>The null hypothesis</w:t>
      </w:r>
    </w:p>
    <w:p w:rsidR="001D4761" w:rsidRPr="009D7906" w:rsidRDefault="00663CB3" w:rsidP="00663CB3">
      <w:pPr>
        <w:spacing w:line="360" w:lineRule="auto"/>
        <w:ind w:left="720"/>
        <w:rPr>
          <w:color w:val="FF0000"/>
          <w:sz w:val="24"/>
          <w:szCs w:val="24"/>
        </w:rPr>
      </w:pPr>
      <w:r w:rsidRPr="009D7906">
        <w:rPr>
          <w:color w:val="FF0000"/>
          <w:sz w:val="24"/>
          <w:szCs w:val="24"/>
        </w:rPr>
        <w:t>H0:  Mean yeild = 5000kg/hectare</w:t>
      </w:r>
      <w:r w:rsidR="00C57E92">
        <w:rPr>
          <w:color w:val="FF0000"/>
          <w:sz w:val="24"/>
          <w:szCs w:val="24"/>
        </w:rPr>
        <w:t xml:space="preserve">. </w:t>
      </w:r>
      <w:r w:rsidR="00C57E92">
        <w:rPr>
          <w:color w:val="FF0000"/>
        </w:rPr>
        <w:t>See log file for commands used.</w:t>
      </w:r>
    </w:p>
    <w:p w:rsidR="00A6528D" w:rsidRPr="009D7906" w:rsidRDefault="00A6528D" w:rsidP="00636394">
      <w:pPr>
        <w:pStyle w:val="ListParagraph"/>
        <w:numPr>
          <w:ilvl w:val="0"/>
          <w:numId w:val="5"/>
        </w:numPr>
        <w:spacing w:line="360" w:lineRule="auto"/>
      </w:pPr>
      <w:r w:rsidRPr="009D7906">
        <w:t>The sampling distribution and test statistic used</w:t>
      </w:r>
    </w:p>
    <w:p w:rsidR="00663CB3" w:rsidRPr="009D7906" w:rsidRDefault="00F524C4" w:rsidP="00663CB3">
      <w:pPr>
        <w:spacing w:line="360" w:lineRule="auto"/>
        <w:ind w:left="720"/>
        <w:rPr>
          <w:color w:val="FF0000"/>
          <w:sz w:val="24"/>
          <w:szCs w:val="24"/>
        </w:rPr>
      </w:pPr>
      <w:r w:rsidRPr="009D7906">
        <w:rPr>
          <w:color w:val="FF0000"/>
          <w:sz w:val="24"/>
          <w:szCs w:val="24"/>
        </w:rPr>
        <w:lastRenderedPageBreak/>
        <w:t xml:space="preserve">t = 0.44213, df = 4654. Because this is sampled, it will be normally distributed as per the central limit theorem with a sample mean of 5225.494. </w:t>
      </w:r>
    </w:p>
    <w:p w:rsidR="00A6528D" w:rsidRPr="009D7906" w:rsidRDefault="00A6528D" w:rsidP="00636394">
      <w:pPr>
        <w:pStyle w:val="ListParagraph"/>
        <w:numPr>
          <w:ilvl w:val="0"/>
          <w:numId w:val="5"/>
        </w:numPr>
        <w:spacing w:line="360" w:lineRule="auto"/>
      </w:pPr>
      <w:r w:rsidRPr="009D7906">
        <w:t>The p-value of this test and your interpretation of the p-value</w:t>
      </w:r>
    </w:p>
    <w:p w:rsidR="00F524C4" w:rsidRPr="009D7906" w:rsidRDefault="00F524C4" w:rsidP="00F524C4">
      <w:pPr>
        <w:spacing w:line="360" w:lineRule="auto"/>
        <w:ind w:left="720"/>
        <w:rPr>
          <w:sz w:val="24"/>
          <w:szCs w:val="24"/>
        </w:rPr>
      </w:pPr>
      <w:r w:rsidRPr="009D7906">
        <w:rPr>
          <w:color w:val="FF0000"/>
          <w:sz w:val="24"/>
          <w:szCs w:val="24"/>
        </w:rPr>
        <w:t>p-value = 0.6584; The p-value is greater than 0.05, therefore we fail to reject the null hypothesis that the average yield is 5000kg/hectares</w:t>
      </w:r>
      <w:r w:rsidR="009D7906">
        <w:rPr>
          <w:color w:val="FF0000"/>
          <w:sz w:val="24"/>
          <w:szCs w:val="24"/>
        </w:rPr>
        <w:t xml:space="preserve"> with 95% confidence.</w:t>
      </w:r>
    </w:p>
    <w:p w:rsidR="00F524C4" w:rsidRPr="009D7906" w:rsidRDefault="00A6528D" w:rsidP="00F524C4">
      <w:pPr>
        <w:pStyle w:val="ListParagraph"/>
        <w:numPr>
          <w:ilvl w:val="0"/>
          <w:numId w:val="5"/>
        </w:numPr>
        <w:spacing w:line="360" w:lineRule="auto"/>
      </w:pPr>
      <w:r w:rsidRPr="009D7906">
        <w:t>The 95% confidence interval for the agricultural yield</w:t>
      </w:r>
      <w:r w:rsidR="00F524C4" w:rsidRPr="009D7906">
        <w:br/>
      </w:r>
      <w:r w:rsidR="00F524C4" w:rsidRPr="009D7906">
        <w:rPr>
          <w:color w:val="FF0000"/>
        </w:rPr>
        <w:t>95 percent confidence interval: 4225.621kg/hectares &amp; 6225.367kg/hectares, which 5000kg/hectares falls within.</w:t>
      </w:r>
    </w:p>
    <w:p w:rsidR="00A6528D" w:rsidRPr="009D7906" w:rsidRDefault="00A6528D" w:rsidP="00636394">
      <w:pPr>
        <w:pStyle w:val="ListParagraph"/>
        <w:numPr>
          <w:ilvl w:val="0"/>
          <w:numId w:val="4"/>
        </w:numPr>
        <w:spacing w:line="360" w:lineRule="auto"/>
      </w:pPr>
      <w:r w:rsidRPr="009D7906">
        <w:t xml:space="preserve">Are there statistically significant differences in the yields of the plantation when </w:t>
      </w:r>
      <w:r w:rsidR="00664A4E" w:rsidRPr="009D7906">
        <w:t>a woman is the head</w:t>
      </w:r>
      <w:r w:rsidRPr="009D7906">
        <w:t xml:space="preserve"> of the household, </w:t>
      </w:r>
      <w:r w:rsidR="00C66D72" w:rsidRPr="009D7906">
        <w:t>relative to when a man is the head of the household</w:t>
      </w:r>
      <w:r w:rsidRPr="009D7906">
        <w:t>? Conduct a hypothesis test and indicate:</w:t>
      </w:r>
    </w:p>
    <w:p w:rsidR="00A6528D" w:rsidRPr="009D7906" w:rsidRDefault="00A6528D" w:rsidP="00636394">
      <w:pPr>
        <w:pStyle w:val="ListParagraph"/>
        <w:numPr>
          <w:ilvl w:val="1"/>
          <w:numId w:val="5"/>
        </w:numPr>
        <w:spacing w:line="360" w:lineRule="auto"/>
      </w:pPr>
      <w:r w:rsidRPr="009D7906">
        <w:t>The null hypothesis</w:t>
      </w:r>
    </w:p>
    <w:p w:rsidR="006619BF" w:rsidRPr="009D7906" w:rsidRDefault="006619BF" w:rsidP="006619BF">
      <w:pPr>
        <w:pStyle w:val="ListParagraph"/>
        <w:spacing w:line="360" w:lineRule="auto"/>
        <w:ind w:left="1800"/>
        <w:rPr>
          <w:color w:val="FF0000"/>
        </w:rPr>
      </w:pPr>
      <w:r w:rsidRPr="009D7906">
        <w:rPr>
          <w:color w:val="FF0000"/>
        </w:rPr>
        <w:t>Mean yield of female headed households = Mean yield of male headed households</w:t>
      </w:r>
      <w:r w:rsidR="00C57E92">
        <w:rPr>
          <w:color w:val="FF0000"/>
        </w:rPr>
        <w:t>. See log file for commands used.</w:t>
      </w:r>
    </w:p>
    <w:p w:rsidR="00A6528D" w:rsidRPr="009D7906" w:rsidRDefault="00A6528D" w:rsidP="00636394">
      <w:pPr>
        <w:pStyle w:val="ListParagraph"/>
        <w:numPr>
          <w:ilvl w:val="1"/>
          <w:numId w:val="5"/>
        </w:numPr>
        <w:spacing w:line="360" w:lineRule="auto"/>
      </w:pPr>
      <w:r w:rsidRPr="009D7906">
        <w:t>The sampling distribution and t-statistic used</w:t>
      </w:r>
    </w:p>
    <w:p w:rsidR="006619BF" w:rsidRPr="009D7906" w:rsidRDefault="009D7906" w:rsidP="009D7906">
      <w:pPr>
        <w:pStyle w:val="ListParagraph"/>
        <w:spacing w:line="360" w:lineRule="auto"/>
        <w:ind w:left="1440"/>
        <w:rPr>
          <w:color w:val="FF0000"/>
        </w:rPr>
      </w:pPr>
      <w:r w:rsidRPr="009D7906">
        <w:rPr>
          <w:color w:val="FF0000"/>
        </w:rPr>
        <w:t xml:space="preserve">t = 5.5162. Because this is sampled, it will be normally distributed as per the central limit theorem with a sample mean of 5225.494. </w:t>
      </w:r>
      <w:r w:rsidR="00351DEA">
        <w:rPr>
          <w:color w:val="FF0000"/>
        </w:rPr>
        <w:t>To reject, the T-statistic would need to be more than 1.96.</w:t>
      </w:r>
    </w:p>
    <w:p w:rsidR="00A6528D" w:rsidRPr="009D7906" w:rsidRDefault="00A6528D" w:rsidP="00636394">
      <w:pPr>
        <w:pStyle w:val="ListParagraph"/>
        <w:numPr>
          <w:ilvl w:val="1"/>
          <w:numId w:val="5"/>
        </w:numPr>
        <w:spacing w:line="360" w:lineRule="auto"/>
      </w:pPr>
      <w:r w:rsidRPr="009D7906">
        <w:t>The value of the t-statistic and your interpretation of the p-value associated</w:t>
      </w:r>
    </w:p>
    <w:p w:rsidR="009D7906" w:rsidRPr="009D7906" w:rsidRDefault="009D7906" w:rsidP="009D7906">
      <w:pPr>
        <w:spacing w:line="360" w:lineRule="auto"/>
        <w:ind w:left="1440"/>
        <w:rPr>
          <w:color w:val="FF0000"/>
          <w:sz w:val="24"/>
          <w:szCs w:val="24"/>
        </w:rPr>
      </w:pPr>
      <w:r w:rsidRPr="009D7906">
        <w:rPr>
          <w:color w:val="FF0000"/>
          <w:sz w:val="24"/>
          <w:szCs w:val="24"/>
        </w:rPr>
        <w:t>p-value = 3.951e-08. As the | t | &gt; 1.96 and the p-value is greater than 0.05, we can reject the null hypothesis</w:t>
      </w:r>
      <w:r>
        <w:rPr>
          <w:color w:val="FF0000"/>
          <w:sz w:val="24"/>
          <w:szCs w:val="24"/>
        </w:rPr>
        <w:t xml:space="preserve"> with 95% confidence. </w:t>
      </w:r>
    </w:p>
    <w:p w:rsidR="00A6528D" w:rsidRPr="009D7906" w:rsidRDefault="00A6528D" w:rsidP="00636394">
      <w:pPr>
        <w:pStyle w:val="ListParagraph"/>
        <w:numPr>
          <w:ilvl w:val="0"/>
          <w:numId w:val="4"/>
        </w:numPr>
        <w:spacing w:line="360" w:lineRule="auto"/>
      </w:pPr>
      <w:r w:rsidRPr="009D7906">
        <w:t xml:space="preserve">Interpret your results in the context of the study. Do you think this is conclusive evidence that </w:t>
      </w:r>
      <w:r w:rsidR="0095217E" w:rsidRPr="009D7906">
        <w:t xml:space="preserve">women are less productive in farming than </w:t>
      </w:r>
      <w:r w:rsidR="006C647D" w:rsidRPr="009D7906">
        <w:t>men are</w:t>
      </w:r>
      <w:r w:rsidR="0095217E" w:rsidRPr="009D7906">
        <w:t xml:space="preserve">? </w:t>
      </w:r>
      <w:r w:rsidRPr="009D7906">
        <w:t>Explain briefly</w:t>
      </w:r>
      <w:r w:rsidR="006C647D" w:rsidRPr="009D7906">
        <w:t>.</w:t>
      </w:r>
    </w:p>
    <w:p w:rsidR="00364347" w:rsidRDefault="005B6BB0" w:rsidP="00364347">
      <w:pPr>
        <w:spacing w:after="160" w:line="360" w:lineRule="auto"/>
        <w:rPr>
          <w:rFonts w:eastAsia="Times New Roman"/>
          <w:color w:val="FF0000"/>
          <w:sz w:val="24"/>
          <w:szCs w:val="24"/>
        </w:rPr>
      </w:pPr>
      <w:r>
        <w:rPr>
          <w:rFonts w:eastAsia="Times New Roman"/>
          <w:color w:val="FF0000"/>
          <w:sz w:val="24"/>
          <w:szCs w:val="24"/>
        </w:rPr>
        <w:lastRenderedPageBreak/>
        <w:t>This is not conclusive evidence on the comparative productivity of women farmers. For one, we only have data by head of household, which is not the same as women farmers. Even when it comes to female head of households</w:t>
      </w:r>
      <w:r w:rsidR="00C57E92">
        <w:rPr>
          <w:rFonts w:eastAsia="Times New Roman"/>
          <w:color w:val="FF0000"/>
          <w:sz w:val="24"/>
          <w:szCs w:val="24"/>
        </w:rPr>
        <w:t xml:space="preserve"> </w:t>
      </w:r>
      <w:r w:rsidR="009C763F">
        <w:rPr>
          <w:rFonts w:eastAsia="Times New Roman"/>
          <w:color w:val="FF0000"/>
          <w:sz w:val="24"/>
          <w:szCs w:val="24"/>
        </w:rPr>
        <w:t xml:space="preserve">(1660), there were just over </w:t>
      </w:r>
      <w:r>
        <w:rPr>
          <w:rFonts w:eastAsia="Times New Roman"/>
          <w:color w:val="FF0000"/>
          <w:sz w:val="24"/>
          <w:szCs w:val="24"/>
        </w:rPr>
        <w:t>half as many data points compared to male head of households</w:t>
      </w:r>
      <w:r w:rsidR="009C763F">
        <w:rPr>
          <w:rFonts w:eastAsia="Times New Roman"/>
          <w:color w:val="FF0000"/>
          <w:sz w:val="24"/>
          <w:szCs w:val="24"/>
        </w:rPr>
        <w:t xml:space="preserve"> (2995)</w:t>
      </w:r>
      <w:r w:rsidR="00364347">
        <w:rPr>
          <w:rFonts w:eastAsia="Times New Roman"/>
          <w:color w:val="FF0000"/>
          <w:sz w:val="24"/>
          <w:szCs w:val="24"/>
        </w:rPr>
        <w:t>, suggesting these aren’t in proportion to women in the population. Also, the mean for households with women heads was substantially higher than for men.</w:t>
      </w:r>
    </w:p>
    <w:p w:rsidR="00364347" w:rsidRDefault="00364347" w:rsidP="00364347">
      <w:pPr>
        <w:spacing w:after="160" w:line="360" w:lineRule="auto"/>
        <w:rPr>
          <w:rFonts w:eastAsia="Times New Roman"/>
          <w:color w:val="FF0000"/>
          <w:sz w:val="24"/>
          <w:szCs w:val="24"/>
        </w:rPr>
      </w:pPr>
    </w:p>
    <w:p w:rsidR="00A6528D" w:rsidRPr="00364347" w:rsidRDefault="00A6528D" w:rsidP="00364347">
      <w:pPr>
        <w:spacing w:after="160" w:line="360" w:lineRule="auto"/>
        <w:rPr>
          <w:rFonts w:eastAsia="Times New Roman"/>
          <w:color w:val="5B9BD5" w:themeColor="accent1"/>
          <w:sz w:val="24"/>
          <w:szCs w:val="24"/>
        </w:rPr>
      </w:pPr>
      <w:r w:rsidRPr="009D7906">
        <w:rPr>
          <w:rFonts w:eastAsia="Times New Roman"/>
          <w:b/>
          <w:bCs/>
          <w:sz w:val="24"/>
          <w:szCs w:val="24"/>
          <w:u w:val="single"/>
        </w:rPr>
        <w:t>Part IV – Education and Wages</w:t>
      </w:r>
    </w:p>
    <w:p w:rsidR="00A6528D" w:rsidRPr="009D7906" w:rsidRDefault="00A6528D" w:rsidP="00636394">
      <w:pPr>
        <w:spacing w:line="360" w:lineRule="auto"/>
        <w:ind w:left="100"/>
        <w:rPr>
          <w:rFonts w:eastAsia="Times New Roman"/>
          <w:b/>
          <w:bCs/>
          <w:sz w:val="24"/>
          <w:szCs w:val="24"/>
          <w:u w:val="single"/>
        </w:rPr>
      </w:pPr>
    </w:p>
    <w:p w:rsidR="00A6528D" w:rsidRPr="009D7906" w:rsidRDefault="00A6528D" w:rsidP="00636394">
      <w:pPr>
        <w:spacing w:line="360" w:lineRule="auto"/>
        <w:ind w:left="100"/>
        <w:rPr>
          <w:sz w:val="24"/>
          <w:szCs w:val="24"/>
        </w:rPr>
      </w:pPr>
      <w:r w:rsidRPr="009D7906">
        <w:rPr>
          <w:rFonts w:eastAsia="Times New Roman"/>
          <w:bCs/>
          <w:sz w:val="24"/>
          <w:szCs w:val="24"/>
        </w:rPr>
        <w:t xml:space="preserve">Use the </w:t>
      </w:r>
      <w:r w:rsidRPr="009D7906">
        <w:rPr>
          <w:rFonts w:eastAsia="Times New Roman"/>
          <w:b/>
          <w:bCs/>
          <w:sz w:val="24"/>
          <w:szCs w:val="24"/>
        </w:rPr>
        <w:t>gender.dta</w:t>
      </w:r>
      <w:r w:rsidRPr="009D7906">
        <w:rPr>
          <w:rFonts w:eastAsia="Times New Roman"/>
          <w:bCs/>
          <w:sz w:val="24"/>
          <w:szCs w:val="24"/>
        </w:rPr>
        <w:t xml:space="preserve"> dataset for this problem. </w:t>
      </w:r>
    </w:p>
    <w:p w:rsidR="00A6528D" w:rsidRPr="009D7906" w:rsidRDefault="00A6528D" w:rsidP="00636394">
      <w:pPr>
        <w:spacing w:line="360" w:lineRule="auto"/>
        <w:rPr>
          <w:sz w:val="24"/>
          <w:szCs w:val="24"/>
        </w:rPr>
      </w:pPr>
    </w:p>
    <w:p w:rsidR="00A6528D" w:rsidRPr="009D7906" w:rsidRDefault="00A6528D" w:rsidP="00636394">
      <w:pPr>
        <w:spacing w:line="360" w:lineRule="auto"/>
        <w:rPr>
          <w:sz w:val="24"/>
          <w:szCs w:val="24"/>
        </w:rPr>
      </w:pPr>
    </w:p>
    <w:p w:rsidR="00A6528D" w:rsidRPr="009D7906" w:rsidRDefault="00A6528D" w:rsidP="00636394">
      <w:pPr>
        <w:numPr>
          <w:ilvl w:val="0"/>
          <w:numId w:val="6"/>
        </w:numPr>
        <w:tabs>
          <w:tab w:val="left" w:pos="460"/>
        </w:tabs>
        <w:spacing w:line="360" w:lineRule="auto"/>
        <w:ind w:left="460" w:right="40" w:hanging="361"/>
        <w:jc w:val="both"/>
        <w:rPr>
          <w:rFonts w:eastAsia="Times New Roman"/>
          <w:sz w:val="24"/>
          <w:szCs w:val="24"/>
        </w:rPr>
      </w:pPr>
      <w:r w:rsidRPr="009D7906">
        <w:rPr>
          <w:rFonts w:eastAsia="Times New Roman"/>
          <w:sz w:val="24"/>
          <w:szCs w:val="24"/>
        </w:rPr>
        <w:t>Type “</w:t>
      </w:r>
      <w:r w:rsidRPr="009D7906">
        <w:rPr>
          <w:rFonts w:eastAsia="Times New Roman"/>
          <w:b/>
          <w:bCs/>
          <w:sz w:val="24"/>
          <w:szCs w:val="24"/>
        </w:rPr>
        <w:t>scatter wage educ</w:t>
      </w:r>
      <w:r w:rsidRPr="009D7906">
        <w:rPr>
          <w:rFonts w:eastAsia="Times New Roman"/>
          <w:sz w:val="24"/>
          <w:szCs w:val="24"/>
        </w:rPr>
        <w:t>” to get a visual representation of the relationship between hourly wages and years of education. Show this figure.</w:t>
      </w:r>
    </w:p>
    <w:p w:rsidR="00A6528D" w:rsidRPr="009D7906" w:rsidRDefault="00C57E92" w:rsidP="00636394">
      <w:pPr>
        <w:tabs>
          <w:tab w:val="left" w:pos="460"/>
        </w:tabs>
        <w:spacing w:line="360" w:lineRule="auto"/>
        <w:ind w:left="99" w:right="40"/>
        <w:jc w:val="both"/>
        <w:rPr>
          <w:rFonts w:eastAsia="Times New Roman"/>
          <w:sz w:val="24"/>
          <w:szCs w:val="24"/>
        </w:rPr>
      </w:pPr>
      <w:r>
        <w:rPr>
          <w:rFonts w:eastAsia="Times New Roman"/>
          <w:noProof/>
          <w:sz w:val="24"/>
          <w:szCs w:val="24"/>
        </w:rPr>
        <w:drawing>
          <wp:inline distT="0" distB="0" distL="0" distR="0">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 gender wage educ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rsidR="00A6528D" w:rsidRDefault="00A6528D" w:rsidP="00636394">
      <w:pPr>
        <w:pStyle w:val="ListParagraph"/>
        <w:numPr>
          <w:ilvl w:val="0"/>
          <w:numId w:val="6"/>
        </w:numPr>
        <w:tabs>
          <w:tab w:val="left" w:pos="440"/>
        </w:tabs>
        <w:spacing w:line="360" w:lineRule="auto"/>
      </w:pPr>
      <w:r w:rsidRPr="009D7906">
        <w:t>Based on this figure, what can you conclude about the relationship between wages and education?</w:t>
      </w:r>
    </w:p>
    <w:p w:rsidR="00D04EA2" w:rsidRPr="00D04EA2" w:rsidRDefault="00D04EA2" w:rsidP="00D04EA2">
      <w:pPr>
        <w:tabs>
          <w:tab w:val="left" w:pos="440"/>
        </w:tabs>
        <w:spacing w:line="360" w:lineRule="auto"/>
        <w:rPr>
          <w:color w:val="FF0000"/>
        </w:rPr>
      </w:pPr>
      <w:r>
        <w:rPr>
          <w:color w:val="FF0000"/>
        </w:rPr>
        <w:lastRenderedPageBreak/>
        <w:t xml:space="preserve">Positive correlation. As education increases, so does wage and vice-a-versa. </w:t>
      </w:r>
    </w:p>
    <w:p w:rsidR="00D04EA2" w:rsidRDefault="00A6528D" w:rsidP="00D04EA2">
      <w:pPr>
        <w:pStyle w:val="ListParagraph"/>
        <w:numPr>
          <w:ilvl w:val="0"/>
          <w:numId w:val="6"/>
        </w:numPr>
        <w:tabs>
          <w:tab w:val="left" w:pos="460"/>
        </w:tabs>
        <w:spacing w:line="360" w:lineRule="auto"/>
      </w:pPr>
      <w:r w:rsidRPr="009D7906">
        <w:t>Type “</w:t>
      </w:r>
      <w:r w:rsidRPr="009D7906">
        <w:rPr>
          <w:b/>
          <w:bCs/>
        </w:rPr>
        <w:t>regress wage educ</w:t>
      </w:r>
      <w:r w:rsidRPr="009D7906">
        <w:t>” and record the output from that command</w:t>
      </w:r>
    </w:p>
    <w:p w:rsidR="00A6528D" w:rsidRPr="00C8534A" w:rsidRDefault="00A6528D" w:rsidP="00636394">
      <w:pPr>
        <w:pStyle w:val="ListParagraph"/>
        <w:numPr>
          <w:ilvl w:val="0"/>
          <w:numId w:val="7"/>
        </w:numPr>
        <w:tabs>
          <w:tab w:val="left" w:pos="460"/>
        </w:tabs>
        <w:spacing w:line="360" w:lineRule="auto"/>
        <w:rPr>
          <w:color w:val="5B9BD5" w:themeColor="accent1"/>
        </w:rPr>
      </w:pPr>
      <w:r w:rsidRPr="009D7906">
        <w:t>Write down the PRF and the SRF being estimated here</w:t>
      </w:r>
    </w:p>
    <w:p w:rsidR="00C8534A" w:rsidRDefault="00C8534A" w:rsidP="00C8534A">
      <w:pPr>
        <w:tabs>
          <w:tab w:val="left" w:pos="460"/>
        </w:tabs>
        <w:spacing w:line="360" w:lineRule="auto"/>
        <w:rPr>
          <w:color w:val="FF0000"/>
        </w:rPr>
      </w:pPr>
      <w:r>
        <w:rPr>
          <w:color w:val="FF0000"/>
        </w:rPr>
        <w:tab/>
        <w:t>PRF:</w:t>
      </w:r>
      <w:r>
        <w:rPr>
          <w:color w:val="FF0000"/>
        </w:rPr>
        <w:tab/>
        <w:t>Wage = B0 + B1(educ) + e</w:t>
      </w:r>
    </w:p>
    <w:p w:rsidR="00C8534A" w:rsidRPr="00C8534A" w:rsidRDefault="00C8534A" w:rsidP="00C8534A">
      <w:pPr>
        <w:tabs>
          <w:tab w:val="left" w:pos="460"/>
        </w:tabs>
        <w:spacing w:line="360" w:lineRule="auto"/>
        <w:rPr>
          <w:color w:val="FF0000"/>
        </w:rPr>
      </w:pPr>
      <w:r>
        <w:rPr>
          <w:color w:val="FF0000"/>
        </w:rPr>
        <w:tab/>
        <w:t xml:space="preserve">SRF: </w:t>
      </w:r>
      <w:r>
        <w:rPr>
          <w:color w:val="FF0000"/>
        </w:rPr>
        <w:tab/>
        <w:t xml:space="preserve">Wage = B^0 + B^1(educ) </w:t>
      </w:r>
    </w:p>
    <w:p w:rsidR="00A6528D" w:rsidRPr="009D7906" w:rsidRDefault="00A6528D" w:rsidP="00636394">
      <w:pPr>
        <w:pStyle w:val="ListParagraph"/>
        <w:numPr>
          <w:ilvl w:val="0"/>
          <w:numId w:val="7"/>
        </w:numPr>
        <w:tabs>
          <w:tab w:val="left" w:pos="460"/>
        </w:tabs>
        <w:spacing w:line="360" w:lineRule="auto"/>
      </w:pPr>
      <w:r w:rsidRPr="009D7906">
        <w:t>Interpret the coefficient associated to education in the regression</w:t>
      </w:r>
      <w:r w:rsidR="00C8534A">
        <w:br/>
      </w:r>
      <w:r w:rsidR="00C8534A" w:rsidRPr="00C8534A">
        <w:rPr>
          <w:color w:val="FF0000"/>
        </w:rPr>
        <w:t xml:space="preserve">B^1 = 1.32329, which </w:t>
      </w:r>
      <w:r w:rsidR="00C8534A">
        <w:rPr>
          <w:color w:val="FF0000"/>
        </w:rPr>
        <w:t>shows a positive correlation between wage and education. The</w:t>
      </w:r>
      <w:r w:rsidR="00C8534A" w:rsidRPr="00C8534A">
        <w:rPr>
          <w:color w:val="FF0000"/>
        </w:rPr>
        <w:t xml:space="preserve"> </w:t>
      </w:r>
      <w:r w:rsidR="00C8534A">
        <w:rPr>
          <w:color w:val="FF0000"/>
        </w:rPr>
        <w:t>slope of the regression is 1.323.</w:t>
      </w:r>
    </w:p>
    <w:p w:rsidR="00A6528D" w:rsidRDefault="00A6528D" w:rsidP="00636394">
      <w:pPr>
        <w:pStyle w:val="ListParagraph"/>
        <w:numPr>
          <w:ilvl w:val="0"/>
          <w:numId w:val="7"/>
        </w:numPr>
        <w:tabs>
          <w:tab w:val="left" w:pos="460"/>
        </w:tabs>
        <w:spacing w:line="360" w:lineRule="auto"/>
      </w:pPr>
      <w:r w:rsidRPr="009D7906">
        <w:t>Is the coefficient for education statistically significant? Explain</w:t>
      </w:r>
    </w:p>
    <w:p w:rsidR="00C8534A" w:rsidRPr="001126E2" w:rsidRDefault="001126E2" w:rsidP="00C8534A">
      <w:pPr>
        <w:tabs>
          <w:tab w:val="left" w:pos="460"/>
        </w:tabs>
        <w:spacing w:line="360" w:lineRule="auto"/>
        <w:rPr>
          <w:color w:val="FF0000"/>
        </w:rPr>
      </w:pPr>
      <w:r>
        <w:tab/>
      </w:r>
      <w:r>
        <w:rPr>
          <w:color w:val="FF0000"/>
        </w:rPr>
        <w:t xml:space="preserve">t-value is </w:t>
      </w:r>
      <w:r w:rsidRPr="00D04EA2">
        <w:rPr>
          <w:color w:val="FF0000"/>
        </w:rPr>
        <w:t xml:space="preserve">13.538  </w:t>
      </w:r>
      <w:r>
        <w:rPr>
          <w:color w:val="FF0000"/>
        </w:rPr>
        <w:tab/>
        <w:t>and the p-value is less than</w:t>
      </w:r>
      <w:r w:rsidRPr="00D04EA2">
        <w:rPr>
          <w:color w:val="FF0000"/>
        </w:rPr>
        <w:t xml:space="preserve"> 2e-16 ***</w:t>
      </w:r>
      <w:r>
        <w:rPr>
          <w:color w:val="FF0000"/>
        </w:rPr>
        <w:t>. Therefore we can reject the null hypothesis that there is no correlation with 95% confidence as the t-statistic&gt; 1.96 and p-value&lt; 0.05.</w:t>
      </w:r>
    </w:p>
    <w:p w:rsidR="00A6528D" w:rsidRDefault="00A6528D" w:rsidP="00636394">
      <w:pPr>
        <w:pStyle w:val="ListParagraph"/>
        <w:numPr>
          <w:ilvl w:val="0"/>
          <w:numId w:val="7"/>
        </w:numPr>
        <w:tabs>
          <w:tab w:val="left" w:pos="460"/>
        </w:tabs>
        <w:spacing w:line="360" w:lineRule="auto"/>
      </w:pPr>
      <w:r w:rsidRPr="009D7906">
        <w:t>Does this imply that a policy designed to increase educational attainment will increase wages? Explain</w:t>
      </w:r>
    </w:p>
    <w:p w:rsidR="001126E2" w:rsidRPr="001126E2" w:rsidRDefault="001126E2" w:rsidP="001126E2">
      <w:pPr>
        <w:tabs>
          <w:tab w:val="left" w:pos="460"/>
        </w:tabs>
        <w:spacing w:line="360" w:lineRule="auto"/>
        <w:ind w:left="465"/>
        <w:rPr>
          <w:color w:val="FF0000"/>
        </w:rPr>
      </w:pPr>
      <w:r>
        <w:rPr>
          <w:color w:val="FF0000"/>
        </w:rPr>
        <w:t>No, this only shows a correlation. Regressions do not show causation. We would need to vary education levels while holding all other variables constant to explore causation.</w:t>
      </w:r>
    </w:p>
    <w:p w:rsidR="00A6528D" w:rsidRDefault="00A6528D" w:rsidP="00636394">
      <w:pPr>
        <w:pStyle w:val="ListParagraph"/>
        <w:numPr>
          <w:ilvl w:val="0"/>
          <w:numId w:val="7"/>
        </w:numPr>
        <w:tabs>
          <w:tab w:val="left" w:pos="460"/>
        </w:tabs>
        <w:spacing w:line="360" w:lineRule="auto"/>
      </w:pPr>
      <w:r w:rsidRPr="009D7906">
        <w:t>What is the interpretation for the intercept?</w:t>
      </w:r>
    </w:p>
    <w:p w:rsidR="001126E2" w:rsidRPr="001126E2" w:rsidRDefault="001126E2" w:rsidP="001126E2">
      <w:pPr>
        <w:pStyle w:val="ListParagraph"/>
        <w:tabs>
          <w:tab w:val="left" w:pos="460"/>
        </w:tabs>
        <w:spacing w:line="360" w:lineRule="auto"/>
        <w:ind w:left="825"/>
        <w:rPr>
          <w:color w:val="FF0000"/>
        </w:rPr>
      </w:pPr>
      <w:r>
        <w:rPr>
          <w:color w:val="FF0000"/>
        </w:rPr>
        <w:t xml:space="preserve">B^0 = -4.91523   is the intercept for wages for zero years of education. However, the sample includes no data- points for anything below around 2.5 years of education. -4.9 on wages seems technically impossible but it is where the line of best fit intercepts the Y-axis. </w:t>
      </w:r>
    </w:p>
    <w:p w:rsidR="00A6528D" w:rsidRDefault="00A6528D" w:rsidP="00636394">
      <w:pPr>
        <w:pStyle w:val="ListParagraph"/>
        <w:numPr>
          <w:ilvl w:val="0"/>
          <w:numId w:val="7"/>
        </w:numPr>
        <w:tabs>
          <w:tab w:val="left" w:pos="460"/>
        </w:tabs>
        <w:spacing w:line="360" w:lineRule="auto"/>
      </w:pPr>
      <w:r w:rsidRPr="009D7906">
        <w:t>What is the predicted wage for a person with 10 years of education? Show your calculations</w:t>
      </w:r>
    </w:p>
    <w:p w:rsidR="007E3D93" w:rsidRPr="007E3D93" w:rsidRDefault="007E3D93" w:rsidP="007E3D93">
      <w:pPr>
        <w:tabs>
          <w:tab w:val="left" w:pos="460"/>
        </w:tabs>
        <w:spacing w:line="360" w:lineRule="auto"/>
        <w:rPr>
          <w:color w:val="FF0000"/>
        </w:rPr>
      </w:pPr>
      <w:r>
        <w:tab/>
      </w:r>
      <w:r>
        <w:tab/>
      </w:r>
      <w:r w:rsidRPr="007E3D93">
        <w:rPr>
          <w:color w:val="FF0000"/>
        </w:rPr>
        <w:t xml:space="preserve">Wage </w:t>
      </w:r>
      <w:r w:rsidR="0056603F">
        <w:rPr>
          <w:color w:val="FF0000"/>
        </w:rPr>
        <w:t>= -4.91523</w:t>
      </w:r>
      <w:r w:rsidRPr="007E3D93">
        <w:rPr>
          <w:color w:val="FF0000"/>
        </w:rPr>
        <w:t xml:space="preserve"> + 1.32329*10 = 8.31767</w:t>
      </w:r>
      <w:r>
        <w:rPr>
          <w:color w:val="FF0000"/>
        </w:rPr>
        <w:t xml:space="preserve"> hourly wage.</w:t>
      </w:r>
    </w:p>
    <w:p w:rsidR="00A6528D" w:rsidRPr="009D7906" w:rsidRDefault="006D7AF2" w:rsidP="00636394">
      <w:pPr>
        <w:pStyle w:val="ListParagraph"/>
        <w:numPr>
          <w:ilvl w:val="0"/>
          <w:numId w:val="6"/>
        </w:numPr>
        <w:tabs>
          <w:tab w:val="left" w:pos="460"/>
        </w:tabs>
        <w:spacing w:line="360" w:lineRule="auto"/>
      </w:pPr>
      <w:r w:rsidRPr="009D7906">
        <w:t>C</w:t>
      </w:r>
      <w:r w:rsidR="00A6528D" w:rsidRPr="009D7906">
        <w:t xml:space="preserve">alculate the predicted values from the regression using </w:t>
      </w:r>
      <w:r w:rsidR="00A6528D" w:rsidRPr="009D7906">
        <w:rPr>
          <w:b/>
        </w:rPr>
        <w:t>“predict yhat</w:t>
      </w:r>
      <w:r w:rsidR="00E45851" w:rsidRPr="009D7906">
        <w:rPr>
          <w:b/>
        </w:rPr>
        <w:t>, xb</w:t>
      </w:r>
      <w:r w:rsidR="00A6528D" w:rsidRPr="009D7906">
        <w:rPr>
          <w:b/>
        </w:rPr>
        <w:t>”</w:t>
      </w:r>
    </w:p>
    <w:p w:rsidR="00A6528D" w:rsidRPr="009D7906" w:rsidRDefault="007E3D93" w:rsidP="007E3D93">
      <w:pPr>
        <w:pStyle w:val="ListParagraph"/>
        <w:numPr>
          <w:ilvl w:val="8"/>
          <w:numId w:val="6"/>
        </w:numPr>
        <w:tabs>
          <w:tab w:val="left" w:pos="460"/>
        </w:tabs>
        <w:spacing w:line="360" w:lineRule="auto"/>
      </w:pPr>
      <w:r>
        <w:rPr>
          <w:color w:val="FF0000"/>
        </w:rPr>
        <w:lastRenderedPageBreak/>
        <w:t xml:space="preserve"> </w:t>
      </w:r>
      <w:r>
        <w:rPr>
          <w:color w:val="FF0000"/>
        </w:rPr>
        <w:tab/>
        <w:t xml:space="preserve">Wage = -4.92 + </w:t>
      </w:r>
      <w:r w:rsidRPr="007E3D93">
        <w:rPr>
          <w:color w:val="FF0000"/>
        </w:rPr>
        <w:t>1.32329</w:t>
      </w:r>
      <w:r>
        <w:rPr>
          <w:color w:val="FF0000"/>
        </w:rPr>
        <w:t xml:space="preserve"> * educ</w:t>
      </w:r>
    </w:p>
    <w:p w:rsidR="00A6528D" w:rsidRPr="009D7906" w:rsidRDefault="00A6528D" w:rsidP="00636394">
      <w:pPr>
        <w:pStyle w:val="ListParagraph"/>
        <w:numPr>
          <w:ilvl w:val="1"/>
          <w:numId w:val="6"/>
        </w:numPr>
        <w:tabs>
          <w:tab w:val="left" w:pos="460"/>
        </w:tabs>
        <w:spacing w:line="360" w:lineRule="auto"/>
      </w:pPr>
      <w:r w:rsidRPr="009D7906">
        <w:t xml:space="preserve">a. Type </w:t>
      </w:r>
      <w:r w:rsidRPr="009D7906">
        <w:rPr>
          <w:b/>
        </w:rPr>
        <w:t>“sum yhat”</w:t>
      </w:r>
      <w:r w:rsidRPr="009D7906">
        <w:t>. Explain what you see.</w:t>
      </w:r>
    </w:p>
    <w:p w:rsidR="00F65622" w:rsidRPr="00D04EA2" w:rsidRDefault="00F65622" w:rsidP="00F65622">
      <w:pPr>
        <w:tabs>
          <w:tab w:val="left" w:pos="460"/>
        </w:tabs>
        <w:spacing w:line="360" w:lineRule="auto"/>
        <w:rPr>
          <w:color w:val="FF0000"/>
        </w:rPr>
      </w:pPr>
      <w:r w:rsidRPr="00D04EA2">
        <w:rPr>
          <w:color w:val="FF0000"/>
        </w:rPr>
        <w:t>Residuals:</w:t>
      </w:r>
    </w:p>
    <w:p w:rsidR="00F65622" w:rsidRPr="00D04EA2" w:rsidRDefault="00F65622" w:rsidP="00F65622">
      <w:pPr>
        <w:tabs>
          <w:tab w:val="left" w:pos="460"/>
        </w:tabs>
        <w:spacing w:line="360" w:lineRule="auto"/>
        <w:rPr>
          <w:color w:val="FF0000"/>
        </w:rPr>
      </w:pPr>
      <w:r w:rsidRPr="00D04EA2">
        <w:rPr>
          <w:color w:val="FF0000"/>
        </w:rPr>
        <w:t xml:space="preserve">    Min      1Q  Median      3Q     Max </w:t>
      </w:r>
    </w:p>
    <w:p w:rsidR="00F65622" w:rsidRPr="00F65622" w:rsidRDefault="00F65622" w:rsidP="00F65622">
      <w:pPr>
        <w:tabs>
          <w:tab w:val="left" w:pos="460"/>
        </w:tabs>
        <w:spacing w:line="360" w:lineRule="auto"/>
        <w:rPr>
          <w:color w:val="FF0000"/>
        </w:rPr>
      </w:pPr>
      <w:r w:rsidRPr="00F65622">
        <w:rPr>
          <w:color w:val="FF0000"/>
        </w:rPr>
        <w:t xml:space="preserve">-16.811  -5.195  -1.496   3.221  64.150 </w:t>
      </w:r>
    </w:p>
    <w:p w:rsidR="00F65622" w:rsidRPr="00F65622" w:rsidRDefault="00F65622" w:rsidP="00F65622">
      <w:pPr>
        <w:tabs>
          <w:tab w:val="left" w:pos="460"/>
        </w:tabs>
        <w:spacing w:line="360" w:lineRule="auto"/>
        <w:rPr>
          <w:color w:val="FF0000"/>
        </w:rPr>
      </w:pPr>
    </w:p>
    <w:p w:rsidR="00F65622" w:rsidRPr="00F65622" w:rsidRDefault="00F65622" w:rsidP="00F65622">
      <w:pPr>
        <w:tabs>
          <w:tab w:val="left" w:pos="460"/>
        </w:tabs>
        <w:spacing w:line="360" w:lineRule="auto"/>
        <w:rPr>
          <w:color w:val="FF0000"/>
        </w:rPr>
      </w:pPr>
      <w:r w:rsidRPr="00F65622">
        <w:rPr>
          <w:color w:val="FF0000"/>
        </w:rPr>
        <w:t>Coefficients:</w:t>
      </w:r>
    </w:p>
    <w:p w:rsidR="00F65622" w:rsidRPr="00F65622" w:rsidRDefault="00F65622" w:rsidP="00F65622">
      <w:pPr>
        <w:tabs>
          <w:tab w:val="left" w:pos="460"/>
        </w:tabs>
        <w:spacing w:line="360" w:lineRule="auto"/>
        <w:rPr>
          <w:color w:val="FF0000"/>
        </w:rPr>
      </w:pPr>
      <w:r w:rsidRPr="00F65622">
        <w:rPr>
          <w:color w:val="FF0000"/>
        </w:rPr>
        <w:t xml:space="preserve">            Estimate </w:t>
      </w:r>
      <w:r w:rsidRPr="00F65622">
        <w:rPr>
          <w:color w:val="FF0000"/>
        </w:rPr>
        <w:tab/>
        <w:t xml:space="preserve">Std. Error </w:t>
      </w:r>
      <w:r w:rsidRPr="00F65622">
        <w:rPr>
          <w:color w:val="FF0000"/>
        </w:rPr>
        <w:tab/>
        <w:t xml:space="preserve">t value </w:t>
      </w:r>
      <w:r w:rsidRPr="00F65622">
        <w:rPr>
          <w:color w:val="FF0000"/>
        </w:rPr>
        <w:tab/>
        <w:t xml:space="preserve">Pr(&gt;|t|)    </w:t>
      </w:r>
    </w:p>
    <w:p w:rsidR="00F65622" w:rsidRPr="00D04EA2" w:rsidRDefault="00F65622" w:rsidP="00F65622">
      <w:pPr>
        <w:tabs>
          <w:tab w:val="left" w:pos="460"/>
        </w:tabs>
        <w:spacing w:line="360" w:lineRule="auto"/>
        <w:rPr>
          <w:color w:val="FF0000"/>
        </w:rPr>
      </w:pPr>
      <w:r w:rsidRPr="00D04EA2">
        <w:rPr>
          <w:color w:val="FF0000"/>
        </w:rPr>
        <w:t xml:space="preserve">(Intercept) -4.91523    </w:t>
      </w:r>
      <w:r>
        <w:rPr>
          <w:color w:val="FF0000"/>
        </w:rPr>
        <w:tab/>
      </w:r>
      <w:r w:rsidRPr="00D04EA2">
        <w:rPr>
          <w:color w:val="FF0000"/>
        </w:rPr>
        <w:t xml:space="preserve">1.30692  </w:t>
      </w:r>
      <w:r>
        <w:rPr>
          <w:color w:val="FF0000"/>
        </w:rPr>
        <w:tab/>
      </w:r>
      <w:r w:rsidRPr="00D04EA2">
        <w:rPr>
          <w:color w:val="FF0000"/>
        </w:rPr>
        <w:t xml:space="preserve">-3.761 </w:t>
      </w:r>
      <w:r>
        <w:rPr>
          <w:color w:val="FF0000"/>
        </w:rPr>
        <w:tab/>
      </w:r>
      <w:r w:rsidRPr="00D04EA2">
        <w:rPr>
          <w:color w:val="FF0000"/>
        </w:rPr>
        <w:t xml:space="preserve"> 0.00018 ***</w:t>
      </w:r>
    </w:p>
    <w:p w:rsidR="00F65622" w:rsidRPr="00D04EA2" w:rsidRDefault="00F65622" w:rsidP="00F65622">
      <w:pPr>
        <w:tabs>
          <w:tab w:val="left" w:pos="460"/>
        </w:tabs>
        <w:spacing w:line="360" w:lineRule="auto"/>
        <w:rPr>
          <w:color w:val="FF0000"/>
        </w:rPr>
      </w:pPr>
      <w:r w:rsidRPr="00D04EA2">
        <w:rPr>
          <w:color w:val="FF0000"/>
        </w:rPr>
        <w:t xml:space="preserve">educ         1.32329    </w:t>
      </w:r>
      <w:r>
        <w:rPr>
          <w:color w:val="FF0000"/>
        </w:rPr>
        <w:tab/>
      </w:r>
      <w:r w:rsidRPr="00D04EA2">
        <w:rPr>
          <w:color w:val="FF0000"/>
        </w:rPr>
        <w:t xml:space="preserve">0.09774  </w:t>
      </w:r>
      <w:r>
        <w:rPr>
          <w:color w:val="FF0000"/>
        </w:rPr>
        <w:tab/>
      </w:r>
      <w:r w:rsidRPr="00D04EA2">
        <w:rPr>
          <w:color w:val="FF0000"/>
        </w:rPr>
        <w:t xml:space="preserve">13.538  </w:t>
      </w:r>
      <w:r>
        <w:rPr>
          <w:color w:val="FF0000"/>
        </w:rPr>
        <w:tab/>
      </w:r>
      <w:r w:rsidRPr="00D04EA2">
        <w:rPr>
          <w:color w:val="FF0000"/>
        </w:rPr>
        <w:t>&lt; 2e-16 ***</w:t>
      </w:r>
    </w:p>
    <w:p w:rsidR="00F65622" w:rsidRPr="00D04EA2" w:rsidRDefault="00F65622" w:rsidP="00F65622">
      <w:pPr>
        <w:tabs>
          <w:tab w:val="left" w:pos="460"/>
        </w:tabs>
        <w:spacing w:line="360" w:lineRule="auto"/>
        <w:rPr>
          <w:color w:val="FF0000"/>
        </w:rPr>
      </w:pPr>
      <w:r w:rsidRPr="00D04EA2">
        <w:rPr>
          <w:color w:val="FF0000"/>
        </w:rPr>
        <w:t>---</w:t>
      </w:r>
    </w:p>
    <w:p w:rsidR="00F65622" w:rsidRPr="00D04EA2" w:rsidRDefault="00F65622" w:rsidP="00F65622">
      <w:pPr>
        <w:tabs>
          <w:tab w:val="left" w:pos="460"/>
        </w:tabs>
        <w:spacing w:line="360" w:lineRule="auto"/>
        <w:rPr>
          <w:color w:val="FF0000"/>
        </w:rPr>
      </w:pPr>
      <w:r w:rsidRPr="00D04EA2">
        <w:rPr>
          <w:color w:val="FF0000"/>
        </w:rPr>
        <w:t>Signif. codes:  0 ‘***’ 0.001 ‘**’ 0.01 ‘*’ 0.05 ‘.’ 0.1 ‘ ’ 1</w:t>
      </w:r>
    </w:p>
    <w:p w:rsidR="00F65622" w:rsidRPr="00D04EA2" w:rsidRDefault="00F65622" w:rsidP="00F65622">
      <w:pPr>
        <w:tabs>
          <w:tab w:val="left" w:pos="460"/>
        </w:tabs>
        <w:spacing w:line="360" w:lineRule="auto"/>
        <w:rPr>
          <w:color w:val="FF0000"/>
        </w:rPr>
      </w:pPr>
    </w:p>
    <w:p w:rsidR="00F65622" w:rsidRPr="00D04EA2" w:rsidRDefault="00F65622" w:rsidP="00F65622">
      <w:pPr>
        <w:tabs>
          <w:tab w:val="left" w:pos="460"/>
        </w:tabs>
        <w:spacing w:line="360" w:lineRule="auto"/>
        <w:rPr>
          <w:color w:val="FF0000"/>
        </w:rPr>
      </w:pPr>
      <w:r w:rsidRPr="00D04EA2">
        <w:rPr>
          <w:color w:val="FF0000"/>
        </w:rPr>
        <w:t>Residual standard error: 8.157 on 948 degrees of freedom</w:t>
      </w:r>
    </w:p>
    <w:p w:rsidR="00F65622" w:rsidRPr="00D04EA2" w:rsidRDefault="00F65622" w:rsidP="00F65622">
      <w:pPr>
        <w:tabs>
          <w:tab w:val="left" w:pos="460"/>
        </w:tabs>
        <w:spacing w:line="360" w:lineRule="auto"/>
        <w:rPr>
          <w:color w:val="FF0000"/>
        </w:rPr>
      </w:pPr>
      <w:r w:rsidRPr="00D04EA2">
        <w:rPr>
          <w:color w:val="FF0000"/>
        </w:rPr>
        <w:t>Multiple R-squared:  0.162,</w:t>
      </w:r>
      <w:r w:rsidRPr="00D04EA2">
        <w:rPr>
          <w:color w:val="FF0000"/>
        </w:rPr>
        <w:tab/>
        <w:t xml:space="preserve">Adjusted R-squared:  0.1611 </w:t>
      </w:r>
    </w:p>
    <w:p w:rsidR="00F65622" w:rsidRPr="00D04EA2" w:rsidRDefault="00F65622" w:rsidP="00F65622">
      <w:pPr>
        <w:tabs>
          <w:tab w:val="left" w:pos="460"/>
        </w:tabs>
        <w:spacing w:line="360" w:lineRule="auto"/>
        <w:rPr>
          <w:color w:val="FF0000"/>
        </w:rPr>
      </w:pPr>
      <w:r w:rsidRPr="00D04EA2">
        <w:rPr>
          <w:color w:val="FF0000"/>
        </w:rPr>
        <w:t>F-statistic: 183.3 on 1 and 948 DF,  p-value: &lt; 2.2e-16</w:t>
      </w:r>
    </w:p>
    <w:p w:rsidR="00A6528D" w:rsidRPr="009D7906" w:rsidRDefault="00F65622" w:rsidP="007338F6">
      <w:pPr>
        <w:pStyle w:val="ListParagraph"/>
        <w:numPr>
          <w:ilvl w:val="1"/>
          <w:numId w:val="6"/>
        </w:numPr>
        <w:tabs>
          <w:tab w:val="left" w:pos="460"/>
        </w:tabs>
        <w:spacing w:line="360" w:lineRule="auto"/>
      </w:pPr>
      <w:r>
        <w:rPr>
          <w:color w:val="FF0000"/>
        </w:rPr>
        <w:t xml:space="preserve">This is a summary of the sample regression. </w:t>
      </w:r>
    </w:p>
    <w:p w:rsidR="007338F6" w:rsidRPr="007338F6" w:rsidRDefault="00A6528D" w:rsidP="007338F6">
      <w:pPr>
        <w:tabs>
          <w:tab w:val="left" w:pos="460"/>
        </w:tabs>
        <w:spacing w:line="360" w:lineRule="auto"/>
        <w:rPr>
          <w:color w:val="FF0000"/>
          <w:sz w:val="24"/>
          <w:szCs w:val="24"/>
        </w:rPr>
      </w:pPr>
      <w:r w:rsidRPr="009D7906">
        <w:rPr>
          <w:sz w:val="24"/>
          <w:szCs w:val="24"/>
        </w:rPr>
        <w:t xml:space="preserve">b. Type </w:t>
      </w:r>
      <w:r w:rsidRPr="009D7906">
        <w:rPr>
          <w:b/>
          <w:sz w:val="24"/>
          <w:szCs w:val="24"/>
        </w:rPr>
        <w:t>“sum yhat if educ ==10”</w:t>
      </w:r>
      <w:r w:rsidRPr="009D7906">
        <w:rPr>
          <w:sz w:val="24"/>
          <w:szCs w:val="24"/>
        </w:rPr>
        <w:t>. Have you seen this before? Explain</w:t>
      </w:r>
      <w:r w:rsidR="001C5BAD">
        <w:br/>
      </w:r>
      <w:r w:rsidR="007338F6" w:rsidRPr="007338F6">
        <w:rPr>
          <w:color w:val="FF0000"/>
          <w:sz w:val="24"/>
          <w:szCs w:val="24"/>
        </w:rPr>
        <w:t>Residuals:</w:t>
      </w:r>
    </w:p>
    <w:p w:rsidR="007338F6" w:rsidRPr="007338F6" w:rsidRDefault="007338F6" w:rsidP="007338F6">
      <w:pPr>
        <w:tabs>
          <w:tab w:val="left" w:pos="460"/>
        </w:tabs>
        <w:spacing w:line="360" w:lineRule="auto"/>
        <w:rPr>
          <w:color w:val="FF0000"/>
          <w:sz w:val="24"/>
          <w:szCs w:val="24"/>
        </w:rPr>
      </w:pPr>
      <w:r w:rsidRPr="007338F6">
        <w:rPr>
          <w:color w:val="FF0000"/>
          <w:sz w:val="24"/>
          <w:szCs w:val="24"/>
        </w:rPr>
        <w:t xml:space="preserve">    Min      1Q  Median      3Q     Max </w:t>
      </w:r>
    </w:p>
    <w:p w:rsidR="007338F6" w:rsidRPr="007338F6" w:rsidRDefault="007338F6" w:rsidP="007338F6">
      <w:pPr>
        <w:tabs>
          <w:tab w:val="left" w:pos="460"/>
        </w:tabs>
        <w:spacing w:line="360" w:lineRule="auto"/>
        <w:rPr>
          <w:color w:val="FF0000"/>
          <w:sz w:val="24"/>
          <w:szCs w:val="24"/>
          <w:lang w:val="fr-FR"/>
        </w:rPr>
      </w:pPr>
      <w:r w:rsidRPr="007338F6">
        <w:rPr>
          <w:color w:val="FF0000"/>
          <w:sz w:val="24"/>
          <w:szCs w:val="24"/>
          <w:lang w:val="fr-FR"/>
        </w:rPr>
        <w:t xml:space="preserve">-12.402  -5.928  -2.100   3.717  69.153 </w:t>
      </w:r>
    </w:p>
    <w:p w:rsidR="007338F6" w:rsidRPr="007338F6" w:rsidRDefault="007338F6" w:rsidP="007338F6">
      <w:pPr>
        <w:tabs>
          <w:tab w:val="left" w:pos="460"/>
        </w:tabs>
        <w:spacing w:line="360" w:lineRule="auto"/>
        <w:rPr>
          <w:color w:val="FF0000"/>
          <w:sz w:val="24"/>
          <w:szCs w:val="24"/>
          <w:lang w:val="fr-FR"/>
        </w:rPr>
      </w:pPr>
    </w:p>
    <w:p w:rsidR="007338F6" w:rsidRPr="007338F6" w:rsidRDefault="007338F6" w:rsidP="007338F6">
      <w:pPr>
        <w:tabs>
          <w:tab w:val="left" w:pos="460"/>
        </w:tabs>
        <w:spacing w:line="360" w:lineRule="auto"/>
        <w:rPr>
          <w:color w:val="FF0000"/>
          <w:sz w:val="24"/>
          <w:szCs w:val="24"/>
          <w:lang w:val="fr-FR"/>
        </w:rPr>
      </w:pPr>
      <w:r w:rsidRPr="007338F6">
        <w:rPr>
          <w:color w:val="FF0000"/>
          <w:sz w:val="24"/>
          <w:szCs w:val="24"/>
          <w:lang w:val="fr-FR"/>
        </w:rPr>
        <w:t>Coefficients:</w:t>
      </w:r>
    </w:p>
    <w:p w:rsidR="007338F6" w:rsidRPr="007338F6" w:rsidRDefault="007338F6" w:rsidP="007338F6">
      <w:pPr>
        <w:tabs>
          <w:tab w:val="left" w:pos="460"/>
        </w:tabs>
        <w:spacing w:line="360" w:lineRule="auto"/>
        <w:rPr>
          <w:color w:val="FF0000"/>
          <w:sz w:val="24"/>
          <w:szCs w:val="24"/>
          <w:lang w:val="fr-FR"/>
        </w:rPr>
      </w:pPr>
      <w:r w:rsidRPr="007338F6">
        <w:rPr>
          <w:color w:val="FF0000"/>
          <w:sz w:val="24"/>
          <w:szCs w:val="24"/>
          <w:lang w:val="fr-FR"/>
        </w:rPr>
        <w:t xml:space="preserve">               </w:t>
      </w:r>
      <w:r w:rsidR="00D13F51">
        <w:rPr>
          <w:color w:val="FF0000"/>
          <w:sz w:val="24"/>
          <w:szCs w:val="24"/>
          <w:lang w:val="fr-FR"/>
        </w:rPr>
        <w:tab/>
      </w:r>
      <w:r w:rsidR="00D13F51">
        <w:rPr>
          <w:color w:val="FF0000"/>
          <w:sz w:val="24"/>
          <w:szCs w:val="24"/>
          <w:lang w:val="fr-FR"/>
        </w:rPr>
        <w:tab/>
      </w:r>
      <w:r w:rsidRPr="007338F6">
        <w:rPr>
          <w:color w:val="FF0000"/>
          <w:sz w:val="24"/>
          <w:szCs w:val="24"/>
          <w:lang w:val="fr-FR"/>
        </w:rPr>
        <w:t xml:space="preserve">Estimate </w:t>
      </w:r>
      <w:r w:rsidR="0056603F">
        <w:rPr>
          <w:color w:val="FF0000"/>
          <w:sz w:val="24"/>
          <w:szCs w:val="24"/>
          <w:lang w:val="fr-FR"/>
        </w:rPr>
        <w:tab/>
      </w:r>
      <w:r w:rsidRPr="007338F6">
        <w:rPr>
          <w:color w:val="FF0000"/>
          <w:sz w:val="24"/>
          <w:szCs w:val="24"/>
          <w:lang w:val="fr-FR"/>
        </w:rPr>
        <w:t xml:space="preserve">Std. Error </w:t>
      </w:r>
      <w:r w:rsidR="0056603F">
        <w:rPr>
          <w:color w:val="FF0000"/>
          <w:sz w:val="24"/>
          <w:szCs w:val="24"/>
          <w:lang w:val="fr-FR"/>
        </w:rPr>
        <w:tab/>
      </w:r>
      <w:r w:rsidRPr="007338F6">
        <w:rPr>
          <w:color w:val="FF0000"/>
          <w:sz w:val="24"/>
          <w:szCs w:val="24"/>
          <w:lang w:val="fr-FR"/>
        </w:rPr>
        <w:t xml:space="preserve">t value </w:t>
      </w:r>
      <w:r w:rsidR="0056603F">
        <w:rPr>
          <w:color w:val="FF0000"/>
          <w:sz w:val="24"/>
          <w:szCs w:val="24"/>
          <w:lang w:val="fr-FR"/>
        </w:rPr>
        <w:tab/>
      </w:r>
      <w:r w:rsidR="00D13F51">
        <w:rPr>
          <w:color w:val="FF0000"/>
          <w:sz w:val="24"/>
          <w:szCs w:val="24"/>
          <w:lang w:val="fr-FR"/>
        </w:rPr>
        <w:tab/>
      </w:r>
      <w:r w:rsidRPr="007338F6">
        <w:rPr>
          <w:color w:val="FF0000"/>
          <w:sz w:val="24"/>
          <w:szCs w:val="24"/>
          <w:lang w:val="fr-FR"/>
        </w:rPr>
        <w:t xml:space="preserve">Pr(&gt;|t|)    </w:t>
      </w:r>
    </w:p>
    <w:p w:rsidR="007338F6" w:rsidRPr="007338F6" w:rsidRDefault="007338F6" w:rsidP="007338F6">
      <w:pPr>
        <w:tabs>
          <w:tab w:val="left" w:pos="460"/>
        </w:tabs>
        <w:spacing w:line="360" w:lineRule="auto"/>
        <w:rPr>
          <w:color w:val="FF0000"/>
          <w:sz w:val="24"/>
          <w:szCs w:val="24"/>
        </w:rPr>
      </w:pPr>
      <w:r w:rsidRPr="007338F6">
        <w:rPr>
          <w:color w:val="FF0000"/>
          <w:sz w:val="24"/>
          <w:szCs w:val="24"/>
        </w:rPr>
        <w:t xml:space="preserve">(Intercept)    </w:t>
      </w:r>
      <w:r w:rsidR="00D13F51">
        <w:rPr>
          <w:color w:val="FF0000"/>
          <w:sz w:val="24"/>
          <w:szCs w:val="24"/>
        </w:rPr>
        <w:tab/>
      </w:r>
      <w:r w:rsidR="00D13F51">
        <w:rPr>
          <w:color w:val="FF0000"/>
          <w:sz w:val="24"/>
          <w:szCs w:val="24"/>
        </w:rPr>
        <w:tab/>
      </w:r>
      <w:r w:rsidRPr="007338F6">
        <w:rPr>
          <w:color w:val="FF0000"/>
          <w:sz w:val="24"/>
          <w:szCs w:val="24"/>
        </w:rPr>
        <w:t xml:space="preserve"> 12.5772     </w:t>
      </w:r>
      <w:r w:rsidR="00D13F51">
        <w:rPr>
          <w:color w:val="FF0000"/>
          <w:sz w:val="24"/>
          <w:szCs w:val="24"/>
        </w:rPr>
        <w:tab/>
      </w:r>
      <w:r w:rsidRPr="007338F6">
        <w:rPr>
          <w:color w:val="FF0000"/>
          <w:sz w:val="24"/>
          <w:szCs w:val="24"/>
        </w:rPr>
        <w:t xml:space="preserve">0.2932  </w:t>
      </w:r>
      <w:r w:rsidR="0056603F">
        <w:rPr>
          <w:color w:val="FF0000"/>
          <w:sz w:val="24"/>
          <w:szCs w:val="24"/>
        </w:rPr>
        <w:tab/>
      </w:r>
      <w:r w:rsidRPr="007338F6">
        <w:rPr>
          <w:color w:val="FF0000"/>
          <w:sz w:val="24"/>
          <w:szCs w:val="24"/>
        </w:rPr>
        <w:t xml:space="preserve">42.889  </w:t>
      </w:r>
      <w:r w:rsidR="00D13F51">
        <w:rPr>
          <w:color w:val="FF0000"/>
          <w:sz w:val="24"/>
          <w:szCs w:val="24"/>
        </w:rPr>
        <w:tab/>
      </w:r>
      <w:r w:rsidRPr="007338F6">
        <w:rPr>
          <w:color w:val="FF0000"/>
          <w:sz w:val="24"/>
          <w:szCs w:val="24"/>
        </w:rPr>
        <w:t>&lt; 2e-16 ***</w:t>
      </w:r>
    </w:p>
    <w:p w:rsidR="007338F6" w:rsidRPr="007338F6" w:rsidRDefault="007338F6" w:rsidP="007338F6">
      <w:pPr>
        <w:tabs>
          <w:tab w:val="left" w:pos="460"/>
        </w:tabs>
        <w:spacing w:line="360" w:lineRule="auto"/>
        <w:rPr>
          <w:color w:val="FF0000"/>
          <w:sz w:val="24"/>
          <w:szCs w:val="24"/>
        </w:rPr>
      </w:pPr>
      <w:r w:rsidRPr="007338F6">
        <w:rPr>
          <w:color w:val="FF0000"/>
          <w:sz w:val="24"/>
          <w:szCs w:val="24"/>
        </w:rPr>
        <w:t xml:space="preserve">educ == 10TRUE  </w:t>
      </w:r>
      <w:r w:rsidR="00D13F51">
        <w:rPr>
          <w:color w:val="FF0000"/>
          <w:sz w:val="24"/>
          <w:szCs w:val="24"/>
        </w:rPr>
        <w:tab/>
      </w:r>
      <w:r w:rsidRPr="007338F6">
        <w:rPr>
          <w:color w:val="FF0000"/>
          <w:sz w:val="24"/>
          <w:szCs w:val="24"/>
        </w:rPr>
        <w:t xml:space="preserve">-4.4986     </w:t>
      </w:r>
      <w:r w:rsidR="00D13F51">
        <w:rPr>
          <w:color w:val="FF0000"/>
          <w:sz w:val="24"/>
          <w:szCs w:val="24"/>
        </w:rPr>
        <w:tab/>
      </w:r>
      <w:r w:rsidRPr="007338F6">
        <w:rPr>
          <w:color w:val="FF0000"/>
          <w:sz w:val="24"/>
          <w:szCs w:val="24"/>
        </w:rPr>
        <w:t xml:space="preserve">1.5278  </w:t>
      </w:r>
      <w:r w:rsidR="00D13F51">
        <w:rPr>
          <w:color w:val="FF0000"/>
          <w:sz w:val="24"/>
          <w:szCs w:val="24"/>
        </w:rPr>
        <w:tab/>
      </w:r>
      <w:r w:rsidRPr="007338F6">
        <w:rPr>
          <w:color w:val="FF0000"/>
          <w:sz w:val="24"/>
          <w:szCs w:val="24"/>
        </w:rPr>
        <w:t xml:space="preserve">-2.944  </w:t>
      </w:r>
      <w:r w:rsidR="00D13F51">
        <w:rPr>
          <w:color w:val="FF0000"/>
          <w:sz w:val="24"/>
          <w:szCs w:val="24"/>
        </w:rPr>
        <w:tab/>
      </w:r>
      <w:r w:rsidRPr="007338F6">
        <w:rPr>
          <w:color w:val="FF0000"/>
          <w:sz w:val="24"/>
          <w:szCs w:val="24"/>
        </w:rPr>
        <w:t xml:space="preserve">0.00331 ** </w:t>
      </w:r>
    </w:p>
    <w:p w:rsidR="007338F6" w:rsidRPr="007338F6" w:rsidRDefault="007338F6" w:rsidP="007338F6">
      <w:pPr>
        <w:tabs>
          <w:tab w:val="left" w:pos="460"/>
        </w:tabs>
        <w:spacing w:line="360" w:lineRule="auto"/>
        <w:rPr>
          <w:color w:val="FF0000"/>
          <w:sz w:val="24"/>
          <w:szCs w:val="24"/>
        </w:rPr>
      </w:pPr>
      <w:r w:rsidRPr="007338F6">
        <w:rPr>
          <w:color w:val="FF0000"/>
          <w:sz w:val="24"/>
          <w:szCs w:val="24"/>
        </w:rPr>
        <w:t>---</w:t>
      </w:r>
    </w:p>
    <w:p w:rsidR="007338F6" w:rsidRPr="007338F6" w:rsidRDefault="007338F6" w:rsidP="007338F6">
      <w:pPr>
        <w:tabs>
          <w:tab w:val="left" w:pos="460"/>
        </w:tabs>
        <w:spacing w:line="360" w:lineRule="auto"/>
        <w:rPr>
          <w:color w:val="FF0000"/>
          <w:sz w:val="24"/>
          <w:szCs w:val="24"/>
        </w:rPr>
      </w:pPr>
      <w:r w:rsidRPr="007338F6">
        <w:rPr>
          <w:color w:val="FF0000"/>
          <w:sz w:val="24"/>
          <w:szCs w:val="24"/>
        </w:rPr>
        <w:t>Signif. codes:  0 ‘***’ 0.001 ‘**’ 0.01 ‘*’ 0.05 ‘.’ 0.1 ‘ ’ 1</w:t>
      </w:r>
    </w:p>
    <w:p w:rsidR="007338F6" w:rsidRDefault="007338F6" w:rsidP="007338F6">
      <w:pPr>
        <w:tabs>
          <w:tab w:val="left" w:pos="460"/>
        </w:tabs>
        <w:spacing w:line="360" w:lineRule="auto"/>
        <w:rPr>
          <w:color w:val="FF0000"/>
          <w:sz w:val="24"/>
          <w:szCs w:val="24"/>
        </w:rPr>
      </w:pPr>
    </w:p>
    <w:p w:rsidR="00D13F51" w:rsidRPr="00D13F51" w:rsidRDefault="00D13F51" w:rsidP="007338F6">
      <w:pPr>
        <w:tabs>
          <w:tab w:val="left" w:pos="460"/>
        </w:tabs>
        <w:spacing w:line="360" w:lineRule="auto"/>
        <w:rPr>
          <w:color w:val="FF0000"/>
          <w:sz w:val="24"/>
          <w:szCs w:val="24"/>
          <w:lang w:val="en-AU"/>
        </w:rPr>
      </w:pPr>
      <w:r>
        <w:rPr>
          <w:color w:val="FF0000"/>
          <w:sz w:val="24"/>
          <w:szCs w:val="24"/>
        </w:rPr>
        <w:lastRenderedPageBreak/>
        <w:t xml:space="preserve">This gives a value for wages as 12.5772-4.4986 = </w:t>
      </w:r>
      <w:r w:rsidRPr="00D13F51">
        <w:rPr>
          <w:color w:val="FF0000"/>
          <w:sz w:val="24"/>
          <w:szCs w:val="24"/>
        </w:rPr>
        <w:t>8.0786</w:t>
      </w:r>
      <w:r>
        <w:rPr>
          <w:color w:val="FF0000"/>
          <w:sz w:val="24"/>
          <w:szCs w:val="24"/>
        </w:rPr>
        <w:t xml:space="preserve">, </w:t>
      </w:r>
      <w:r w:rsidR="002615B6">
        <w:rPr>
          <w:color w:val="FF0000"/>
          <w:sz w:val="24"/>
          <w:szCs w:val="24"/>
        </w:rPr>
        <w:t>which is close to the predicted value for wage at education = 10 from in Q3 (f)</w:t>
      </w:r>
    </w:p>
    <w:p w:rsidR="00A6528D" w:rsidRPr="009D7906" w:rsidRDefault="00A6528D" w:rsidP="00F65622">
      <w:pPr>
        <w:pStyle w:val="ListParagraph"/>
        <w:numPr>
          <w:ilvl w:val="0"/>
          <w:numId w:val="6"/>
        </w:numPr>
        <w:tabs>
          <w:tab w:val="left" w:pos="460"/>
        </w:tabs>
        <w:spacing w:line="360" w:lineRule="auto"/>
      </w:pPr>
      <w:r w:rsidRPr="009D7906">
        <w:t>Calculate the residuals from the regression using “predict uhat, resid”</w:t>
      </w:r>
    </w:p>
    <w:p w:rsidR="00A6528D" w:rsidRDefault="00A6528D" w:rsidP="00636394">
      <w:pPr>
        <w:pStyle w:val="ListParagraph"/>
        <w:numPr>
          <w:ilvl w:val="2"/>
          <w:numId w:val="6"/>
        </w:numPr>
        <w:tabs>
          <w:tab w:val="left" w:pos="460"/>
        </w:tabs>
        <w:spacing w:line="360" w:lineRule="auto"/>
      </w:pPr>
      <w:r w:rsidRPr="009D7906">
        <w:t xml:space="preserve">a. Type </w:t>
      </w:r>
      <w:r w:rsidRPr="009D7906">
        <w:rPr>
          <w:b/>
        </w:rPr>
        <w:t>“sum uhat”.</w:t>
      </w:r>
      <w:r w:rsidRPr="009D7906">
        <w:t xml:space="preserve"> Are the residuals centered at zero? Interpret </w:t>
      </w:r>
      <w:r w:rsidR="00E45851" w:rsidRPr="009D7906">
        <w:t>what you observe</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&gt; summary(uhattest)</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Residuals:</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 xml:space="preserve">    Min      1Q  Median      3Q     Max </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 xml:space="preserve">-9.0937 -1.0937 -0.0937  2.9063  5.9063 </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Coefficients:</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 xml:space="preserve">              Estimate Std. Error t value Pr(&gt;|t|)    </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(Intercept)  1.309e+01  8.794e-02   148.9   &lt;2e-16 ***</w:t>
      </w:r>
    </w:p>
    <w:p w:rsidR="00920DFD" w:rsidRPr="00920DFD" w:rsidRDefault="00920DFD" w:rsidP="00920DFD">
      <w:pPr>
        <w:pStyle w:val="ListParagraph"/>
        <w:numPr>
          <w:ilvl w:val="2"/>
          <w:numId w:val="6"/>
        </w:numPr>
        <w:tabs>
          <w:tab w:val="left" w:pos="460"/>
        </w:tabs>
        <w:spacing w:line="360" w:lineRule="auto"/>
        <w:rPr>
          <w:color w:val="FF0000"/>
        </w:rPr>
      </w:pPr>
      <w:r w:rsidRPr="00920DFD">
        <w:rPr>
          <w:color w:val="FF0000"/>
        </w:rPr>
        <w:t xml:space="preserve">uhat        -3.536e-17  1.079e-02     0.0        1   </w:t>
      </w:r>
    </w:p>
    <w:p w:rsidR="00920DFD" w:rsidRDefault="00920DFD" w:rsidP="00920DFD">
      <w:pPr>
        <w:pStyle w:val="ListParagraph"/>
        <w:numPr>
          <w:ilvl w:val="1"/>
          <w:numId w:val="6"/>
        </w:numPr>
        <w:tabs>
          <w:tab w:val="left" w:pos="460"/>
        </w:tabs>
        <w:spacing w:line="360" w:lineRule="auto"/>
        <w:rPr>
          <w:color w:val="FF0000"/>
        </w:rPr>
      </w:pPr>
    </w:p>
    <w:p w:rsidR="00920DFD" w:rsidRPr="00920DFD" w:rsidRDefault="00920DFD" w:rsidP="00920DFD">
      <w:pPr>
        <w:pStyle w:val="ListParagraph"/>
        <w:numPr>
          <w:ilvl w:val="1"/>
          <w:numId w:val="6"/>
        </w:numPr>
        <w:tabs>
          <w:tab w:val="left" w:pos="460"/>
        </w:tabs>
        <w:spacing w:line="360" w:lineRule="auto"/>
        <w:rPr>
          <w:color w:val="FF0000"/>
        </w:rPr>
      </w:pPr>
      <w:bookmarkStart w:id="0" w:name="_GoBack"/>
      <w:bookmarkEnd w:id="0"/>
      <w:r w:rsidRPr="00920DFD">
        <w:rPr>
          <w:color w:val="FF0000"/>
        </w:rPr>
        <w:t>It appears as though the residuals are centered at near-zero suggesting that the errors from the regression are not skewed to any particular side.</w:t>
      </w:r>
    </w:p>
    <w:p w:rsidR="00920DFD" w:rsidRPr="00920DFD" w:rsidRDefault="00920DFD" w:rsidP="00920DFD">
      <w:pPr>
        <w:pStyle w:val="ListParagraph"/>
        <w:numPr>
          <w:ilvl w:val="1"/>
          <w:numId w:val="6"/>
        </w:numPr>
        <w:tabs>
          <w:tab w:val="left" w:pos="460"/>
        </w:tabs>
        <w:spacing w:line="360" w:lineRule="auto"/>
      </w:pPr>
    </w:p>
    <w:p w:rsidR="00A6528D" w:rsidRDefault="00A6528D" w:rsidP="00920DFD">
      <w:pPr>
        <w:pStyle w:val="ListParagraph"/>
        <w:numPr>
          <w:ilvl w:val="2"/>
          <w:numId w:val="6"/>
        </w:numPr>
        <w:tabs>
          <w:tab w:val="left" w:pos="460"/>
        </w:tabs>
        <w:spacing w:line="360" w:lineRule="auto"/>
      </w:pPr>
      <w:r w:rsidRPr="009D7906">
        <w:t xml:space="preserve">b. Type </w:t>
      </w:r>
      <w:r w:rsidRPr="009D7906">
        <w:rPr>
          <w:b/>
        </w:rPr>
        <w:t>“regress uhat educ”</w:t>
      </w:r>
      <w:r w:rsidRPr="009D7906">
        <w:t>. Do you find something that makes sense?</w:t>
      </w: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Call:</w:t>
      </w: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lm(formula = educ ~ uhat, data = gender.data)</w:t>
      </w:r>
    </w:p>
    <w:p w:rsidR="000A3C45" w:rsidRPr="000A3C45" w:rsidRDefault="000A3C45" w:rsidP="000A3C45">
      <w:pPr>
        <w:pStyle w:val="ListParagraph"/>
        <w:numPr>
          <w:ilvl w:val="2"/>
          <w:numId w:val="6"/>
        </w:numPr>
        <w:tabs>
          <w:tab w:val="left" w:pos="460"/>
        </w:tabs>
        <w:spacing w:line="360" w:lineRule="auto"/>
        <w:rPr>
          <w:color w:val="FF0000"/>
        </w:rPr>
      </w:pP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Residuals:</w:t>
      </w: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 xml:space="preserve">    Min      1Q  Median      3Q     Max </w:t>
      </w: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 xml:space="preserve">-9.0937 -1.0937 -0.0937  2.9063  5.9063 </w:t>
      </w:r>
    </w:p>
    <w:p w:rsidR="000A3C45" w:rsidRPr="000A3C45" w:rsidRDefault="000A3C45" w:rsidP="000A3C45">
      <w:pPr>
        <w:pStyle w:val="ListParagraph"/>
        <w:numPr>
          <w:ilvl w:val="2"/>
          <w:numId w:val="6"/>
        </w:numPr>
        <w:tabs>
          <w:tab w:val="left" w:pos="460"/>
        </w:tabs>
        <w:spacing w:line="360" w:lineRule="auto"/>
        <w:rPr>
          <w:color w:val="FF0000"/>
        </w:rPr>
      </w:pP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Coefficients:</w:t>
      </w: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 xml:space="preserve">              </w:t>
      </w:r>
      <w:r w:rsidRPr="000A3C45">
        <w:rPr>
          <w:color w:val="FF0000"/>
        </w:rPr>
        <w:tab/>
        <w:t xml:space="preserve">Estimate </w:t>
      </w:r>
      <w:r w:rsidRPr="000A3C45">
        <w:rPr>
          <w:color w:val="FF0000"/>
        </w:rPr>
        <w:tab/>
        <w:t xml:space="preserve">Std. Error </w:t>
      </w:r>
      <w:r w:rsidRPr="000A3C45">
        <w:rPr>
          <w:color w:val="FF0000"/>
        </w:rPr>
        <w:tab/>
        <w:t xml:space="preserve">t value </w:t>
      </w:r>
      <w:r w:rsidRPr="000A3C45">
        <w:rPr>
          <w:color w:val="FF0000"/>
        </w:rPr>
        <w:tab/>
        <w:t xml:space="preserve">Pr(&gt;|t|)    </w:t>
      </w:r>
    </w:p>
    <w:p w:rsidR="000A3C45" w:rsidRPr="000A3C45" w:rsidRDefault="000A3C45" w:rsidP="000A3C45">
      <w:pPr>
        <w:pStyle w:val="ListParagraph"/>
        <w:numPr>
          <w:ilvl w:val="2"/>
          <w:numId w:val="6"/>
        </w:numPr>
        <w:tabs>
          <w:tab w:val="left" w:pos="460"/>
        </w:tabs>
        <w:spacing w:line="360" w:lineRule="auto"/>
        <w:rPr>
          <w:color w:val="FF0000"/>
        </w:rPr>
      </w:pPr>
      <w:r w:rsidRPr="000A3C45">
        <w:rPr>
          <w:color w:val="FF0000"/>
        </w:rPr>
        <w:t xml:space="preserve">(Intercept)  </w:t>
      </w:r>
      <w:r w:rsidRPr="000A3C45">
        <w:rPr>
          <w:color w:val="FF0000"/>
        </w:rPr>
        <w:tab/>
        <w:t xml:space="preserve">1.309e+01  </w:t>
      </w:r>
      <w:r w:rsidRPr="000A3C45">
        <w:rPr>
          <w:color w:val="FF0000"/>
        </w:rPr>
        <w:tab/>
        <w:t xml:space="preserve">8.794e-02   </w:t>
      </w:r>
      <w:r w:rsidRPr="000A3C45">
        <w:rPr>
          <w:color w:val="FF0000"/>
        </w:rPr>
        <w:tab/>
        <w:t>148.9   &lt;2e-16 ***</w:t>
      </w:r>
    </w:p>
    <w:p w:rsidR="004D69F0" w:rsidRPr="00D5501B" w:rsidRDefault="000A3C45" w:rsidP="000A3C45">
      <w:pPr>
        <w:pStyle w:val="ListParagraph"/>
        <w:numPr>
          <w:ilvl w:val="2"/>
          <w:numId w:val="6"/>
        </w:numPr>
        <w:tabs>
          <w:tab w:val="left" w:pos="460"/>
        </w:tabs>
        <w:spacing w:line="360" w:lineRule="auto"/>
        <w:rPr>
          <w:color w:val="FF0000"/>
        </w:rPr>
      </w:pPr>
      <w:r w:rsidRPr="000A3C45">
        <w:rPr>
          <w:color w:val="FF0000"/>
        </w:rPr>
        <w:t xml:space="preserve">uhat        </w:t>
      </w:r>
      <w:r w:rsidRPr="000A3C45">
        <w:rPr>
          <w:color w:val="FF0000"/>
        </w:rPr>
        <w:tab/>
        <w:t xml:space="preserve">-3.536e-17  </w:t>
      </w:r>
      <w:r w:rsidRPr="00D5501B">
        <w:rPr>
          <w:color w:val="FF0000"/>
        </w:rPr>
        <w:tab/>
        <w:t xml:space="preserve">1.079e-02     </w:t>
      </w:r>
      <w:r w:rsidRPr="00D5501B">
        <w:rPr>
          <w:color w:val="FF0000"/>
        </w:rPr>
        <w:tab/>
        <w:t>0.0        1</w:t>
      </w:r>
    </w:p>
    <w:p w:rsidR="000A3C45" w:rsidRPr="00D5501B" w:rsidRDefault="00D5501B" w:rsidP="000A3C45">
      <w:pPr>
        <w:pStyle w:val="ListParagraph"/>
        <w:numPr>
          <w:ilvl w:val="1"/>
          <w:numId w:val="6"/>
        </w:numPr>
        <w:tabs>
          <w:tab w:val="left" w:pos="460"/>
        </w:tabs>
        <w:spacing w:line="360" w:lineRule="auto"/>
        <w:rPr>
          <w:color w:val="FF0000"/>
        </w:rPr>
      </w:pPr>
      <w:r w:rsidRPr="00D5501B">
        <w:rPr>
          <w:color w:val="FF0000"/>
        </w:rPr>
        <w:t>/// given the t-statistic is 0, we ca</w:t>
      </w:r>
      <w:r w:rsidR="00355356">
        <w:rPr>
          <w:color w:val="FF0000"/>
        </w:rPr>
        <w:t xml:space="preserve">nnot reject the null hypothesis, therefore </w:t>
      </w:r>
      <w:r w:rsidRPr="00D5501B">
        <w:rPr>
          <w:color w:val="FF0000"/>
        </w:rPr>
        <w:t>there is no correlation between education and uhat</w:t>
      </w:r>
      <w:r>
        <w:rPr>
          <w:color w:val="FF0000"/>
        </w:rPr>
        <w:t xml:space="preserve"> with 95% confidence</w:t>
      </w:r>
      <w:r w:rsidRPr="00D5501B">
        <w:rPr>
          <w:color w:val="FF0000"/>
        </w:rPr>
        <w:t xml:space="preserve">. </w:t>
      </w:r>
    </w:p>
    <w:p w:rsidR="00D5501B" w:rsidRPr="009D7906" w:rsidRDefault="00D5501B" w:rsidP="000A3C45">
      <w:pPr>
        <w:pStyle w:val="ListParagraph"/>
        <w:numPr>
          <w:ilvl w:val="1"/>
          <w:numId w:val="6"/>
        </w:numPr>
        <w:tabs>
          <w:tab w:val="left" w:pos="460"/>
        </w:tabs>
        <w:spacing w:line="360" w:lineRule="auto"/>
      </w:pPr>
    </w:p>
    <w:p w:rsidR="004D69F0" w:rsidRDefault="00E45851" w:rsidP="004D69F0">
      <w:pPr>
        <w:pStyle w:val="ListParagraph"/>
        <w:numPr>
          <w:ilvl w:val="2"/>
          <w:numId w:val="6"/>
        </w:numPr>
        <w:tabs>
          <w:tab w:val="left" w:pos="460"/>
        </w:tabs>
        <w:spacing w:line="360" w:lineRule="auto"/>
      </w:pPr>
      <w:r w:rsidRPr="009D7906">
        <w:t xml:space="preserve">c. Type </w:t>
      </w:r>
      <w:r w:rsidRPr="009D7906">
        <w:rPr>
          <w:b/>
        </w:rPr>
        <w:t>“scatter uhat educ”</w:t>
      </w:r>
      <w:r w:rsidRPr="009D7906">
        <w:t>. Does the graph help you to understand what is going on?</w:t>
      </w:r>
    </w:p>
    <w:p w:rsidR="004D69F0" w:rsidRDefault="0008664F" w:rsidP="00636394">
      <w:pPr>
        <w:pStyle w:val="ListParagraph"/>
        <w:numPr>
          <w:ilvl w:val="2"/>
          <w:numId w:val="6"/>
        </w:numPr>
        <w:tabs>
          <w:tab w:val="left" w:pos="460"/>
        </w:tabs>
        <w:spacing w:line="360" w:lineRule="auto"/>
      </w:pPr>
      <w:r>
        <w:rPr>
          <w:noProof/>
        </w:rPr>
        <w:drawing>
          <wp:inline distT="0" distB="0" distL="0" distR="0">
            <wp:extent cx="5943600" cy="2842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at_edu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08664F" w:rsidRPr="009D7906" w:rsidRDefault="0008664F" w:rsidP="00636394">
      <w:pPr>
        <w:pStyle w:val="ListParagraph"/>
        <w:numPr>
          <w:ilvl w:val="2"/>
          <w:numId w:val="6"/>
        </w:numPr>
        <w:tabs>
          <w:tab w:val="left" w:pos="460"/>
        </w:tabs>
        <w:spacing w:line="360" w:lineRule="auto"/>
      </w:pPr>
      <w:r>
        <w:rPr>
          <w:color w:val="FF0000"/>
        </w:rPr>
        <w:t xml:space="preserve">At lower education levels there appears to be less variation </w:t>
      </w:r>
      <w:r w:rsidR="004D5A9C">
        <w:rPr>
          <w:color w:val="FF0000"/>
        </w:rPr>
        <w:t xml:space="preserve">in wages </w:t>
      </w:r>
      <w:r>
        <w:rPr>
          <w:color w:val="FF0000"/>
        </w:rPr>
        <w:t xml:space="preserve">compared to </w:t>
      </w:r>
      <w:r w:rsidR="004D5A9C">
        <w:rPr>
          <w:color w:val="FF0000"/>
        </w:rPr>
        <w:t>higher levels of education.</w:t>
      </w:r>
    </w:p>
    <w:sectPr w:rsidR="0008664F" w:rsidRPr="009D7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6C0" w:rsidRDefault="00F126C0" w:rsidP="00126A1A">
      <w:r>
        <w:separator/>
      </w:r>
    </w:p>
  </w:endnote>
  <w:endnote w:type="continuationSeparator" w:id="0">
    <w:p w:rsidR="00F126C0" w:rsidRDefault="00F126C0" w:rsidP="0012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6C0" w:rsidRDefault="00F126C0" w:rsidP="00126A1A">
      <w:r>
        <w:separator/>
      </w:r>
    </w:p>
  </w:footnote>
  <w:footnote w:type="continuationSeparator" w:id="0">
    <w:p w:rsidR="00F126C0" w:rsidRDefault="00F126C0" w:rsidP="00126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9928165A"/>
    <w:lvl w:ilvl="0" w:tplc="0338B9DC">
      <w:numFmt w:val="decimal"/>
      <w:lvlText w:val="%1."/>
      <w:lvlJc w:val="left"/>
    </w:lvl>
    <w:lvl w:ilvl="1" w:tplc="A9D28654">
      <w:start w:val="1"/>
      <w:numFmt w:val="bullet"/>
      <w:lvlText w:val="*"/>
      <w:lvlJc w:val="left"/>
    </w:lvl>
    <w:lvl w:ilvl="2" w:tplc="A8D687D8">
      <w:numFmt w:val="decimal"/>
      <w:lvlText w:val=""/>
      <w:lvlJc w:val="left"/>
    </w:lvl>
    <w:lvl w:ilvl="3" w:tplc="EB7EFADA">
      <w:numFmt w:val="decimal"/>
      <w:lvlText w:val=""/>
      <w:lvlJc w:val="left"/>
    </w:lvl>
    <w:lvl w:ilvl="4" w:tplc="3D1CCCA6">
      <w:numFmt w:val="decimal"/>
      <w:lvlText w:val=""/>
      <w:lvlJc w:val="left"/>
    </w:lvl>
    <w:lvl w:ilvl="5" w:tplc="B65A4A06">
      <w:numFmt w:val="decimal"/>
      <w:lvlText w:val=""/>
      <w:lvlJc w:val="left"/>
    </w:lvl>
    <w:lvl w:ilvl="6" w:tplc="32229936">
      <w:numFmt w:val="decimal"/>
      <w:lvlText w:val=""/>
      <w:lvlJc w:val="left"/>
    </w:lvl>
    <w:lvl w:ilvl="7" w:tplc="47FAD6C8">
      <w:numFmt w:val="decimal"/>
      <w:lvlText w:val=""/>
      <w:lvlJc w:val="left"/>
    </w:lvl>
    <w:lvl w:ilvl="8" w:tplc="5E30C912">
      <w:numFmt w:val="decimal"/>
      <w:lvlText w:val=""/>
      <w:lvlJc w:val="left"/>
    </w:lvl>
  </w:abstractNum>
  <w:abstractNum w:abstractNumId="1" w15:restartNumberingAfterBreak="0">
    <w:nsid w:val="05454645"/>
    <w:multiLevelType w:val="hybridMultilevel"/>
    <w:tmpl w:val="2456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9542B"/>
    <w:multiLevelType w:val="hybridMultilevel"/>
    <w:tmpl w:val="060066AA"/>
    <w:lvl w:ilvl="0" w:tplc="1E6A29E6">
      <w:start w:val="1"/>
      <w:numFmt w:val="lowerLetter"/>
      <w:lvlText w:val="%1."/>
      <w:lvlJc w:val="left"/>
      <w:pPr>
        <w:ind w:left="825" w:hanging="360"/>
      </w:pPr>
      <w:rPr>
        <w:rFonts w:hint="default"/>
        <w:color w:val="auto"/>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38E610E3"/>
    <w:multiLevelType w:val="hybridMultilevel"/>
    <w:tmpl w:val="3BF6B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47F10"/>
    <w:multiLevelType w:val="hybridMultilevel"/>
    <w:tmpl w:val="0F2A2FE4"/>
    <w:lvl w:ilvl="0" w:tplc="4AA62392">
      <w:start w:val="1"/>
      <w:numFmt w:val="decimal"/>
      <w:lvlText w:val="%1."/>
      <w:lvlJc w:val="left"/>
      <w:pPr>
        <w:ind w:left="399" w:hanging="360"/>
      </w:pPr>
      <w:rPr>
        <w:rFonts w:hint="default"/>
      </w:rPr>
    </w:lvl>
    <w:lvl w:ilvl="1" w:tplc="04090019">
      <w:start w:val="1"/>
      <w:numFmt w:val="lowerLetter"/>
      <w:lvlText w:val="%2."/>
      <w:lvlJc w:val="left"/>
      <w:pPr>
        <w:ind w:left="1119" w:hanging="360"/>
      </w:pPr>
    </w:lvl>
    <w:lvl w:ilvl="2" w:tplc="0409001B" w:tentative="1">
      <w:start w:val="1"/>
      <w:numFmt w:val="lowerRoman"/>
      <w:lvlText w:val="%3."/>
      <w:lvlJc w:val="right"/>
      <w:pPr>
        <w:ind w:left="1839" w:hanging="180"/>
      </w:pPr>
    </w:lvl>
    <w:lvl w:ilvl="3" w:tplc="0409000F" w:tentative="1">
      <w:start w:val="1"/>
      <w:numFmt w:val="decimal"/>
      <w:lvlText w:val="%4."/>
      <w:lvlJc w:val="left"/>
      <w:pPr>
        <w:ind w:left="2559" w:hanging="360"/>
      </w:pPr>
    </w:lvl>
    <w:lvl w:ilvl="4" w:tplc="04090019" w:tentative="1">
      <w:start w:val="1"/>
      <w:numFmt w:val="lowerLetter"/>
      <w:lvlText w:val="%5."/>
      <w:lvlJc w:val="left"/>
      <w:pPr>
        <w:ind w:left="3279" w:hanging="360"/>
      </w:pPr>
    </w:lvl>
    <w:lvl w:ilvl="5" w:tplc="0409001B" w:tentative="1">
      <w:start w:val="1"/>
      <w:numFmt w:val="lowerRoman"/>
      <w:lvlText w:val="%6."/>
      <w:lvlJc w:val="right"/>
      <w:pPr>
        <w:ind w:left="3999" w:hanging="180"/>
      </w:pPr>
    </w:lvl>
    <w:lvl w:ilvl="6" w:tplc="0409000F" w:tentative="1">
      <w:start w:val="1"/>
      <w:numFmt w:val="decimal"/>
      <w:lvlText w:val="%7."/>
      <w:lvlJc w:val="left"/>
      <w:pPr>
        <w:ind w:left="4719" w:hanging="360"/>
      </w:pPr>
    </w:lvl>
    <w:lvl w:ilvl="7" w:tplc="04090019" w:tentative="1">
      <w:start w:val="1"/>
      <w:numFmt w:val="lowerLetter"/>
      <w:lvlText w:val="%8."/>
      <w:lvlJc w:val="left"/>
      <w:pPr>
        <w:ind w:left="5439" w:hanging="360"/>
      </w:pPr>
    </w:lvl>
    <w:lvl w:ilvl="8" w:tplc="0409001B" w:tentative="1">
      <w:start w:val="1"/>
      <w:numFmt w:val="lowerRoman"/>
      <w:lvlText w:val="%9."/>
      <w:lvlJc w:val="right"/>
      <w:pPr>
        <w:ind w:left="6159" w:hanging="180"/>
      </w:pPr>
    </w:lvl>
  </w:abstractNum>
  <w:abstractNum w:abstractNumId="5" w15:restartNumberingAfterBreak="0">
    <w:nsid w:val="433050BE"/>
    <w:multiLevelType w:val="hybridMultilevel"/>
    <w:tmpl w:val="B41E6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F438D"/>
    <w:multiLevelType w:val="hybridMultilevel"/>
    <w:tmpl w:val="AE245158"/>
    <w:lvl w:ilvl="0" w:tplc="2BAE1B6E">
      <w:start w:val="1"/>
      <w:numFmt w:val="decimal"/>
      <w:lvlText w:val="%1."/>
      <w:lvlJc w:val="left"/>
    </w:lvl>
    <w:lvl w:ilvl="1" w:tplc="C23064C0">
      <w:numFmt w:val="decimal"/>
      <w:lvlText w:val=""/>
      <w:lvlJc w:val="left"/>
    </w:lvl>
    <w:lvl w:ilvl="2" w:tplc="A73E7C9A">
      <w:numFmt w:val="decimal"/>
      <w:lvlText w:val=""/>
      <w:lvlJc w:val="left"/>
    </w:lvl>
    <w:lvl w:ilvl="3" w:tplc="9D961E40">
      <w:numFmt w:val="decimal"/>
      <w:lvlText w:val=""/>
      <w:lvlJc w:val="left"/>
    </w:lvl>
    <w:lvl w:ilvl="4" w:tplc="C92AF1A2">
      <w:numFmt w:val="decimal"/>
      <w:lvlText w:val=""/>
      <w:lvlJc w:val="left"/>
    </w:lvl>
    <w:lvl w:ilvl="5" w:tplc="978A3512">
      <w:numFmt w:val="decimal"/>
      <w:lvlText w:val=""/>
      <w:lvlJc w:val="left"/>
    </w:lvl>
    <w:lvl w:ilvl="6" w:tplc="7FDC9CA8">
      <w:numFmt w:val="decimal"/>
      <w:lvlText w:val=""/>
      <w:lvlJc w:val="left"/>
    </w:lvl>
    <w:lvl w:ilvl="7" w:tplc="582C07FE">
      <w:numFmt w:val="decimal"/>
      <w:lvlText w:val=""/>
      <w:lvlJc w:val="left"/>
    </w:lvl>
    <w:lvl w:ilvl="8" w:tplc="05284EA0">
      <w:numFmt w:val="decimal"/>
      <w:lvlText w:val=""/>
      <w:lvlJc w:val="left"/>
    </w:lvl>
  </w:abstractNum>
  <w:abstractNum w:abstractNumId="7" w15:restartNumberingAfterBreak="0">
    <w:nsid w:val="6F765249"/>
    <w:multiLevelType w:val="hybridMultilevel"/>
    <w:tmpl w:val="76180C92"/>
    <w:lvl w:ilvl="0" w:tplc="00E23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05455"/>
    <w:multiLevelType w:val="hybridMultilevel"/>
    <w:tmpl w:val="21A8B02E"/>
    <w:lvl w:ilvl="0" w:tplc="D3D2C30C">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A43FDF"/>
    <w:multiLevelType w:val="hybridMultilevel"/>
    <w:tmpl w:val="D53ACD2C"/>
    <w:lvl w:ilvl="0" w:tplc="AC748DBC">
      <w:start w:val="1"/>
      <w:numFmt w:val="decimal"/>
      <w:lvlText w:val="%1."/>
      <w:lvlJc w:val="left"/>
      <w:pPr>
        <w:ind w:left="60" w:hanging="42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9"/>
  </w:num>
  <w:num w:numId="2">
    <w:abstractNumId w:val="1"/>
  </w:num>
  <w:num w:numId="3">
    <w:abstractNumId w:val="3"/>
  </w:num>
  <w:num w:numId="4">
    <w:abstractNumId w:val="0"/>
  </w:num>
  <w:num w:numId="5">
    <w:abstractNumId w:val="8"/>
  </w:num>
  <w:num w:numId="6">
    <w:abstractNumId w:val="6"/>
  </w:num>
  <w:num w:numId="7">
    <w:abstractNumId w:val="2"/>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1A"/>
    <w:rsid w:val="000422A2"/>
    <w:rsid w:val="00085450"/>
    <w:rsid w:val="0008664F"/>
    <w:rsid w:val="00091DF6"/>
    <w:rsid w:val="000A3C45"/>
    <w:rsid w:val="000B3B79"/>
    <w:rsid w:val="000B59A2"/>
    <w:rsid w:val="000F078A"/>
    <w:rsid w:val="001126E2"/>
    <w:rsid w:val="00126A1A"/>
    <w:rsid w:val="001C5BAD"/>
    <w:rsid w:val="001D4761"/>
    <w:rsid w:val="00217507"/>
    <w:rsid w:val="00223032"/>
    <w:rsid w:val="002615B6"/>
    <w:rsid w:val="00293707"/>
    <w:rsid w:val="002F191A"/>
    <w:rsid w:val="00322ACC"/>
    <w:rsid w:val="00344F34"/>
    <w:rsid w:val="00351DEA"/>
    <w:rsid w:val="00355356"/>
    <w:rsid w:val="00364347"/>
    <w:rsid w:val="0045176A"/>
    <w:rsid w:val="004D4B84"/>
    <w:rsid w:val="004D5A9C"/>
    <w:rsid w:val="004D69F0"/>
    <w:rsid w:val="00532130"/>
    <w:rsid w:val="005473EF"/>
    <w:rsid w:val="0056603F"/>
    <w:rsid w:val="005707C9"/>
    <w:rsid w:val="005A201B"/>
    <w:rsid w:val="005B6BB0"/>
    <w:rsid w:val="00636394"/>
    <w:rsid w:val="00660383"/>
    <w:rsid w:val="006619BF"/>
    <w:rsid w:val="00663CB3"/>
    <w:rsid w:val="00664A4E"/>
    <w:rsid w:val="006941D8"/>
    <w:rsid w:val="006C647D"/>
    <w:rsid w:val="006D7AF2"/>
    <w:rsid w:val="00722DAB"/>
    <w:rsid w:val="007338F6"/>
    <w:rsid w:val="00750053"/>
    <w:rsid w:val="0075068F"/>
    <w:rsid w:val="007E3D93"/>
    <w:rsid w:val="008334DE"/>
    <w:rsid w:val="00865CD6"/>
    <w:rsid w:val="008944EB"/>
    <w:rsid w:val="008B69A1"/>
    <w:rsid w:val="008F1112"/>
    <w:rsid w:val="009113EB"/>
    <w:rsid w:val="00920DFD"/>
    <w:rsid w:val="009475A0"/>
    <w:rsid w:val="0095217E"/>
    <w:rsid w:val="009C763F"/>
    <w:rsid w:val="009D7906"/>
    <w:rsid w:val="009F0103"/>
    <w:rsid w:val="00A6528D"/>
    <w:rsid w:val="00AB7181"/>
    <w:rsid w:val="00AC599C"/>
    <w:rsid w:val="00B178F1"/>
    <w:rsid w:val="00B3466C"/>
    <w:rsid w:val="00C57E92"/>
    <w:rsid w:val="00C66D72"/>
    <w:rsid w:val="00C8534A"/>
    <w:rsid w:val="00CC3DE3"/>
    <w:rsid w:val="00CF6142"/>
    <w:rsid w:val="00D04EA2"/>
    <w:rsid w:val="00D13F51"/>
    <w:rsid w:val="00D17437"/>
    <w:rsid w:val="00D5501B"/>
    <w:rsid w:val="00D910E3"/>
    <w:rsid w:val="00E31D3A"/>
    <w:rsid w:val="00E45851"/>
    <w:rsid w:val="00ED139C"/>
    <w:rsid w:val="00F126C0"/>
    <w:rsid w:val="00F247A1"/>
    <w:rsid w:val="00F524C4"/>
    <w:rsid w:val="00F602C2"/>
    <w:rsid w:val="00F65622"/>
    <w:rsid w:val="00F84E70"/>
    <w:rsid w:val="00FE4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BFC8"/>
  <w15:chartTrackingRefBased/>
  <w15:docId w15:val="{304571F6-D3A4-4C90-AB21-3550B729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1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1A"/>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126A1A"/>
    <w:rPr>
      <w:sz w:val="20"/>
      <w:szCs w:val="20"/>
    </w:rPr>
  </w:style>
  <w:style w:type="character" w:customStyle="1" w:styleId="FootnoteTextChar">
    <w:name w:val="Footnote Text Char"/>
    <w:basedOn w:val="DefaultParagraphFont"/>
    <w:link w:val="FootnoteText"/>
    <w:uiPriority w:val="99"/>
    <w:semiHidden/>
    <w:rsid w:val="00126A1A"/>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126A1A"/>
    <w:rPr>
      <w:vertAlign w:val="superscript"/>
    </w:rPr>
  </w:style>
  <w:style w:type="character" w:styleId="Hyperlink">
    <w:name w:val="Hyperlink"/>
    <w:basedOn w:val="DefaultParagraphFont"/>
    <w:uiPriority w:val="99"/>
    <w:unhideWhenUsed/>
    <w:rsid w:val="00126A1A"/>
    <w:rPr>
      <w:color w:val="0563C1" w:themeColor="hyperlink"/>
      <w:u w:val="single"/>
    </w:rPr>
  </w:style>
  <w:style w:type="table" w:styleId="TableGrid">
    <w:name w:val="Table Grid"/>
    <w:basedOn w:val="TableNormal"/>
    <w:uiPriority w:val="39"/>
    <w:rsid w:val="00A65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910E3"/>
    <w:pPr>
      <w:autoSpaceDE w:val="0"/>
      <w:autoSpaceDN w:val="0"/>
      <w:adjustRightInd w:val="0"/>
      <w:ind w:left="39"/>
    </w:pPr>
    <w:rPr>
      <w:rFonts w:eastAsiaTheme="minorHAnsi"/>
      <w:sz w:val="21"/>
      <w:szCs w:val="21"/>
    </w:rPr>
  </w:style>
  <w:style w:type="character" w:customStyle="1" w:styleId="BodyTextChar">
    <w:name w:val="Body Text Char"/>
    <w:basedOn w:val="DefaultParagraphFont"/>
    <w:link w:val="BodyText"/>
    <w:uiPriority w:val="1"/>
    <w:rsid w:val="00D910E3"/>
    <w:rPr>
      <w:rFonts w:ascii="Times New Roman" w:hAnsi="Times New Roman" w:cs="Times New Roman"/>
      <w:sz w:val="21"/>
      <w:szCs w:val="21"/>
    </w:rPr>
  </w:style>
  <w:style w:type="character" w:styleId="FollowedHyperlink">
    <w:name w:val="FollowedHyperlink"/>
    <w:basedOn w:val="DefaultParagraphFont"/>
    <w:uiPriority w:val="99"/>
    <w:semiHidden/>
    <w:unhideWhenUsed/>
    <w:rsid w:val="00E31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45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vox.com/2016/9/29/13096580/globalization-poverty-experiment-blattman-der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HP-Pavilion</dc:creator>
  <cp:keywords/>
  <dc:description/>
  <cp:lastModifiedBy>Bisen, Arjun</cp:lastModifiedBy>
  <cp:revision>5</cp:revision>
  <cp:lastPrinted>2017-01-27T18:37:00Z</cp:lastPrinted>
  <dcterms:created xsi:type="dcterms:W3CDTF">2018-02-01T02:33:00Z</dcterms:created>
  <dcterms:modified xsi:type="dcterms:W3CDTF">2018-02-03T23:02:00Z</dcterms:modified>
</cp:coreProperties>
</file>