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8B24" w14:textId="039B1A70" w:rsidR="00D21787" w:rsidRPr="00D63A9B" w:rsidRDefault="00D63A9B" w:rsidP="00D63A9B">
      <w:pPr>
        <w:jc w:val="center"/>
        <w:rPr>
          <w:rFonts w:ascii="Bookman Old Style" w:hAnsi="Bookman Old Style"/>
          <w:b/>
          <w:sz w:val="40"/>
          <w:szCs w:val="40"/>
        </w:rPr>
      </w:pPr>
      <w:r w:rsidRPr="00D63A9B">
        <w:rPr>
          <w:rFonts w:ascii="Bookman Old Style" w:hAnsi="Bookman Old Style"/>
          <w:b/>
          <w:sz w:val="40"/>
          <w:szCs w:val="40"/>
        </w:rPr>
        <w:t>References</w:t>
      </w:r>
    </w:p>
    <w:p w14:paraId="7051DD74" w14:textId="0FA98FC6" w:rsidR="00D63A9B" w:rsidRPr="00D63A9B" w:rsidRDefault="00D63A9B" w:rsidP="00075BA9">
      <w:pPr>
        <w:jc w:val="both"/>
        <w:rPr>
          <w:rFonts w:ascii="Bookman Old Style" w:hAnsi="Bookman Old Style"/>
        </w:rPr>
      </w:pPr>
    </w:p>
    <w:p w14:paraId="76FD504E" w14:textId="7617F533" w:rsidR="00D63A9B" w:rsidRPr="00F92D4D" w:rsidRDefault="00D63A9B" w:rsidP="00075BA9">
      <w:pPr>
        <w:jc w:val="both"/>
        <w:rPr>
          <w:rFonts w:ascii="Bookman Old Style" w:hAnsi="Bookman Old Style"/>
          <w:sz w:val="24"/>
          <w:szCs w:val="24"/>
        </w:rPr>
      </w:pPr>
      <w:bookmarkStart w:id="0" w:name="_Hlk119662217"/>
      <w:r w:rsidRPr="00F92D4D">
        <w:rPr>
          <w:rFonts w:ascii="Bookman Old Style" w:hAnsi="Bookman Old Style"/>
          <w:sz w:val="24"/>
          <w:szCs w:val="24"/>
        </w:rPr>
        <w:t>[1] Laureano Moro-Velazquez, Jorge A. Gomez-Garcia, Julian D. Arias-</w:t>
      </w:r>
      <w:proofErr w:type="spellStart"/>
      <w:r w:rsidRPr="00F92D4D">
        <w:rPr>
          <w:rFonts w:ascii="Bookman Old Style" w:hAnsi="Bookman Old Style"/>
          <w:sz w:val="24"/>
          <w:szCs w:val="24"/>
        </w:rPr>
        <w:t>Londoño</w:t>
      </w:r>
      <w:proofErr w:type="spellEnd"/>
      <w:r w:rsidRPr="00F92D4D">
        <w:rPr>
          <w:rFonts w:ascii="Bookman Old Style" w:hAnsi="Bookman Old Style"/>
          <w:sz w:val="24"/>
          <w:szCs w:val="24"/>
        </w:rPr>
        <w:t xml:space="preserve">, </w:t>
      </w:r>
      <w:proofErr w:type="spellStart"/>
      <w:r w:rsidRPr="00F92D4D">
        <w:rPr>
          <w:rFonts w:ascii="Bookman Old Style" w:hAnsi="Bookman Old Style"/>
          <w:sz w:val="24"/>
          <w:szCs w:val="24"/>
        </w:rPr>
        <w:t>Najim</w:t>
      </w:r>
      <w:proofErr w:type="spellEnd"/>
      <w:r w:rsidRPr="00F92D4D">
        <w:rPr>
          <w:rFonts w:ascii="Bookman Old Style" w:hAnsi="Bookman Old Style"/>
          <w:sz w:val="24"/>
          <w:szCs w:val="24"/>
        </w:rPr>
        <w:t xml:space="preserve"> </w:t>
      </w:r>
      <w:proofErr w:type="spellStart"/>
      <w:r w:rsidRPr="00F92D4D">
        <w:rPr>
          <w:rFonts w:ascii="Bookman Old Style" w:hAnsi="Bookman Old Style"/>
          <w:sz w:val="24"/>
          <w:szCs w:val="24"/>
        </w:rPr>
        <w:t>Dehak</w:t>
      </w:r>
      <w:proofErr w:type="spellEnd"/>
      <w:r w:rsidRPr="00F92D4D">
        <w:rPr>
          <w:rFonts w:ascii="Bookman Old Style" w:hAnsi="Bookman Old Style"/>
          <w:sz w:val="24"/>
          <w:szCs w:val="24"/>
        </w:rPr>
        <w:t xml:space="preserve">, Juan I. </w:t>
      </w:r>
      <w:proofErr w:type="spellStart"/>
      <w:r w:rsidRPr="00F92D4D">
        <w:rPr>
          <w:rFonts w:ascii="Bookman Old Style" w:hAnsi="Bookman Old Style"/>
          <w:sz w:val="24"/>
          <w:szCs w:val="24"/>
        </w:rPr>
        <w:t>Godino-Llorente</w:t>
      </w:r>
      <w:proofErr w:type="spellEnd"/>
      <w:r w:rsidRPr="00F92D4D">
        <w:rPr>
          <w:rFonts w:ascii="Bookman Old Style" w:hAnsi="Bookman Old Style"/>
          <w:sz w:val="24"/>
          <w:szCs w:val="24"/>
        </w:rPr>
        <w:t xml:space="preserve">, “Advances in Parkinson's Disease detection and assessment using voice and speech: A review of the articulatory and phonatory aspects”, 2021, ISSN 1746-8094, </w:t>
      </w:r>
      <w:hyperlink r:id="rId4" w:history="1">
        <w:r w:rsidRPr="00F92D4D">
          <w:rPr>
            <w:rStyle w:val="Hyperlink"/>
            <w:rFonts w:ascii="Bookman Old Style" w:hAnsi="Bookman Old Style"/>
            <w:sz w:val="24"/>
            <w:szCs w:val="24"/>
          </w:rPr>
          <w:t>https://doi.org/10.1016/j.bspc.2021.102418</w:t>
        </w:r>
      </w:hyperlink>
      <w:r w:rsidRPr="00F92D4D">
        <w:rPr>
          <w:rFonts w:ascii="Bookman Old Style" w:hAnsi="Bookman Old Style"/>
          <w:sz w:val="24"/>
          <w:szCs w:val="24"/>
        </w:rPr>
        <w:t>.</w:t>
      </w:r>
    </w:p>
    <w:p w14:paraId="33C5F7EF" w14:textId="516371F7" w:rsidR="00D63A9B" w:rsidRPr="00F92D4D" w:rsidRDefault="00D63A9B" w:rsidP="00075BA9">
      <w:pPr>
        <w:jc w:val="both"/>
        <w:rPr>
          <w:rFonts w:ascii="Bookman Old Style" w:hAnsi="Bookman Old Style"/>
          <w:sz w:val="24"/>
          <w:szCs w:val="24"/>
        </w:rPr>
      </w:pPr>
      <w:r w:rsidRPr="00F92D4D">
        <w:rPr>
          <w:rFonts w:ascii="Bookman Old Style" w:hAnsi="Bookman Old Style"/>
          <w:sz w:val="24"/>
          <w:szCs w:val="24"/>
        </w:rPr>
        <w:t xml:space="preserve">[2] Amir Hossein </w:t>
      </w:r>
      <w:proofErr w:type="spellStart"/>
      <w:r w:rsidRPr="00F92D4D">
        <w:rPr>
          <w:rFonts w:ascii="Bookman Old Style" w:hAnsi="Bookman Old Style"/>
          <w:sz w:val="24"/>
          <w:szCs w:val="24"/>
        </w:rPr>
        <w:t>Poorjam</w:t>
      </w:r>
      <w:proofErr w:type="spellEnd"/>
      <w:r w:rsidRPr="00F92D4D">
        <w:rPr>
          <w:rFonts w:ascii="Bookman Old Style" w:hAnsi="Bookman Old Style"/>
          <w:sz w:val="24"/>
          <w:szCs w:val="24"/>
        </w:rPr>
        <w:t xml:space="preserve">, Mathew </w:t>
      </w:r>
      <w:proofErr w:type="spellStart"/>
      <w:r w:rsidRPr="00F92D4D">
        <w:rPr>
          <w:rFonts w:ascii="Bookman Old Style" w:hAnsi="Bookman Old Style"/>
          <w:sz w:val="24"/>
          <w:szCs w:val="24"/>
        </w:rPr>
        <w:t>Shaji</w:t>
      </w:r>
      <w:proofErr w:type="spellEnd"/>
      <w:r w:rsidRPr="00F92D4D">
        <w:rPr>
          <w:rFonts w:ascii="Bookman Old Style" w:hAnsi="Bookman Old Style"/>
          <w:sz w:val="24"/>
          <w:szCs w:val="24"/>
        </w:rPr>
        <w:t xml:space="preserve"> </w:t>
      </w:r>
      <w:proofErr w:type="spellStart"/>
      <w:r w:rsidRPr="00F92D4D">
        <w:rPr>
          <w:rFonts w:ascii="Bookman Old Style" w:hAnsi="Bookman Old Style"/>
          <w:sz w:val="24"/>
          <w:szCs w:val="24"/>
        </w:rPr>
        <w:t>Kavalekalam</w:t>
      </w:r>
      <w:proofErr w:type="spellEnd"/>
      <w:r w:rsidRPr="00F92D4D">
        <w:rPr>
          <w:rFonts w:ascii="Bookman Old Style" w:hAnsi="Bookman Old Style"/>
          <w:sz w:val="24"/>
          <w:szCs w:val="24"/>
        </w:rPr>
        <w:t xml:space="preserve">, Liming Shi, </w:t>
      </w:r>
      <w:proofErr w:type="spellStart"/>
      <w:r w:rsidRPr="00F92D4D">
        <w:rPr>
          <w:rFonts w:ascii="Bookman Old Style" w:hAnsi="Bookman Old Style"/>
          <w:sz w:val="24"/>
          <w:szCs w:val="24"/>
        </w:rPr>
        <w:t>Yordan</w:t>
      </w:r>
      <w:proofErr w:type="spellEnd"/>
      <w:r w:rsidRPr="00F92D4D">
        <w:rPr>
          <w:rFonts w:ascii="Bookman Old Style" w:hAnsi="Bookman Old Style"/>
          <w:sz w:val="24"/>
          <w:szCs w:val="24"/>
        </w:rPr>
        <w:t xml:space="preserve"> P. </w:t>
      </w:r>
      <w:proofErr w:type="spellStart"/>
      <w:r w:rsidRPr="00F92D4D">
        <w:rPr>
          <w:rFonts w:ascii="Bookman Old Style" w:hAnsi="Bookman Old Style"/>
          <w:sz w:val="24"/>
          <w:szCs w:val="24"/>
        </w:rPr>
        <w:t>Raykov</w:t>
      </w:r>
      <w:proofErr w:type="spellEnd"/>
      <w:r w:rsidRPr="00F92D4D">
        <w:rPr>
          <w:rFonts w:ascii="Bookman Old Style" w:hAnsi="Bookman Old Style"/>
          <w:sz w:val="24"/>
          <w:szCs w:val="24"/>
        </w:rPr>
        <w:t xml:space="preserve">, Jesper </w:t>
      </w:r>
      <w:proofErr w:type="spellStart"/>
      <w:r w:rsidRPr="00F92D4D">
        <w:rPr>
          <w:rFonts w:ascii="Bookman Old Style" w:hAnsi="Bookman Old Style"/>
          <w:sz w:val="24"/>
          <w:szCs w:val="24"/>
        </w:rPr>
        <w:t>Rindom</w:t>
      </w:r>
      <w:proofErr w:type="spellEnd"/>
      <w:r w:rsidRPr="00F92D4D">
        <w:rPr>
          <w:rFonts w:ascii="Bookman Old Style" w:hAnsi="Bookman Old Style"/>
          <w:sz w:val="24"/>
          <w:szCs w:val="24"/>
        </w:rPr>
        <w:t xml:space="preserve"> Jensen, Max A. Little, Mads </w:t>
      </w:r>
      <w:proofErr w:type="spellStart"/>
      <w:r w:rsidRPr="00F92D4D">
        <w:rPr>
          <w:rFonts w:ascii="Bookman Old Style" w:hAnsi="Bookman Old Style"/>
          <w:sz w:val="24"/>
          <w:szCs w:val="24"/>
        </w:rPr>
        <w:t>Græsbøll</w:t>
      </w:r>
      <w:proofErr w:type="spellEnd"/>
      <w:r w:rsidRPr="00F92D4D">
        <w:rPr>
          <w:rFonts w:ascii="Bookman Old Style" w:hAnsi="Bookman Old Style"/>
          <w:sz w:val="24"/>
          <w:szCs w:val="24"/>
        </w:rPr>
        <w:t xml:space="preserve"> Christensen, “Automatic quality control and enhancement for voice-based remote Parkinson’s disease detection”, 2019, </w:t>
      </w:r>
      <w:proofErr w:type="spellStart"/>
      <w:r w:rsidRPr="00F92D4D">
        <w:rPr>
          <w:rFonts w:ascii="Bookman Old Style" w:hAnsi="Bookman Old Style"/>
          <w:sz w:val="24"/>
          <w:szCs w:val="24"/>
        </w:rPr>
        <w:t>arxiv</w:t>
      </w:r>
      <w:proofErr w:type="spellEnd"/>
      <w:r w:rsidRPr="00F92D4D">
        <w:rPr>
          <w:rFonts w:ascii="Bookman Old Style" w:hAnsi="Bookman Old Style"/>
          <w:sz w:val="24"/>
          <w:szCs w:val="24"/>
        </w:rPr>
        <w:t xml:space="preserve">, </w:t>
      </w:r>
      <w:hyperlink r:id="rId5" w:history="1">
        <w:r w:rsidRPr="00F92D4D">
          <w:rPr>
            <w:rStyle w:val="Hyperlink"/>
            <w:rFonts w:ascii="Bookman Old Style" w:hAnsi="Bookman Old Style"/>
            <w:sz w:val="24"/>
            <w:szCs w:val="24"/>
          </w:rPr>
          <w:t>https://doi.org/10.48550/arXiv.1905.11785</w:t>
        </w:r>
      </w:hyperlink>
    </w:p>
    <w:p w14:paraId="5DF22B50" w14:textId="26414C3A" w:rsidR="00D63A9B" w:rsidRPr="00F92D4D" w:rsidRDefault="00D63A9B" w:rsidP="00075BA9">
      <w:pPr>
        <w:jc w:val="both"/>
        <w:rPr>
          <w:rFonts w:ascii="Bookman Old Style" w:hAnsi="Bookman Old Style"/>
          <w:sz w:val="24"/>
          <w:szCs w:val="24"/>
        </w:rPr>
      </w:pPr>
      <w:r w:rsidRPr="00F92D4D">
        <w:rPr>
          <w:rFonts w:ascii="Bookman Old Style" w:hAnsi="Bookman Old Style"/>
          <w:sz w:val="24"/>
          <w:szCs w:val="24"/>
        </w:rPr>
        <w:t xml:space="preserve">[3] Amrit Romana, John Bandon, Matthew Perez, Stephanie Gutierrez, Richard Richter, Angela Roberts, Emily Mower Provost, “Automatically Detecting Errors and Disfluencies in Read Speech to Predict Cognitive Impairment in People with Parkinson’s Disease”, 2021, ISCA, </w:t>
      </w:r>
      <w:hyperlink r:id="rId6" w:history="1">
        <w:r w:rsidRPr="00F92D4D">
          <w:rPr>
            <w:rStyle w:val="Hyperlink"/>
            <w:rFonts w:ascii="Bookman Old Style" w:hAnsi="Bookman Old Style"/>
            <w:sz w:val="24"/>
            <w:szCs w:val="24"/>
          </w:rPr>
          <w:t>https://doi.org/10.21437/Interspeech.2021-1694</w:t>
        </w:r>
      </w:hyperlink>
    </w:p>
    <w:p w14:paraId="62D1BB2A" w14:textId="3ED7C084" w:rsidR="00075BA9" w:rsidRPr="00F92D4D" w:rsidRDefault="00D63A9B" w:rsidP="00075BA9">
      <w:pPr>
        <w:jc w:val="both"/>
        <w:rPr>
          <w:rFonts w:ascii="Bookman Old Style" w:hAnsi="Bookman Old Style"/>
          <w:sz w:val="24"/>
          <w:szCs w:val="24"/>
        </w:rPr>
      </w:pPr>
      <w:r w:rsidRPr="00F92D4D">
        <w:rPr>
          <w:rFonts w:ascii="Bookman Old Style" w:hAnsi="Bookman Old Style"/>
          <w:sz w:val="24"/>
          <w:szCs w:val="24"/>
        </w:rPr>
        <w:t xml:space="preserve">[4] </w:t>
      </w:r>
      <w:r w:rsidR="00075BA9" w:rsidRPr="00F92D4D">
        <w:rPr>
          <w:rFonts w:ascii="Bookman Old Style" w:hAnsi="Bookman Old Style"/>
          <w:sz w:val="24"/>
          <w:szCs w:val="24"/>
        </w:rPr>
        <w:t xml:space="preserve">O. </w:t>
      </w:r>
      <w:proofErr w:type="spellStart"/>
      <w:r w:rsidR="00075BA9" w:rsidRPr="00F92D4D">
        <w:rPr>
          <w:rFonts w:ascii="Bookman Old Style" w:hAnsi="Bookman Old Style"/>
          <w:sz w:val="24"/>
          <w:szCs w:val="24"/>
        </w:rPr>
        <w:t>Karaman</w:t>
      </w:r>
      <w:proofErr w:type="spellEnd"/>
      <w:r w:rsidR="00075BA9" w:rsidRPr="00F92D4D">
        <w:rPr>
          <w:rFonts w:ascii="Bookman Old Style" w:hAnsi="Bookman Old Style"/>
          <w:sz w:val="24"/>
          <w:szCs w:val="24"/>
        </w:rPr>
        <w:t xml:space="preserve">, H. </w:t>
      </w:r>
      <w:proofErr w:type="spellStart"/>
      <w:r w:rsidR="00075BA9" w:rsidRPr="00F92D4D">
        <w:rPr>
          <w:rFonts w:ascii="Bookman Old Style" w:hAnsi="Bookman Old Style"/>
          <w:sz w:val="24"/>
          <w:szCs w:val="24"/>
        </w:rPr>
        <w:t>Çakın</w:t>
      </w:r>
      <w:proofErr w:type="spellEnd"/>
      <w:r w:rsidR="00075BA9" w:rsidRPr="00F92D4D">
        <w:rPr>
          <w:rFonts w:ascii="Bookman Old Style" w:hAnsi="Bookman Old Style"/>
          <w:sz w:val="24"/>
          <w:szCs w:val="24"/>
        </w:rPr>
        <w:t xml:space="preserve">, A. </w:t>
      </w:r>
      <w:proofErr w:type="spellStart"/>
      <w:r w:rsidR="00075BA9" w:rsidRPr="00F92D4D">
        <w:rPr>
          <w:rFonts w:ascii="Bookman Old Style" w:hAnsi="Bookman Old Style"/>
          <w:sz w:val="24"/>
          <w:szCs w:val="24"/>
        </w:rPr>
        <w:t>Alhudhaif</w:t>
      </w:r>
      <w:proofErr w:type="spellEnd"/>
      <w:r w:rsidR="00075BA9" w:rsidRPr="00F92D4D">
        <w:rPr>
          <w:rFonts w:ascii="Bookman Old Style" w:hAnsi="Bookman Old Style"/>
          <w:sz w:val="24"/>
          <w:szCs w:val="24"/>
        </w:rPr>
        <w:t xml:space="preserve">, K. </w:t>
      </w:r>
      <w:proofErr w:type="spellStart"/>
      <w:r w:rsidR="00075BA9" w:rsidRPr="00F92D4D">
        <w:rPr>
          <w:rFonts w:ascii="Bookman Old Style" w:hAnsi="Bookman Old Style"/>
          <w:sz w:val="24"/>
          <w:szCs w:val="24"/>
        </w:rPr>
        <w:t>Polat</w:t>
      </w:r>
      <w:proofErr w:type="spellEnd"/>
      <w:r w:rsidR="00075BA9" w:rsidRPr="00F92D4D">
        <w:rPr>
          <w:rFonts w:ascii="Bookman Old Style" w:hAnsi="Bookman Old Style"/>
          <w:sz w:val="24"/>
          <w:szCs w:val="24"/>
        </w:rPr>
        <w:t xml:space="preserve">, </w:t>
      </w:r>
      <w:r w:rsidR="00682934" w:rsidRPr="00F92D4D">
        <w:rPr>
          <w:rFonts w:ascii="Bookman Old Style" w:hAnsi="Bookman Old Style"/>
          <w:sz w:val="24"/>
          <w:szCs w:val="24"/>
        </w:rPr>
        <w:t>“</w:t>
      </w:r>
      <w:r w:rsidR="00075BA9" w:rsidRPr="00F92D4D">
        <w:rPr>
          <w:rFonts w:ascii="Bookman Old Style" w:hAnsi="Bookman Old Style"/>
          <w:sz w:val="24"/>
          <w:szCs w:val="24"/>
        </w:rPr>
        <w:t>Robust automated Parkinson disease detection based on voice signals with transfer learning</w:t>
      </w:r>
      <w:r w:rsidR="00682934" w:rsidRPr="00F92D4D">
        <w:rPr>
          <w:rFonts w:ascii="Bookman Old Style" w:hAnsi="Bookman Old Style"/>
          <w:sz w:val="24"/>
          <w:szCs w:val="24"/>
        </w:rPr>
        <w:t>”</w:t>
      </w:r>
      <w:r w:rsidR="00075BA9" w:rsidRPr="00F92D4D">
        <w:rPr>
          <w:rFonts w:ascii="Bookman Old Style" w:hAnsi="Bookman Old Style"/>
          <w:sz w:val="24"/>
          <w:szCs w:val="24"/>
        </w:rPr>
        <w:t xml:space="preserve">, Expert Syst. Appl. 178 (2021), 115013, </w:t>
      </w:r>
      <w:hyperlink r:id="rId7" w:history="1">
        <w:r w:rsidR="00075BA9" w:rsidRPr="00F92D4D">
          <w:rPr>
            <w:rStyle w:val="Hyperlink"/>
            <w:rFonts w:ascii="Bookman Old Style" w:hAnsi="Bookman Old Style"/>
            <w:sz w:val="24"/>
            <w:szCs w:val="24"/>
          </w:rPr>
          <w:t>https://doi.org/10.1016/j.eswa.2021.115013</w:t>
        </w:r>
      </w:hyperlink>
    </w:p>
    <w:p w14:paraId="0E54F783" w14:textId="2E95E738" w:rsidR="00075BA9" w:rsidRPr="00F92D4D" w:rsidRDefault="00075BA9" w:rsidP="00075BA9">
      <w:pPr>
        <w:jc w:val="both"/>
        <w:rPr>
          <w:rFonts w:ascii="Bookman Old Style" w:hAnsi="Bookman Old Style"/>
          <w:sz w:val="24"/>
          <w:szCs w:val="24"/>
        </w:rPr>
      </w:pPr>
      <w:r w:rsidRPr="00F92D4D">
        <w:rPr>
          <w:rFonts w:ascii="Bookman Old Style" w:hAnsi="Bookman Old Style"/>
          <w:sz w:val="24"/>
          <w:szCs w:val="24"/>
        </w:rPr>
        <w:t xml:space="preserve">[5] N. P. Narendra, B. Schuller and P. </w:t>
      </w:r>
      <w:proofErr w:type="spellStart"/>
      <w:r w:rsidRPr="00F92D4D">
        <w:rPr>
          <w:rFonts w:ascii="Bookman Old Style" w:hAnsi="Bookman Old Style"/>
          <w:sz w:val="24"/>
          <w:szCs w:val="24"/>
        </w:rPr>
        <w:t>Alku</w:t>
      </w:r>
      <w:proofErr w:type="spellEnd"/>
      <w:r w:rsidRPr="00F92D4D">
        <w:rPr>
          <w:rFonts w:ascii="Bookman Old Style" w:hAnsi="Bookman Old Style"/>
          <w:sz w:val="24"/>
          <w:szCs w:val="24"/>
        </w:rPr>
        <w:t xml:space="preserve">, </w:t>
      </w:r>
      <w:r w:rsidR="00682934" w:rsidRPr="00F92D4D">
        <w:rPr>
          <w:rFonts w:ascii="Bookman Old Style" w:hAnsi="Bookman Old Style"/>
          <w:sz w:val="24"/>
          <w:szCs w:val="24"/>
        </w:rPr>
        <w:t>“</w:t>
      </w:r>
      <w:r w:rsidRPr="00F92D4D">
        <w:rPr>
          <w:rFonts w:ascii="Bookman Old Style" w:hAnsi="Bookman Old Style"/>
          <w:sz w:val="24"/>
          <w:szCs w:val="24"/>
        </w:rPr>
        <w:t>The Detection of Parkinson's Disease From Speech Using Voice Source Information</w:t>
      </w:r>
      <w:r w:rsidR="00682934" w:rsidRPr="00F92D4D">
        <w:rPr>
          <w:rFonts w:ascii="Bookman Old Style" w:hAnsi="Bookman Old Style"/>
          <w:sz w:val="24"/>
          <w:szCs w:val="24"/>
        </w:rPr>
        <w:t>”,</w:t>
      </w:r>
      <w:r w:rsidRPr="00F92D4D">
        <w:rPr>
          <w:rFonts w:ascii="Bookman Old Style" w:hAnsi="Bookman Old Style"/>
          <w:sz w:val="24"/>
          <w:szCs w:val="24"/>
        </w:rPr>
        <w:t xml:space="preserve"> in </w:t>
      </w:r>
      <w:r w:rsidRPr="00F92D4D">
        <w:rPr>
          <w:rFonts w:ascii="Bookman Old Style" w:hAnsi="Bookman Old Style"/>
          <w:i/>
          <w:iCs/>
          <w:sz w:val="24"/>
          <w:szCs w:val="24"/>
        </w:rPr>
        <w:t>IEEE/ACM Transactions on Audio, Speech, and Language Processing</w:t>
      </w:r>
      <w:r w:rsidRPr="00F92D4D">
        <w:rPr>
          <w:rFonts w:ascii="Bookman Old Style" w:hAnsi="Bookman Old Style"/>
          <w:sz w:val="24"/>
          <w:szCs w:val="24"/>
        </w:rPr>
        <w:t xml:space="preserve">, vol. 29, pp. 1925-1936, 2021, </w:t>
      </w:r>
      <w:hyperlink r:id="rId8" w:history="1">
        <w:r w:rsidRPr="00F92D4D">
          <w:rPr>
            <w:rStyle w:val="Hyperlink"/>
            <w:rFonts w:ascii="Bookman Old Style" w:hAnsi="Bookman Old Style"/>
            <w:sz w:val="24"/>
            <w:szCs w:val="24"/>
          </w:rPr>
          <w:t>https://doi.org/10.1109/TASLP.2021.3078364</w:t>
        </w:r>
      </w:hyperlink>
    </w:p>
    <w:bookmarkEnd w:id="0"/>
    <w:p w14:paraId="45D64DB5" w14:textId="77777777" w:rsidR="00075BA9" w:rsidRDefault="00075BA9" w:rsidP="00075BA9">
      <w:pPr>
        <w:jc w:val="both"/>
        <w:rPr>
          <w:rFonts w:ascii="Bookman Old Style" w:hAnsi="Bookman Old Style"/>
        </w:rPr>
      </w:pPr>
    </w:p>
    <w:p w14:paraId="3B1981A4" w14:textId="77777777" w:rsidR="00075BA9" w:rsidRPr="00D63A9B" w:rsidRDefault="00075BA9" w:rsidP="00075BA9">
      <w:pPr>
        <w:jc w:val="both"/>
        <w:rPr>
          <w:rFonts w:ascii="Bookman Old Style" w:hAnsi="Bookman Old Style"/>
        </w:rPr>
      </w:pPr>
    </w:p>
    <w:sectPr w:rsidR="00075BA9" w:rsidRPr="00D63A9B" w:rsidSect="00C2049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8F"/>
    <w:rsid w:val="00022E5A"/>
    <w:rsid w:val="00075BA9"/>
    <w:rsid w:val="00682934"/>
    <w:rsid w:val="00C20496"/>
    <w:rsid w:val="00D21787"/>
    <w:rsid w:val="00D63A9B"/>
    <w:rsid w:val="00E1468F"/>
    <w:rsid w:val="00F9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B72B"/>
  <w15:chartTrackingRefBased/>
  <w15:docId w15:val="{5A55B926-B18D-4DA7-8EDF-508AFEC1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3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A9B"/>
    <w:rPr>
      <w:color w:val="0563C1" w:themeColor="hyperlink"/>
      <w:u w:val="single"/>
    </w:rPr>
  </w:style>
  <w:style w:type="character" w:styleId="UnresolvedMention">
    <w:name w:val="Unresolved Mention"/>
    <w:basedOn w:val="DefaultParagraphFont"/>
    <w:uiPriority w:val="99"/>
    <w:semiHidden/>
    <w:unhideWhenUsed/>
    <w:rsid w:val="00D63A9B"/>
    <w:rPr>
      <w:color w:val="605E5C"/>
      <w:shd w:val="clear" w:color="auto" w:fill="E1DFDD"/>
    </w:rPr>
  </w:style>
  <w:style w:type="character" w:customStyle="1" w:styleId="Heading3Char">
    <w:name w:val="Heading 3 Char"/>
    <w:basedOn w:val="DefaultParagraphFont"/>
    <w:link w:val="Heading3"/>
    <w:uiPriority w:val="9"/>
    <w:semiHidden/>
    <w:rsid w:val="00D63A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8335">
      <w:bodyDiv w:val="1"/>
      <w:marLeft w:val="0"/>
      <w:marRight w:val="0"/>
      <w:marTop w:val="0"/>
      <w:marBottom w:val="0"/>
      <w:divBdr>
        <w:top w:val="none" w:sz="0" w:space="0" w:color="auto"/>
        <w:left w:val="none" w:sz="0" w:space="0" w:color="auto"/>
        <w:bottom w:val="none" w:sz="0" w:space="0" w:color="auto"/>
        <w:right w:val="none" w:sz="0" w:space="0" w:color="auto"/>
      </w:divBdr>
    </w:div>
    <w:div w:id="1285576694">
      <w:bodyDiv w:val="1"/>
      <w:marLeft w:val="0"/>
      <w:marRight w:val="0"/>
      <w:marTop w:val="0"/>
      <w:marBottom w:val="0"/>
      <w:divBdr>
        <w:top w:val="none" w:sz="0" w:space="0" w:color="auto"/>
        <w:left w:val="none" w:sz="0" w:space="0" w:color="auto"/>
        <w:bottom w:val="none" w:sz="0" w:space="0" w:color="auto"/>
        <w:right w:val="none" w:sz="0" w:space="0" w:color="auto"/>
      </w:divBdr>
    </w:div>
    <w:div w:id="1594048462">
      <w:bodyDiv w:val="1"/>
      <w:marLeft w:val="0"/>
      <w:marRight w:val="0"/>
      <w:marTop w:val="0"/>
      <w:marBottom w:val="0"/>
      <w:divBdr>
        <w:top w:val="none" w:sz="0" w:space="0" w:color="auto"/>
        <w:left w:val="none" w:sz="0" w:space="0" w:color="auto"/>
        <w:bottom w:val="none" w:sz="0" w:space="0" w:color="auto"/>
        <w:right w:val="none" w:sz="0" w:space="0" w:color="auto"/>
      </w:divBdr>
    </w:div>
    <w:div w:id="1711418925">
      <w:bodyDiv w:val="1"/>
      <w:marLeft w:val="0"/>
      <w:marRight w:val="0"/>
      <w:marTop w:val="0"/>
      <w:marBottom w:val="0"/>
      <w:divBdr>
        <w:top w:val="none" w:sz="0" w:space="0" w:color="auto"/>
        <w:left w:val="none" w:sz="0" w:space="0" w:color="auto"/>
        <w:bottom w:val="none" w:sz="0" w:space="0" w:color="auto"/>
        <w:right w:val="none" w:sz="0" w:space="0" w:color="auto"/>
      </w:divBdr>
    </w:div>
    <w:div w:id="190711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ASLP.2021.3078364" TargetMode="External"/><Relationship Id="rId3" Type="http://schemas.openxmlformats.org/officeDocument/2006/relationships/webSettings" Target="webSettings.xml"/><Relationship Id="rId7" Type="http://schemas.openxmlformats.org/officeDocument/2006/relationships/hyperlink" Target="https://doi.org/10.1016/j.eswa.2021.115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437/Interspeech.2021-1694" TargetMode="External"/><Relationship Id="rId5" Type="http://schemas.openxmlformats.org/officeDocument/2006/relationships/hyperlink" Target="https://doi.org/10.48550/arXiv.1905.11785" TargetMode="External"/><Relationship Id="rId10" Type="http://schemas.openxmlformats.org/officeDocument/2006/relationships/theme" Target="theme/theme1.xml"/><Relationship Id="rId4" Type="http://schemas.openxmlformats.org/officeDocument/2006/relationships/hyperlink" Target="https://doi.org/10.1016/j.bspc.2021.10241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5</cp:revision>
  <dcterms:created xsi:type="dcterms:W3CDTF">2022-11-10T07:06:00Z</dcterms:created>
  <dcterms:modified xsi:type="dcterms:W3CDTF">2022-11-18T05:40:00Z</dcterms:modified>
</cp:coreProperties>
</file>