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Exploratory Data Analysis</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 610 - Applied Statistics for Health Professions</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Andrew DiLernia</w:t>
      </w:r>
    </w:p>
    <w:bookmarkStart w:colFirst="0" w:colLast="0" w:name="bookmark=id.gjdgxs" w:id="0"/>
    <w:bookmarkEnd w:id="0"/>
    <w:p w:rsidR="00000000" w:rsidDel="00000000" w:rsidP="00000000" w:rsidRDefault="00000000" w:rsidRPr="00000000" w14:paraId="00000004">
      <w:pPr>
        <w:pStyle w:val="Heading2"/>
        <w:rPr/>
      </w:pPr>
      <w:r w:rsidDel="00000000" w:rsidR="00000000" w:rsidRPr="00000000">
        <w:rPr>
          <w:rtl w:val="0"/>
        </w:rPr>
        <w:t xml:space="preserve">Learning Objectives</w:t>
      </w:r>
    </w:p>
    <w:p w:rsidR="00000000" w:rsidDel="00000000" w:rsidP="00000000" w:rsidRDefault="00000000" w:rsidRPr="00000000" w14:paraId="00000005">
      <w:pPr>
        <w:numPr>
          <w:ilvl w:val="0"/>
          <w:numId w:val="3"/>
        </w:numPr>
        <w:ind w:left="720" w:hanging="480"/>
        <w:rPr/>
      </w:pPr>
      <w:r w:rsidDel="00000000" w:rsidR="00000000" w:rsidRPr="00000000">
        <w:rPr>
          <w:rtl w:val="0"/>
        </w:rPr>
        <w:t xml:space="preserve">Create and interpret univariate statistics &amp; visualizations</w:t>
      </w:r>
    </w:p>
    <w:p w:rsidR="00000000" w:rsidDel="00000000" w:rsidP="00000000" w:rsidRDefault="00000000" w:rsidRPr="00000000" w14:paraId="00000006">
      <w:pPr>
        <w:numPr>
          <w:ilvl w:val="0"/>
          <w:numId w:val="3"/>
        </w:numPr>
        <w:ind w:left="720" w:hanging="480"/>
        <w:rPr/>
      </w:pPr>
      <w:r w:rsidDel="00000000" w:rsidR="00000000" w:rsidRPr="00000000">
        <w:rPr>
          <w:rtl w:val="0"/>
        </w:rPr>
        <w:t xml:space="preserve">Create and interpret bivariate statistics &amp; visualizations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begin by loading some R packages for this activity using the code below. Note: if it is the first time you are using an R package, you may need to install it first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install.packages()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function.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necessary packages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library(tidyverse)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library(ggthemes)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library(flextable)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library(corrr)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we can set default theme settings for plots, and load some functions to simplify table customization and creation using the code below.</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ggplot theme for visualizations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theme_set(ggthemes::theme_few())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options for flextables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set_flextable_defaults(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na_str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function for printing tables nicely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source(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"https://raw.githubusercontent.com/dilernia/STA323/main/Functions/make_flex.R"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activity we will analyze the Palmer Penguins data set: a data set consisting of measurements collected on 344 penguins from 3 islands in </w:t>
      </w:r>
      <w:hyperlink r:id="rI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Palmer Archipelago, Antarctica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data were collected and made available by </w:t>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Dr. Kristen Gorman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Palmer Station, Antarctica Long Term Ecological Research Network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bl>
      <w:tblPr>
        <w:tblStyle w:val="Table1"/>
        <w:tblW w:w="7919.0" w:type="dxa"/>
        <w:jc w:val="left"/>
        <w:tblLayout w:type="fixed"/>
        <w:tblLook w:val="0000"/>
      </w:tblPr>
      <w:tblGrid>
        <w:gridCol w:w="4002"/>
        <w:gridCol w:w="3917"/>
        <w:tblGridChange w:id="0">
          <w:tblGrid>
            <w:gridCol w:w="4002"/>
            <w:gridCol w:w="3917"/>
          </w:tblGrid>
        </w:tblGridChange>
      </w:tblGrid>
      <w:tr>
        <w:trPr>
          <w:cantSplit w:val="0"/>
          <w:tblHeader w:val="0"/>
        </w:trPr>
        <w:tc>
          <w:tcPr/>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71750" cy="1534477"/>
                  <wp:effectExtent b="0" l="0" r="0" t="0"/>
                  <wp:docPr id="8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71750" cy="15344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71750" cy="1655394"/>
                  <wp:effectExtent b="0" l="0" r="0" t="0"/>
                  <wp:docPr id="8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571750" cy="16553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Artwork by @allison_horst</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import data from the website GitHub to use for this activity.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Palmer penguins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readr::read_csv(</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"https://raw.githubusercontent.com/dilernia/STA323/main/Data/penguins.csv"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Data dictionary for Palmer Penguins data set.</w:t>
      </w:r>
    </w:p>
    <w:tbl>
      <w:tblPr>
        <w:tblStyle w:val="Table2"/>
        <w:tblW w:w="5800.0" w:type="dxa"/>
        <w:jc w:val="center"/>
        <w:tblLayout w:type="fixed"/>
        <w:tblLook w:val="0000"/>
      </w:tblPr>
      <w:tblGrid>
        <w:gridCol w:w="2221"/>
        <w:gridCol w:w="3579"/>
        <w:tblGridChange w:id="0">
          <w:tblGrid>
            <w:gridCol w:w="2221"/>
            <w:gridCol w:w="3579"/>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Variable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Description</w:t>
            </w:r>
            <w:r w:rsidDel="00000000" w:rsidR="00000000" w:rsidRPr="00000000">
              <w:rPr>
                <w:rtl w:val="0"/>
              </w:rPr>
            </w:r>
          </w:p>
        </w:tc>
      </w:tr>
      <w:tr>
        <w:trPr>
          <w:cantSplit w:val="0"/>
          <w:trHeight w:val="617"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 of the penguin</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 the penguin was found on</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bill_length_mm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 length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bill_depth_mm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 depth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flipper_length_mm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Flipper length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body_mass_g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Body mass (g)</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 of the penguin</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year</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Year data was collected</w:t>
            </w:r>
            <w:r w:rsidDel="00000000" w:rsidR="00000000" w:rsidRPr="00000000">
              <w:rPr>
                <w:rtl w:val="0"/>
              </w:rPr>
            </w:r>
          </w:p>
        </w:tc>
      </w:tr>
    </w:tbl>
    <w:bookmarkStart w:colFirst="0" w:colLast="0" w:name="bookmark=id.30j0zll" w:id="1"/>
    <w:bookmarkEnd w:id="1"/>
    <w:p w:rsidR="00000000" w:rsidDel="00000000" w:rsidP="00000000" w:rsidRDefault="00000000" w:rsidRPr="00000000" w14:paraId="00000024">
      <w:pPr>
        <w:pStyle w:val="Heading2"/>
        <w:rPr/>
      </w:pPr>
      <w:r w:rsidDel="00000000" w:rsidR="00000000" w:rsidRPr="00000000">
        <w:rPr>
          <w:rtl w:val="0"/>
        </w:rPr>
        <w:t xml:space="preserve">Exploratory Data Analysis (EDA)</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Exploratory data analysis (EDA)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process of analyzing data to explore key characteristics, commonly using data visualizations and descriptive statistics.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Conducting EDA is contingent upon one’s data already being cleaned, organized in a tidy format (i.e., variables are columns and observations are rows), and imported into R or another software tool so that it is ready for analysis. We will not be covering the process of data cleaning or importing data into R, but the </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 for Data Science (2e)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text is a great resource for learning more about these steps.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EDA is an essential skill for being a statistician or data scientist, with its main purposes being:</w:t>
      </w:r>
    </w:p>
    <w:p w:rsidR="00000000" w:rsidDel="00000000" w:rsidP="00000000" w:rsidRDefault="00000000" w:rsidRPr="00000000" w14:paraId="00000028">
      <w:pPr>
        <w:numPr>
          <w:ilvl w:val="0"/>
          <w:numId w:val="1"/>
        </w:numPr>
        <w:ind w:left="720" w:hanging="480"/>
        <w:rPr/>
      </w:pPr>
      <w:r w:rsidDel="00000000" w:rsidR="00000000" w:rsidRPr="00000000">
        <w:rPr>
          <w:rtl w:val="0"/>
        </w:rPr>
        <w:t xml:space="preserve">Identification of outliers</w:t>
      </w:r>
    </w:p>
    <w:p w:rsidR="00000000" w:rsidDel="00000000" w:rsidP="00000000" w:rsidRDefault="00000000" w:rsidRPr="00000000" w14:paraId="00000029">
      <w:pPr>
        <w:numPr>
          <w:ilvl w:val="0"/>
          <w:numId w:val="1"/>
        </w:numPr>
        <w:ind w:left="720" w:hanging="480"/>
        <w:rPr/>
      </w:pPr>
      <w:r w:rsidDel="00000000" w:rsidR="00000000" w:rsidRPr="00000000">
        <w:rPr>
          <w:rtl w:val="0"/>
        </w:rPr>
        <w:t xml:space="preserve">Exploring patterns of missing data</w:t>
      </w:r>
    </w:p>
    <w:p w:rsidR="00000000" w:rsidDel="00000000" w:rsidP="00000000" w:rsidRDefault="00000000" w:rsidRPr="00000000" w14:paraId="0000002A">
      <w:pPr>
        <w:numPr>
          <w:ilvl w:val="0"/>
          <w:numId w:val="1"/>
        </w:numPr>
        <w:ind w:left="720" w:hanging="480"/>
        <w:rPr/>
      </w:pPr>
      <w:r w:rsidDel="00000000" w:rsidR="00000000" w:rsidRPr="00000000">
        <w:rPr>
          <w:rtl w:val="0"/>
        </w:rPr>
        <w:t xml:space="preserve">Formulating hypotheses for studies based on new data</w:t>
      </w:r>
    </w:p>
    <w:p w:rsidR="00000000" w:rsidDel="00000000" w:rsidP="00000000" w:rsidRDefault="00000000" w:rsidRPr="00000000" w14:paraId="0000002B">
      <w:pPr>
        <w:numPr>
          <w:ilvl w:val="0"/>
          <w:numId w:val="1"/>
        </w:numPr>
        <w:ind w:left="720" w:hanging="480"/>
        <w:rPr/>
      </w:pPr>
      <w:r w:rsidDel="00000000" w:rsidR="00000000" w:rsidRPr="00000000">
        <w:rPr>
          <w:rtl w:val="0"/>
        </w:rPr>
        <w:t xml:space="preserve">To generally improve our understanding of the data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two main components of EDA: descriptive statistics and data visualizations.</w:t>
      </w:r>
    </w:p>
    <w:bookmarkStart w:colFirst="0" w:colLast="0" w:name="bookmark=id.1fob9te" w:id="2"/>
    <w:bookmarkEnd w:id="2"/>
    <w:p w:rsidR="00000000" w:rsidDel="00000000" w:rsidP="00000000" w:rsidRDefault="00000000" w:rsidRPr="00000000" w14:paraId="0000002D">
      <w:pPr>
        <w:pStyle w:val="Heading2"/>
        <w:rPr/>
      </w:pPr>
      <w:r w:rsidDel="00000000" w:rsidR="00000000" w:rsidRPr="00000000">
        <w:rPr>
          <w:rtl w:val="0"/>
        </w:rPr>
        <w:t xml:space="preserve">Descriptive statistics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numerical measures describing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sample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collection of individuals or entities we have measurements for. Descriptive statistics are different from inferential statistics which involve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population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interest, the full set of individuals or entities one desires to study or conduct inference about.</w:t>
      </w:r>
    </w:p>
    <w:bookmarkStart w:colFirst="0" w:colLast="0" w:name="bookmark=id.3znysh7" w:id="3"/>
    <w:bookmarkEnd w:id="3"/>
    <w:p w:rsidR="00000000" w:rsidDel="00000000" w:rsidP="00000000" w:rsidRDefault="00000000" w:rsidRPr="00000000" w14:paraId="0000002F">
      <w:pPr>
        <w:pStyle w:val="Heading2"/>
        <w:rPr/>
      </w:pPr>
      <w:r w:rsidDel="00000000" w:rsidR="00000000" w:rsidRPr="00000000">
        <w:rPr>
          <w:rtl w:val="0"/>
        </w:rPr>
        <w:t xml:space="preserve">Data visualization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visualization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the process of graphically representing our data. The main goals of data visualization are to:</w:t>
      </w:r>
    </w:p>
    <w:p w:rsidR="00000000" w:rsidDel="00000000" w:rsidP="00000000" w:rsidRDefault="00000000" w:rsidRPr="00000000" w14:paraId="00000031">
      <w:pPr>
        <w:numPr>
          <w:ilvl w:val="0"/>
          <w:numId w:val="2"/>
        </w:numPr>
        <w:ind w:left="720" w:hanging="480"/>
        <w:rPr/>
      </w:pPr>
      <w:r w:rsidDel="00000000" w:rsidR="00000000" w:rsidRPr="00000000">
        <w:rPr>
          <w:rtl w:val="0"/>
        </w:rPr>
        <w:t xml:space="preserve">Efficiently present data in a compact space</w:t>
      </w:r>
    </w:p>
    <w:p w:rsidR="00000000" w:rsidDel="00000000" w:rsidP="00000000" w:rsidRDefault="00000000" w:rsidRPr="00000000" w14:paraId="00000032">
      <w:pPr>
        <w:numPr>
          <w:ilvl w:val="0"/>
          <w:numId w:val="2"/>
        </w:numPr>
        <w:ind w:left="720" w:hanging="480"/>
        <w:rPr/>
      </w:pPr>
      <w:r w:rsidDel="00000000" w:rsidR="00000000" w:rsidRPr="00000000">
        <w:rPr>
          <w:rtl w:val="0"/>
        </w:rPr>
        <w:t xml:space="preserve">Make data sets coherent / understandable to our target audience</w:t>
      </w:r>
    </w:p>
    <w:p w:rsidR="00000000" w:rsidDel="00000000" w:rsidP="00000000" w:rsidRDefault="00000000" w:rsidRPr="00000000" w14:paraId="00000033">
      <w:pPr>
        <w:numPr>
          <w:ilvl w:val="0"/>
          <w:numId w:val="2"/>
        </w:numPr>
        <w:ind w:left="720" w:hanging="480"/>
        <w:rPr/>
      </w:pPr>
      <w:r w:rsidDel="00000000" w:rsidR="00000000" w:rsidRPr="00000000">
        <w:rPr>
          <w:rtl w:val="0"/>
        </w:rPr>
        <w:t xml:space="preserve">Serve a clear purpose</w:t>
      </w:r>
    </w:p>
    <w:p w:rsidR="00000000" w:rsidDel="00000000" w:rsidP="00000000" w:rsidRDefault="00000000" w:rsidRPr="00000000" w14:paraId="00000034">
      <w:pPr>
        <w:numPr>
          <w:ilvl w:val="0"/>
          <w:numId w:val="2"/>
        </w:numPr>
        <w:ind w:left="720" w:hanging="480"/>
        <w:rPr/>
      </w:pPr>
      <w:r w:rsidDel="00000000" w:rsidR="00000000" w:rsidRPr="00000000">
        <w:rPr>
          <w:rtl w:val="0"/>
        </w:rPr>
        <w:t xml:space="preserve">Not distort what data has to say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more detailed set of guidelines regarding best practices of data visualization, see this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guide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created by people working at the pharmaceutical company Novartis.</w:t>
      </w:r>
    </w:p>
    <w:bookmarkStart w:colFirst="0" w:colLast="0" w:name="bookmark=id.2et92p0" w:id="4"/>
    <w:bookmarkEnd w:id="4"/>
    <w:p w:rsidR="00000000" w:rsidDel="00000000" w:rsidP="00000000" w:rsidRDefault="00000000" w:rsidRPr="00000000" w14:paraId="00000036">
      <w:pPr>
        <w:pStyle w:val="Heading2"/>
        <w:rPr/>
      </w:pPr>
      <w:r w:rsidDel="00000000" w:rsidR="00000000" w:rsidRPr="00000000">
        <w:rPr>
          <w:rtl w:val="0"/>
        </w:rPr>
        <w:t xml:space="preserve">Univariate analyses</w:t>
      </w:r>
    </w:p>
    <w:bookmarkStart w:colFirst="0" w:colLast="0" w:name="bookmark=id.tyjcwt" w:id="5"/>
    <w:bookmarkEnd w:id="5"/>
    <w:p w:rsidR="00000000" w:rsidDel="00000000" w:rsidP="00000000" w:rsidRDefault="00000000" w:rsidRPr="00000000" w14:paraId="00000037">
      <w:pPr>
        <w:pStyle w:val="Heading3"/>
        <w:rPr/>
      </w:pPr>
      <w:r w:rsidDel="00000000" w:rsidR="00000000" w:rsidRPr="00000000">
        <w:rPr>
          <w:rtl w:val="0"/>
        </w:rPr>
        <w:t xml:space="preserve">Univariate descriptive statistics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single quantitative variable, some commonly used univariate statistics are listed below.</w:t>
      </w:r>
    </w:p>
    <w:bookmarkStart w:colFirst="0" w:colLast="0" w:name="bookmark=id.3dy6vkm" w:id="6"/>
    <w:bookmarkEnd w:id="6"/>
    <w:p w:rsidR="00000000" w:rsidDel="00000000" w:rsidP="00000000" w:rsidRDefault="00000000" w:rsidRPr="00000000" w14:paraId="00000039">
      <w:pPr>
        <w:pStyle w:val="Heading4"/>
        <w:rPr/>
      </w:pPr>
      <w:r w:rsidDel="00000000" w:rsidR="00000000" w:rsidRPr="00000000">
        <w:rPr>
          <w:rtl w:val="0"/>
        </w:rPr>
        <w:t xml:space="preserve">Measures of location</w:t>
      </w:r>
    </w:p>
    <w:p w:rsidR="00000000" w:rsidDel="00000000" w:rsidP="00000000" w:rsidRDefault="00000000" w:rsidRPr="00000000" w14:paraId="0000003A">
      <w:pPr>
        <w:numPr>
          <w:ilvl w:val="0"/>
          <w:numId w:val="4"/>
        </w:numPr>
        <w:ind w:left="720" w:hanging="480"/>
        <w:rPr/>
      </w:pPr>
      <w:r w:rsidDel="00000000" w:rsidR="00000000" w:rsidRPr="00000000">
        <w:rPr>
          <w:b w:val="1"/>
          <w:rtl w:val="0"/>
        </w:rPr>
        <w:t xml:space="preserve">Mean</w:t>
      </w:r>
      <w:r w:rsidDel="00000000" w:rsidR="00000000" w:rsidRPr="00000000">
        <w:rPr>
          <w:rtl w:val="0"/>
        </w:rPr>
        <w:t xml:space="preserve">: average value, </w:t>
      </w:r>
      <m:oMath>
        <m:r>
          <w:rPr/>
          <m:t xml:space="preserve">x̄</m:t>
        </m:r>
      </m:oMath>
      <w:r w:rsidDel="00000000" w:rsidR="00000000" w:rsidRPr="00000000">
        <w:rPr>
          <w:rtl w:val="0"/>
        </w:rPr>
      </w:r>
    </w:p>
    <w:p w:rsidR="00000000" w:rsidDel="00000000" w:rsidP="00000000" w:rsidRDefault="00000000" w:rsidRPr="00000000" w14:paraId="0000003B">
      <w:pPr>
        <w:numPr>
          <w:ilvl w:val="0"/>
          <w:numId w:val="4"/>
        </w:numPr>
        <w:ind w:left="720" w:hanging="480"/>
        <w:rPr/>
      </w:pPr>
      <w:r w:rsidDel="00000000" w:rsidR="00000000" w:rsidRPr="00000000">
        <w:rPr>
          <w:b w:val="1"/>
          <w:rtl w:val="0"/>
        </w:rPr>
        <w:t xml:space="preserve">Minimum</w:t>
      </w:r>
      <w:r w:rsidDel="00000000" w:rsidR="00000000" w:rsidRPr="00000000">
        <w:rPr>
          <w:rtl w:val="0"/>
        </w:rPr>
        <w:t xml:space="preserve">: smallest value, </w:t>
      </w:r>
      <m:oMath>
        <m:sSub>
          <m:sSubPr>
            <m:ctrlPr>
              <w:rPr/>
            </m:ctrlPr>
          </m:sSubPr>
          <m:e>
            <m:r>
              <w:rPr/>
              <m:t xml:space="preserve">x</m:t>
            </m:r>
          </m:e>
          <m:sub>
            <m:r>
              <w:rPr/>
              <m:t xml:space="preserve">min</m:t>
            </m:r>
          </m:sub>
        </m:sSub>
      </m:oMath>
      <w:r w:rsidDel="00000000" w:rsidR="00000000" w:rsidRPr="00000000">
        <w:rPr>
          <w:rtl w:val="0"/>
        </w:rPr>
      </w:r>
    </w:p>
    <w:p w:rsidR="00000000" w:rsidDel="00000000" w:rsidP="00000000" w:rsidRDefault="00000000" w:rsidRPr="00000000" w14:paraId="0000003C">
      <w:pPr>
        <w:numPr>
          <w:ilvl w:val="0"/>
          <w:numId w:val="4"/>
        </w:numPr>
        <w:ind w:left="720" w:hanging="480"/>
        <w:rPr/>
      </w:pPr>
      <w:r w:rsidDel="00000000" w:rsidR="00000000" w:rsidRPr="00000000">
        <w:rPr>
          <w:b w:val="1"/>
          <w:rtl w:val="0"/>
        </w:rPr>
        <w:t xml:space="preserve">First quartile</w:t>
      </w:r>
      <w:r w:rsidDel="00000000" w:rsidR="00000000" w:rsidRPr="00000000">
        <w:rPr>
          <w:rtl w:val="0"/>
        </w:rPr>
        <w:t xml:space="preserve">: 25th percentile, lower-quartile, Q1</w:t>
      </w:r>
    </w:p>
    <w:p w:rsidR="00000000" w:rsidDel="00000000" w:rsidP="00000000" w:rsidRDefault="00000000" w:rsidRPr="00000000" w14:paraId="0000003D">
      <w:pPr>
        <w:numPr>
          <w:ilvl w:val="0"/>
          <w:numId w:val="4"/>
        </w:numPr>
        <w:ind w:left="720" w:hanging="480"/>
        <w:rPr/>
      </w:pPr>
      <w:r w:rsidDel="00000000" w:rsidR="00000000" w:rsidRPr="00000000">
        <w:rPr>
          <w:b w:val="1"/>
          <w:rtl w:val="0"/>
        </w:rPr>
        <w:t xml:space="preserve">Median</w:t>
      </w:r>
      <w:r w:rsidDel="00000000" w:rsidR="00000000" w:rsidRPr="00000000">
        <w:rPr>
          <w:rtl w:val="0"/>
        </w:rPr>
        <w:t xml:space="preserve">: 50th percentile, Q2</w:t>
      </w:r>
    </w:p>
    <w:p w:rsidR="00000000" w:rsidDel="00000000" w:rsidP="00000000" w:rsidRDefault="00000000" w:rsidRPr="00000000" w14:paraId="0000003E">
      <w:pPr>
        <w:numPr>
          <w:ilvl w:val="0"/>
          <w:numId w:val="4"/>
        </w:numPr>
        <w:ind w:left="720" w:hanging="480"/>
        <w:rPr/>
      </w:pPr>
      <w:r w:rsidDel="00000000" w:rsidR="00000000" w:rsidRPr="00000000">
        <w:rPr>
          <w:b w:val="1"/>
          <w:rtl w:val="0"/>
        </w:rPr>
        <w:t xml:space="preserve">Third quartile</w:t>
      </w:r>
      <w:r w:rsidDel="00000000" w:rsidR="00000000" w:rsidRPr="00000000">
        <w:rPr>
          <w:rtl w:val="0"/>
        </w:rPr>
        <w:t xml:space="preserve">: 75th percentile, upper-quartile, Q3</w:t>
      </w:r>
    </w:p>
    <w:p w:rsidR="00000000" w:rsidDel="00000000" w:rsidP="00000000" w:rsidRDefault="00000000" w:rsidRPr="00000000" w14:paraId="0000003F">
      <w:pPr>
        <w:numPr>
          <w:ilvl w:val="0"/>
          <w:numId w:val="4"/>
        </w:numPr>
        <w:ind w:left="720" w:hanging="480"/>
        <w:rPr/>
      </w:pPr>
      <w:r w:rsidDel="00000000" w:rsidR="00000000" w:rsidRPr="00000000">
        <w:rPr>
          <w:b w:val="1"/>
          <w:rtl w:val="0"/>
        </w:rPr>
        <w:t xml:space="preserve">Maximum</w:t>
      </w:r>
      <w:r w:rsidDel="00000000" w:rsidR="00000000" w:rsidRPr="00000000">
        <w:rPr>
          <w:rtl w:val="0"/>
        </w:rPr>
        <w:t xml:space="preserve">: largest value, </w:t>
      </w:r>
      <m:oMath>
        <m:sSub>
          <m:sSubPr>
            <m:ctrlPr>
              <w:rPr/>
            </m:ctrlPr>
          </m:sSubPr>
          <m:e>
            <m:r>
              <w:rPr/>
              <m:t xml:space="preserve">x</m:t>
            </m:r>
          </m:e>
          <m:sub>
            <m:r>
              <w:rPr/>
              <m:t xml:space="preserve">max</m:t>
            </m:r>
          </m:sub>
        </m:sSub>
      </m:oMath>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sample with </w:t>
      </w:r>
      <m:oMath>
        <m:r>
          <w:rPr>
            <w:rFonts w:ascii="Cambria" w:cs="Cambria" w:eastAsia="Cambria" w:hAnsi="Cambria"/>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observations, the sample mean is</w:t>
      </w:r>
    </w:p>
    <w:p w:rsidR="00000000" w:rsidDel="00000000" w:rsidP="00000000" w:rsidRDefault="00000000" w:rsidRPr="00000000" w14:paraId="00000041">
      <w:pPr>
        <w:jc w:val="center"/>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x̄=</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
              <w:rPr>
                <w:rFonts w:ascii="Cambria" w:cs="Cambria" w:eastAsia="Cambria" w:hAnsi="Cambria"/>
                <w:b w:val="0"/>
                <w:i w:val="0"/>
                <w:smallCaps w:val="0"/>
                <w:strike w:val="0"/>
                <w:color w:val="000000"/>
                <w:sz w:val="24"/>
                <w:szCs w:val="24"/>
                <w:u w:val="none"/>
                <w:shd w:fill="auto" w:val="clear"/>
                <w:vertAlign w:val="baseline"/>
              </w:rPr>
              <m:t xml:space="preserve">n</m:t>
            </m:r>
          </m:den>
        </m:f>
        <m:nary>
          <m:naryPr>
            <m:chr m:val="∑"/>
            <m:ctrlPr>
              <w:rPr>
                <w:rFonts w:ascii="Cambria" w:cs="Cambria" w:eastAsia="Cambria" w:hAnsi="Cambria"/>
                <w:b w:val="0"/>
                <w:i w:val="0"/>
                <w:smallCaps w:val="0"/>
                <w:strike w:val="0"/>
                <w:color w:val="000000"/>
                <w:sz w:val="24"/>
                <w:szCs w:val="24"/>
                <w:u w:val="none"/>
                <w:shd w:fill="auto" w:val="clear"/>
                <w:vertAlign w:val="baseline"/>
              </w:rPr>
            </m:ctrlPr>
          </m:naryPr>
          <m:sub>
            <m:r>
              <w:rPr>
                <w:rFonts w:ascii="Cambria" w:cs="Cambria" w:eastAsia="Cambria" w:hAnsi="Cambria"/>
                <w:b w:val="0"/>
                <w:i w:val="0"/>
                <w:smallCaps w:val="0"/>
                <w:strike w:val="0"/>
                <w:color w:val="000000"/>
                <w:sz w:val="24"/>
                <w:szCs w:val="24"/>
                <w:u w:val="none"/>
                <w:shd w:fill="auto" w:val="clear"/>
                <w:vertAlign w:val="baseline"/>
              </w:rPr>
              <m:t xml:space="preserve">i=1</m:t>
            </m:r>
          </m:sub>
          <m:sup>
            <m:r>
              <w:rPr>
                <w:rFonts w:ascii="Cambria" w:cs="Cambria" w:eastAsia="Cambria" w:hAnsi="Cambria"/>
                <w:b w:val="0"/>
                <w:i w:val="0"/>
                <w:smallCaps w:val="0"/>
                <w:strike w:val="0"/>
                <w:color w:val="000000"/>
                <w:sz w:val="24"/>
                <w:szCs w:val="24"/>
                <w:u w:val="none"/>
                <w:shd w:fill="auto" w:val="clear"/>
                <w:vertAlign w:val="baseline"/>
              </w:rPr>
              <m:t xml:space="preserve">n</m:t>
            </m:r>
          </m:sup>
        </m:nary>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
              <w:rPr>
                <w:rFonts w:ascii="Cambria" w:cs="Cambria" w:eastAsia="Cambria" w:hAnsi="Cambria"/>
                <w:b w:val="0"/>
                <w:i w:val="0"/>
                <w:smallCaps w:val="0"/>
                <w:strike w:val="0"/>
                <w:color w:val="000000"/>
                <w:sz w:val="24"/>
                <w:szCs w:val="24"/>
                <w:u w:val="none"/>
                <w:shd w:fill="auto" w:val="clear"/>
                <w:vertAlign w:val="baseline"/>
              </w:rPr>
              <m:t xml:space="preserve">n</m:t>
            </m:r>
          </m:den>
        </m:f>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n</m:t>
                </m:r>
              </m:sub>
            </m:sSub>
          </m:e>
        </m:d>
      </m:oMath>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mean gives the average value of a variable, while the median is the number such that </w:t>
      </w:r>
      <m:oMath>
        <m:r>
          <w:rPr>
            <w:rFonts w:ascii="Cambria" w:cs="Cambria" w:eastAsia="Cambria" w:hAnsi="Cambria"/>
            <w:b w:val="0"/>
            <w:i w:val="0"/>
            <w:smallCaps w:val="0"/>
            <w:strike w:val="0"/>
            <w:color w:val="000000"/>
            <w:sz w:val="24"/>
            <w:szCs w:val="24"/>
            <w:u w:val="none"/>
            <w:shd w:fill="auto" w:val="clear"/>
            <w:vertAlign w:val="baseline"/>
          </w:rPr>
          <m:t xml:space="preserve">50%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values are greater than or equal to this value, and </w:t>
      </w:r>
      <m:oMath>
        <m:r>
          <w:rPr>
            <w:rFonts w:ascii="Cambria" w:cs="Cambria" w:eastAsia="Cambria" w:hAnsi="Cambria"/>
            <w:b w:val="0"/>
            <w:i w:val="0"/>
            <w:smallCaps w:val="0"/>
            <w:strike w:val="0"/>
            <w:color w:val="000000"/>
            <w:sz w:val="24"/>
            <w:szCs w:val="24"/>
            <w:u w:val="none"/>
            <w:shd w:fill="auto" w:val="clear"/>
            <w:vertAlign w:val="baseline"/>
          </w:rPr>
          <m:t xml:space="preserve">50%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less than or equal to this value. The mean is sensitive to extreme or outlier observations, while the median is robust (less sensitive) to extreme values / outliers, so the median is a more appropriate measure of center when outliers are present.</w:t>
      </w:r>
    </w:p>
    <w:bookmarkStart w:colFirst="0" w:colLast="0" w:name="bookmark=id.1t3h5sf" w:id="7"/>
    <w:bookmarkEnd w:id="7"/>
    <w:p w:rsidR="00000000" w:rsidDel="00000000" w:rsidP="00000000" w:rsidRDefault="00000000" w:rsidRPr="00000000" w14:paraId="00000043">
      <w:pPr>
        <w:pStyle w:val="Heading4"/>
        <w:rPr/>
      </w:pPr>
      <w:r w:rsidDel="00000000" w:rsidR="00000000" w:rsidRPr="00000000">
        <w:rPr>
          <w:rtl w:val="0"/>
        </w:rPr>
        <w:t xml:space="preserve">Measures of spread</w:t>
      </w:r>
    </w:p>
    <w:p w:rsidR="00000000" w:rsidDel="00000000" w:rsidP="00000000" w:rsidRDefault="00000000" w:rsidRPr="00000000" w14:paraId="00000044">
      <w:pPr>
        <w:numPr>
          <w:ilvl w:val="0"/>
          <w:numId w:val="5"/>
        </w:numPr>
        <w:ind w:left="720" w:hanging="480"/>
        <w:rPr/>
      </w:pPr>
      <w:r w:rsidDel="00000000" w:rsidR="00000000" w:rsidRPr="00000000">
        <w:rPr>
          <w:b w:val="1"/>
          <w:rtl w:val="0"/>
        </w:rPr>
        <w:t xml:space="preserve">Range</w:t>
      </w:r>
      <w:r w:rsidDel="00000000" w:rsidR="00000000" w:rsidRPr="00000000">
        <w:rPr>
          <w:rtl w:val="0"/>
        </w:rPr>
        <w:t xml:space="preserve">: </w:t>
      </w:r>
      <m:oMath>
        <m:r>
          <w:rPr/>
          <m:t xml:space="preserve">R=</m:t>
        </m:r>
        <m:sSub>
          <m:sSubPr>
            <m:ctrlPr>
              <w:rPr/>
            </m:ctrlPr>
          </m:sSubPr>
          <m:e>
            <m:r>
              <w:rPr/>
              <m:t xml:space="preserve">x</m:t>
            </m:r>
          </m:e>
          <m:sub>
            <m:r>
              <w:rPr/>
              <m:t xml:space="preserve">max</m:t>
            </m:r>
          </m:sub>
        </m:sSub>
        <m:r>
          <w:rPr/>
          <m:t xml:space="preserve">−</m:t>
        </m:r>
        <m:sSub>
          <m:sSubPr>
            <m:ctrlPr>
              <w:rPr/>
            </m:ctrlPr>
          </m:sSubPr>
          <m:e>
            <m:r>
              <w:rPr/>
              <m:t xml:space="preserve">x</m:t>
            </m:r>
          </m:e>
          <m:sub>
            <m:r>
              <w:rPr/>
              <m:t xml:space="preserve">min</m:t>
            </m:r>
          </m:sub>
        </m:sSub>
      </m:oMath>
      <w:r w:rsidDel="00000000" w:rsidR="00000000" w:rsidRPr="00000000">
        <w:rPr>
          <w:rtl w:val="0"/>
        </w:rPr>
      </w:r>
    </w:p>
    <w:p w:rsidR="00000000" w:rsidDel="00000000" w:rsidP="00000000" w:rsidRDefault="00000000" w:rsidRPr="00000000" w14:paraId="00000045">
      <w:pPr>
        <w:numPr>
          <w:ilvl w:val="0"/>
          <w:numId w:val="5"/>
        </w:numPr>
        <w:ind w:left="720" w:hanging="480"/>
        <w:rPr/>
      </w:pPr>
      <w:r w:rsidDel="00000000" w:rsidR="00000000" w:rsidRPr="00000000">
        <w:rPr>
          <w:b w:val="1"/>
          <w:rtl w:val="0"/>
        </w:rPr>
        <w:t xml:space="preserve">Interquartile Range (IQR)</w:t>
      </w:r>
      <w:r w:rsidDel="00000000" w:rsidR="00000000" w:rsidRPr="00000000">
        <w:rPr>
          <w:rtl w:val="0"/>
        </w:rPr>
        <w:t xml:space="preserve">: </w:t>
      </w:r>
      <m:oMath>
        <m:r>
          <w:rPr/>
          <m:t xml:space="preserve">IQR=Q3−Q1</m:t>
        </m:r>
      </m:oMath>
      <w:r w:rsidDel="00000000" w:rsidR="00000000" w:rsidRPr="00000000">
        <w:rPr>
          <w:rtl w:val="0"/>
        </w:rPr>
      </w:r>
    </w:p>
    <w:p w:rsidR="00000000" w:rsidDel="00000000" w:rsidP="00000000" w:rsidRDefault="00000000" w:rsidRPr="00000000" w14:paraId="00000046">
      <w:pPr>
        <w:numPr>
          <w:ilvl w:val="0"/>
          <w:numId w:val="5"/>
        </w:numPr>
        <w:ind w:left="720" w:hanging="480"/>
        <w:rPr/>
      </w:pPr>
      <w:r w:rsidDel="00000000" w:rsidR="00000000" w:rsidRPr="00000000">
        <w:rPr>
          <w:b w:val="1"/>
          <w:rtl w:val="0"/>
        </w:rPr>
        <w:t xml:space="preserve">Standard deviation</w:t>
      </w:r>
      <w:r w:rsidDel="00000000" w:rsidR="00000000" w:rsidRPr="00000000">
        <w:rPr>
          <w:rtl w:val="0"/>
        </w:rPr>
        <w:t xml:space="preserve">: </w:t>
      </w:r>
      <m:oMath>
        <m:r>
          <w:rPr/>
          <m:t xml:space="preserve">s=</m:t>
        </m:r>
        <m:rad>
          <m:radPr>
            <m:degHide m:val="1"/>
            <m:ctrlPr>
              <w:rPr/>
            </m:ctrlPr>
          </m:radPr>
          <m:e>
            <m:sSup>
              <m:sSupPr>
                <m:ctrlPr>
                  <w:rPr/>
                </m:ctrlPr>
              </m:sSupPr>
              <m:e>
                <m:r>
                  <w:rPr/>
                  <m:t xml:space="preserve">s</m:t>
                </m:r>
              </m:e>
              <m:sup>
                <m:r>
                  <w:rPr/>
                  <m:t xml:space="preserve">2</m:t>
                </m:r>
              </m:sup>
            </m:sSup>
          </m:e>
        </m:rad>
      </m:oMath>
      <w:r w:rsidDel="00000000" w:rsidR="00000000" w:rsidRPr="00000000">
        <w:rPr>
          <w:rtl w:val="0"/>
        </w:rPr>
      </w:r>
    </w:p>
    <w:p w:rsidR="00000000" w:rsidDel="00000000" w:rsidP="00000000" w:rsidRDefault="00000000" w:rsidRPr="00000000" w14:paraId="00000047">
      <w:pPr>
        <w:numPr>
          <w:ilvl w:val="0"/>
          <w:numId w:val="5"/>
        </w:numPr>
        <w:ind w:left="720" w:hanging="480"/>
        <w:rPr/>
      </w:pPr>
      <w:r w:rsidDel="00000000" w:rsidR="00000000" w:rsidRPr="00000000">
        <w:rPr>
          <w:b w:val="1"/>
          <w:rtl w:val="0"/>
        </w:rPr>
        <w:t xml:space="preserve">Variance</w:t>
      </w:r>
      <w:r w:rsidDel="00000000" w:rsidR="00000000" w:rsidRPr="00000000">
        <w:rPr>
          <w:rtl w:val="0"/>
        </w:rPr>
        <w:t xml:space="preserve">: </w:t>
      </w:r>
      <m:oMath>
        <m:sSup>
          <m:sSupPr>
            <m:ctrlPr>
              <w:rPr/>
            </m:ctrlPr>
          </m:sSupPr>
          <m:e>
            <m:r>
              <w:rPr/>
              <m:t xml:space="preserve">s</m:t>
            </m:r>
          </m:e>
          <m:sup>
            <m:r>
              <w:rPr/>
              <m:t xml:space="preserve">2</m:t>
            </m:r>
          </m:sup>
        </m:sSup>
      </m:oMath>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Measures of variability or dispersion describe how spread out values are for a particular variable.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sample with </w:t>
      </w:r>
      <m:oMath>
        <m:r>
          <w:rPr>
            <w:rFonts w:ascii="Cambria" w:cs="Cambria" w:eastAsia="Cambria" w:hAnsi="Cambria"/>
            <w:b w:val="0"/>
            <w:i w:val="0"/>
            <w:smallCaps w:val="0"/>
            <w:strike w:val="0"/>
            <w:color w:val="000000"/>
            <w:sz w:val="24"/>
            <w:szCs w:val="24"/>
            <w:u w:val="none"/>
            <w:shd w:fill="auto" w:val="clear"/>
            <w:vertAlign w:val="baseline"/>
          </w:rPr>
          <m:t xml:space="preserve">n</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observations, the formula for the sample variance is</w:t>
      </w:r>
    </w:p>
    <w:p w:rsidR="00000000" w:rsidDel="00000000" w:rsidP="00000000" w:rsidRDefault="00000000" w:rsidRPr="00000000" w14:paraId="0000004A">
      <w:pPr>
        <w:jc w:val="center"/>
        <w:rPr>
          <w:rFonts w:ascii="Cambria" w:cs="Cambria" w:eastAsia="Cambria" w:hAnsi="Cambria"/>
          <w:b w:val="0"/>
          <w:i w:val="0"/>
          <w:smallCaps w:val="0"/>
          <w:strike w:val="0"/>
          <w:color w:val="000000"/>
          <w:sz w:val="24"/>
          <w:szCs w:val="24"/>
          <w:u w:val="none"/>
          <w:shd w:fill="auto" w:val="clear"/>
          <w:vertAlign w:val="baseline"/>
        </w:rPr>
      </w:pPr>
      <m:oMath>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 xml:space="preserve">s</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
              <w:rPr>
                <w:rFonts w:ascii="Cambria" w:cs="Cambria" w:eastAsia="Cambria" w:hAnsi="Cambria"/>
                <w:b w:val="0"/>
                <w:i w:val="0"/>
                <w:smallCaps w:val="0"/>
                <w:strike w:val="0"/>
                <w:color w:val="000000"/>
                <w:sz w:val="24"/>
                <w:szCs w:val="24"/>
                <w:u w:val="none"/>
                <w:shd w:fill="auto" w:val="clear"/>
                <w:vertAlign w:val="baseline"/>
              </w:rPr>
              <m:t xml:space="preserve">n-1</m:t>
            </m:r>
          </m:den>
        </m:f>
        <m:nary>
          <m:naryPr>
            <m:chr m:val="∑"/>
            <m:ctrlPr>
              <w:rPr>
                <w:rFonts w:ascii="Cambria" w:cs="Cambria" w:eastAsia="Cambria" w:hAnsi="Cambria"/>
                <w:b w:val="0"/>
                <w:i w:val="0"/>
                <w:smallCaps w:val="0"/>
                <w:strike w:val="0"/>
                <w:color w:val="000000"/>
                <w:sz w:val="24"/>
                <w:szCs w:val="24"/>
                <w:u w:val="none"/>
                <w:shd w:fill="auto" w:val="clear"/>
                <w:vertAlign w:val="baseline"/>
              </w:rPr>
            </m:ctrlPr>
          </m:naryPr>
          <m:sub>
            <m:r>
              <w:rPr>
                <w:rFonts w:ascii="Cambria" w:cs="Cambria" w:eastAsia="Cambria" w:hAnsi="Cambria"/>
                <w:b w:val="0"/>
                <w:i w:val="0"/>
                <w:smallCaps w:val="0"/>
                <w:strike w:val="0"/>
                <w:color w:val="000000"/>
                <w:sz w:val="24"/>
                <w:szCs w:val="24"/>
                <w:u w:val="none"/>
                <w:shd w:fill="auto" w:val="clear"/>
                <w:vertAlign w:val="baseline"/>
              </w:rPr>
              <m:t xml:space="preserve">i=1</m:t>
            </m:r>
          </m:sub>
          <m:sup>
            <m:r>
              <w:rPr>
                <w:rFonts w:ascii="Cambria" w:cs="Cambria" w:eastAsia="Cambria" w:hAnsi="Cambria"/>
                <w:b w:val="0"/>
                <w:i w:val="0"/>
                <w:smallCaps w:val="0"/>
                <w:strike w:val="0"/>
                <w:color w:val="000000"/>
                <w:sz w:val="24"/>
                <w:szCs w:val="24"/>
                <w:u w:val="none"/>
                <w:shd w:fill="auto" w:val="clear"/>
                <w:vertAlign w:val="baseline"/>
              </w:rPr>
              <m:t xml:space="preserve">n</m:t>
            </m:r>
          </m:sup>
        </m:nary>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Cambria" w:cs="Cambria" w:eastAsia="Cambria" w:hAnsi="Cambria"/>
                    <w:b w:val="0"/>
                    <w:i w:val="0"/>
                    <w:smallCaps w:val="0"/>
                    <w:strike w:val="0"/>
                    <w:color w:val="000000"/>
                    <w:sz w:val="24"/>
                    <w:szCs w:val="24"/>
                    <w:u w:val="none"/>
                    <w:shd w:fill="auto" w:val="clear"/>
                    <w:vertAlign w:val="baseline"/>
                  </w:rPr>
                  <m:t xml:space="preserve">−x̄</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
              <w:rPr>
                <w:rFonts w:ascii="Cambria" w:cs="Cambria" w:eastAsia="Cambria" w:hAnsi="Cambria"/>
                <w:b w:val="0"/>
                <w:i w:val="0"/>
                <w:smallCaps w:val="0"/>
                <w:strike w:val="0"/>
                <w:color w:val="000000"/>
                <w:sz w:val="24"/>
                <w:szCs w:val="24"/>
                <w:u w:val="none"/>
                <w:shd w:fill="auto" w:val="clear"/>
                <w:vertAlign w:val="baseline"/>
              </w:rPr>
              <m:t xml:space="preserve">n-1</m:t>
            </m:r>
          </m:den>
        </m:f>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−x̄</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 xml:space="preserve">−x̄</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m:t>
            </m:r>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n</m:t>
                        </m:r>
                      </m:sub>
                    </m:sSub>
                    <m:r>
                      <w:rPr>
                        <w:rFonts w:ascii="Cambria" w:cs="Cambria" w:eastAsia="Cambria" w:hAnsi="Cambria"/>
                        <w:b w:val="0"/>
                        <w:i w:val="0"/>
                        <w:smallCaps w:val="0"/>
                        <w:strike w:val="0"/>
                        <w:color w:val="000000"/>
                        <w:sz w:val="24"/>
                        <w:szCs w:val="24"/>
                        <w:u w:val="none"/>
                        <w:shd w:fill="auto" w:val="clear"/>
                        <w:vertAlign w:val="baseline"/>
                      </w:rPr>
                      <m:t xml:space="preserve">−x̄</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e>
        </m:d>
      </m:oMath>
      <w:r w:rsidDel="00000000" w:rsidR="00000000" w:rsidRPr="00000000">
        <w:rPr>
          <w:rtl w:val="0"/>
        </w:rPr>
      </w:r>
    </w:p>
    <w:bookmarkStart w:colFirst="0" w:colLast="0" w:name="bookmark=id.4d34og8" w:id="8"/>
    <w:bookmarkEnd w:id="8"/>
    <w:p w:rsidR="00000000" w:rsidDel="00000000" w:rsidP="00000000" w:rsidRDefault="00000000" w:rsidRPr="00000000" w14:paraId="0000004B">
      <w:pPr>
        <w:pStyle w:val="Heading3"/>
        <w:rPr/>
      </w:pPr>
      <w:r w:rsidDel="00000000" w:rsidR="00000000" w:rsidRPr="00000000">
        <w:rPr>
          <w:rtl w:val="0"/>
        </w:rPr>
        <w:t xml:space="preserve">Five-Number Summary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five-number summary is a commonly used set of statistics, consisting of the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min</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Q1, the median, Q3, and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max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look at some statistics for the flipper lengths in mm of the Palmer penguins.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Calculating 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quant1Stats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dplyr::summarize(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Minimum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min(flipper_length_mm,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Q1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median(flipper_length_mm,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Q3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Maximum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Mean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Maximum - Minimum,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sd(flipper_length_mm,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table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quant1Stats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"Quantitative summary statistics for penguin flipper lengths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1: Quantitative summary statistics for penguin flipper lengths (mm).</w:t>
      </w:r>
    </w:p>
    <w:tbl>
      <w:tblPr>
        <w:tblStyle w:val="Table3"/>
        <w:tblW w:w="8925.0" w:type="dxa"/>
        <w:jc w:val="center"/>
        <w:tblLayout w:type="fixed"/>
        <w:tblLook w:val="0000"/>
      </w:tblPr>
      <w:tblGrid>
        <w:gridCol w:w="1303"/>
        <w:gridCol w:w="1084"/>
        <w:gridCol w:w="1084"/>
        <w:gridCol w:w="1084"/>
        <w:gridCol w:w="1364"/>
        <w:gridCol w:w="1084"/>
        <w:gridCol w:w="961"/>
        <w:gridCol w:w="961"/>
        <w:tblGridChange w:id="0">
          <w:tblGrid>
            <w:gridCol w:w="1303"/>
            <w:gridCol w:w="1084"/>
            <w:gridCol w:w="1084"/>
            <w:gridCol w:w="1084"/>
            <w:gridCol w:w="1364"/>
            <w:gridCol w:w="1084"/>
            <w:gridCol w:w="961"/>
            <w:gridCol w:w="961"/>
          </w:tblGrid>
        </w:tblGridChange>
      </w:tblGrid>
      <w:tr>
        <w:trPr>
          <w:cantSplit w:val="0"/>
          <w:trHeight w:val="583"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Mean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s</w:t>
            </w:r>
            <w:r w:rsidDel="00000000" w:rsidR="00000000" w:rsidRPr="00000000">
              <w:rPr>
                <w:rtl w:val="0"/>
              </w:rPr>
            </w:r>
          </w:p>
        </w:tc>
      </w:tr>
      <w:tr>
        <w:trPr>
          <w:cantSplit w:val="0"/>
          <w:trHeight w:val="572"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172.00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190.00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197.00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213.00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231.00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200.92</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59.00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14.06</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data set contains missing values, denoted as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R, but these were excluded when calculating the sample statistics above. This is how we will handle missing data moving forward.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Missing data are important to be aware of as their source should be investigated or questioned. Although we won’t be covering methods for handling missing data, information regarding this can be found in Chapter 17 of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Regression and Other Stories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Gelman, Hill, &amp; Vehtari (2020).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are the largest and smallest flippers lengths for penguins in this data set?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and interpret the value of the sample median flipper length for the penguins.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the value of the sample variance of the flipper length for the penguins.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statistic is more sensitive to outliers: the range or the interquartile-range (IQR)?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Try on your own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Consider the set of values </w:t>
      </w:r>
      <m:oMath>
        <m:r>
          <w:rPr>
            <w:rFonts w:ascii="Cambria" w:cs="Cambria" w:eastAsia="Cambria" w:hAnsi="Cambria"/>
            <w:b w:val="0"/>
            <w:i w:val="0"/>
            <w:smallCaps w:val="0"/>
            <w:strike w:val="0"/>
            <w:color w:val="000000"/>
            <w:sz w:val="24"/>
            <w:szCs w:val="24"/>
            <w:u w:val="none"/>
            <w:shd w:fill="auto" w:val="clear"/>
            <w:vertAlign w:val="baseline"/>
          </w:rPr>
          <m:t xml:space="preserve">D</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by </w:t>
      </w:r>
      <m:oMath>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sSubSup>
          <m:sSubSupPr>
            <m:ctrlPr>
              <w:rPr>
                <w:rFonts w:ascii="Cambria" w:cs="Cambria" w:eastAsia="Cambria" w:hAnsi="Cambria"/>
                <w:b w:val="0"/>
                <w:i w:val="0"/>
                <w:smallCaps w:val="0"/>
                <w:strike w:val="0"/>
                <w:color w:val="000000"/>
                <w:sz w:val="24"/>
                <w:szCs w:val="24"/>
                <w:u w:val="none"/>
                <w:shd w:fill="auto" w:val="clear"/>
                <w:vertAlign w:val="baseline"/>
              </w:rPr>
            </m:ctrlPr>
          </m:sSubSupPr>
          <m:e>
            <m:r>
              <w:rPr>
                <w:rFonts w:ascii="Cambria" w:cs="Cambria" w:eastAsia="Cambria" w:hAnsi="Cambria"/>
                <w:b w:val="0"/>
                <w:i w:val="0"/>
                <w:smallCaps w:val="0"/>
                <w:strike w:val="0"/>
                <w:color w:val="000000"/>
                <w:sz w:val="24"/>
                <w:szCs w:val="24"/>
                <w:u w:val="none"/>
                <w:shd w:fill="auto" w:val="clear"/>
                <w:vertAlign w:val="baseline"/>
              </w:rPr>
              <m:t xml:space="preserve">}</m:t>
            </m:r>
          </m:e>
          <m:sub>
            <m:r>
              <w:rPr>
                <w:rFonts w:ascii="Cambria" w:cs="Cambria" w:eastAsia="Cambria" w:hAnsi="Cambria"/>
                <w:b w:val="0"/>
                <w:i w:val="0"/>
                <w:smallCaps w:val="0"/>
                <w:strike w:val="0"/>
                <w:color w:val="000000"/>
                <w:sz w:val="24"/>
                <w:szCs w:val="24"/>
                <w:u w:val="none"/>
                <w:shd w:fill="auto" w:val="clear"/>
                <w:vertAlign w:val="baseline"/>
              </w:rPr>
              <m:t xml:space="preserve">i=1</m:t>
            </m:r>
          </m:sub>
          <m:sup>
            <m:r>
              <w:rPr>
                <w:rFonts w:ascii="Cambria" w:cs="Cambria" w:eastAsia="Cambria" w:hAnsi="Cambria"/>
                <w:b w:val="0"/>
                <w:i w:val="0"/>
                <w:smallCaps w:val="0"/>
                <w:strike w:val="0"/>
                <w:color w:val="000000"/>
                <w:sz w:val="24"/>
                <w:szCs w:val="24"/>
                <w:u w:val="none"/>
                <w:shd w:fill="auto" w:val="clear"/>
                <w:vertAlign w:val="baseline"/>
              </w:rPr>
              <m:t xml:space="preserve">n</m:t>
            </m:r>
          </m:sup>
        </m:sSubSup>
        <m:r>
          <w:rPr>
            <w:rFonts w:ascii="Cambria" w:cs="Cambria" w:eastAsia="Cambria" w:hAnsi="Cambria"/>
            <w:b w:val="0"/>
            <w:i w:val="0"/>
            <w:smallCaps w:val="0"/>
            <w:strike w:val="0"/>
            <w:color w:val="000000"/>
            <w:sz w:val="24"/>
            <w:szCs w:val="24"/>
            <w:u w:val="none"/>
            <w:shd w:fill="auto" w:val="clear"/>
            <w:vertAlign w:val="baseline"/>
          </w:rPr>
          <m:t xml:space="preserve">={1,3,4,9,9}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Confirm the values of the following sample statistics.</w:t>
      </w:r>
    </w:p>
    <w:p w:rsidR="00000000" w:rsidDel="00000000" w:rsidP="00000000" w:rsidRDefault="00000000" w:rsidRPr="00000000" w14:paraId="00000067">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Quantitative summary statistics for example data set.</w:t>
      </w:r>
    </w:p>
    <w:tbl>
      <w:tblPr>
        <w:tblStyle w:val="Table4"/>
        <w:tblW w:w="9643.0" w:type="dxa"/>
        <w:jc w:val="center"/>
        <w:tblLayout w:type="fixed"/>
        <w:tblLook w:val="0000"/>
      </w:tblPr>
      <w:tblGrid>
        <w:gridCol w:w="1222"/>
        <w:gridCol w:w="800"/>
        <w:gridCol w:w="800"/>
        <w:gridCol w:w="800"/>
        <w:gridCol w:w="1277"/>
        <w:gridCol w:w="911"/>
        <w:gridCol w:w="800"/>
        <w:gridCol w:w="800"/>
        <w:gridCol w:w="800"/>
        <w:gridCol w:w="522"/>
        <w:gridCol w:w="911"/>
        <w:tblGridChange w:id="0">
          <w:tblGrid>
            <w:gridCol w:w="1222"/>
            <w:gridCol w:w="800"/>
            <w:gridCol w:w="800"/>
            <w:gridCol w:w="800"/>
            <w:gridCol w:w="1277"/>
            <w:gridCol w:w="911"/>
            <w:gridCol w:w="800"/>
            <w:gridCol w:w="800"/>
            <w:gridCol w:w="800"/>
            <w:gridCol w:w="522"/>
            <w:gridCol w:w="911"/>
          </w:tblGrid>
        </w:tblGridChange>
      </w:tblGrid>
      <w:tr>
        <w:trPr>
          <w:cantSplit w:val="0"/>
          <w:trHeight w:val="568"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Var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SD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IQR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Mean</w:t>
            </w:r>
            <w:r w:rsidDel="00000000" w:rsidR="00000000" w:rsidRPr="00000000">
              <w:rPr>
                <w:rtl w:val="0"/>
              </w:rPr>
            </w:r>
          </w:p>
        </w:tc>
      </w:tr>
      <w:tr>
        <w:trPr>
          <w:cantSplit w:val="0"/>
          <w:trHeight w:val="557"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9.00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9.00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13.20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3.63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8.00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6.00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5</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5.20</w:t>
            </w:r>
            <w:r w:rsidDel="00000000" w:rsidR="00000000" w:rsidRPr="00000000">
              <w:rPr>
                <w:rtl w:val="0"/>
              </w:rPr>
            </w:r>
          </w:p>
        </w:tc>
      </w:tr>
    </w:tbl>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Frequencies also known as counts are useful descriptive statistics for categorical variables. The categorical variables in this data set we can calculate frequency tables for are: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island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frequency 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dplyr::count(species)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penguins by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2: Number of penguins by species.</w:t>
      </w:r>
    </w:p>
    <w:tbl>
      <w:tblPr>
        <w:tblStyle w:val="Table5"/>
        <w:tblW w:w="2130.0" w:type="dxa"/>
        <w:jc w:val="center"/>
        <w:tblLayout w:type="fixed"/>
        <w:tblLook w:val="0000"/>
      </w:tblPr>
      <w:tblGrid>
        <w:gridCol w:w="1352"/>
        <w:gridCol w:w="778"/>
        <w:tblGridChange w:id="0">
          <w:tblGrid>
            <w:gridCol w:w="1352"/>
            <w:gridCol w:w="778"/>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1"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152</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Chinstrap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68</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124</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try: Recreate the frequency table for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island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shown below.</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3: Number of penguins by island.</w:t>
      </w:r>
    </w:p>
    <w:tbl>
      <w:tblPr>
        <w:tblStyle w:val="Table6"/>
        <w:tblW w:w="2191.0" w:type="dxa"/>
        <w:jc w:val="center"/>
        <w:tblLayout w:type="fixed"/>
        <w:tblLook w:val="0000"/>
      </w:tblPr>
      <w:tblGrid>
        <w:gridCol w:w="1413"/>
        <w:gridCol w:w="778"/>
        <w:tblGridChange w:id="0">
          <w:tblGrid>
            <w:gridCol w:w="1413"/>
            <w:gridCol w:w="778"/>
          </w:tblGrid>
        </w:tblGridChange>
      </w:tblGrid>
      <w:tr>
        <w:trPr>
          <w:cantSplit w:val="0"/>
          <w:trHeight w:val="571"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1"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168</w:t>
            </w:r>
            <w:r w:rsidDel="00000000" w:rsidR="00000000" w:rsidRPr="00000000">
              <w:rPr>
                <w:rtl w:val="0"/>
              </w:rPr>
            </w:r>
          </w:p>
        </w:tc>
      </w:tr>
      <w:tr>
        <w:trPr>
          <w:cantSplit w:val="0"/>
          <w:trHeight w:val="57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124</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Torgersen</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52</w:t>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penguin species had the most observations in this data set?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island had the least penguins measured on it?</w:t>
      </w:r>
    </w:p>
    <w:bookmarkStart w:colFirst="0" w:colLast="0" w:name="bookmark=id.2s8eyo1" w:id="9"/>
    <w:bookmarkEnd w:id="9"/>
    <w:p w:rsidR="00000000" w:rsidDel="00000000" w:rsidP="00000000" w:rsidRDefault="00000000" w:rsidRPr="00000000" w14:paraId="00000097">
      <w:pPr>
        <w:pStyle w:val="Heading3"/>
        <w:rPr/>
      </w:pPr>
      <w:r w:rsidDel="00000000" w:rsidR="00000000" w:rsidRPr="00000000">
        <w:rPr>
          <w:rtl w:val="0"/>
        </w:rPr>
        <w:t xml:space="preserve">Univariate visualizations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visualization is a key aspect of EDA. Univariate data visualizations are useful for understanding characteristics of a single variable in an efficient manner and also to identify potential outliers or unusual observations.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single quantitative variable, two commonly used data visualizations are the box plot and histogram.</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Recreate the histogram and a box plot for the penguin flipper lengths using the code below.</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histogram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geom_histogram(</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penguin flipper lengths"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87" name="image2.png"/>
            <a:graphic>
              <a:graphicData uri="http://schemas.openxmlformats.org/drawingml/2006/picture">
                <pic:pic>
                  <pic:nvPicPr>
                    <pic:cNvPr descr=" " id="0" name="image2.png"/>
                    <pic:cNvPicPr preferRelativeResize="0"/>
                  </pic:nvPicPr>
                  <pic:blipFill>
                    <a:blip r:embed="rId1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box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geom_boxplot()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scale_y_discrete(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breaks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penguin flipper lengths"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0" name="image13.png"/>
            <a:graphic>
              <a:graphicData uri="http://schemas.openxmlformats.org/drawingml/2006/picture">
                <pic:pic>
                  <pic:nvPicPr>
                    <pic:cNvPr descr=" " id="0" name="image13.png"/>
                    <pic:cNvPicPr preferRelativeResize="0"/>
                  </pic:nvPicPr>
                  <pic:blipFill>
                    <a:blip r:embed="rId1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can we say about the penguin flipper lengths based on the histogram?</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tab/>
        <w:t xml:space="preserve">The histogram shows that the distribution of flipper lengths is bimodal and fairly symmetric.</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can we say about the penguin flipper lengths based on the box plot? Are there any outliers present?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tab/>
        <w:t xml:space="preserve">Box plot cannot say about the modal type.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Modifying the code for the previous histogram, recreate the histogram below for the body mass variable.</w:t>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89" name="image6.png"/>
            <a:graphic>
              <a:graphicData uri="http://schemas.openxmlformats.org/drawingml/2006/picture">
                <pic:pic>
                  <pic:nvPicPr>
                    <pic:cNvPr descr=" " id="0" name="image6.png"/>
                    <pic:cNvPicPr preferRelativeResize="0"/>
                  </pic:nvPicPr>
                  <pic:blipFill>
                    <a:blip r:embed="rId1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single categorical variable, a commonly used data visualization is the bar chart.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Recreate the bar chart displaying the number of penguins of each species below.</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bar chart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dplyr::count(species,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.drop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FALSE)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mutate(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species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fct_reorder(species, n))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geom_col(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penguin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2" name="image11.png"/>
            <a:graphic>
              <a:graphicData uri="http://schemas.openxmlformats.org/drawingml/2006/picture">
                <pic:pic>
                  <pic:nvPicPr>
                    <pic:cNvPr descr=" " id="0" name="image11.png"/>
                    <pic:cNvPicPr preferRelativeResize="0"/>
                  </pic:nvPicPr>
                  <pic:blipFill>
                    <a:blip r:embed="rId2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can we say about the penguin species based on the bar chart?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Modifying the code for the previous bar chart, recreate the bar chart below for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island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Hint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hex codes for the color-blind friendly colors in the bar chart are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c("#1F77B4", "#2CA02C", "#D62728")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1" name="image14.png"/>
            <a:graphic>
              <a:graphicData uri="http://schemas.openxmlformats.org/drawingml/2006/picture">
                <pic:pic>
                  <pic:nvPicPr>
                    <pic:cNvPr descr=" " id="0" name="image14.png"/>
                    <pic:cNvPicPr preferRelativeResize="0"/>
                  </pic:nvPicPr>
                  <pic:blipFill>
                    <a:blip r:embed="rId2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bookmarkStart w:colFirst="0" w:colLast="0" w:name="bookmark=id.17dp8vu" w:id="10"/>
    <w:bookmarkEnd w:id="10"/>
    <w:p w:rsidR="00000000" w:rsidDel="00000000" w:rsidP="00000000" w:rsidRDefault="00000000" w:rsidRPr="00000000" w14:paraId="000000B1">
      <w:pPr>
        <w:pStyle w:val="Heading2"/>
        <w:rPr/>
      </w:pPr>
      <w:r w:rsidDel="00000000" w:rsidR="00000000" w:rsidRPr="00000000">
        <w:rPr>
          <w:rtl w:val="0"/>
        </w:rPr>
        <w:t xml:space="preserve">Bivariate analyses</w:t>
      </w:r>
    </w:p>
    <w:bookmarkStart w:colFirst="0" w:colLast="0" w:name="bookmark=id.3rdcrjn" w:id="11"/>
    <w:bookmarkEnd w:id="11"/>
    <w:p w:rsidR="00000000" w:rsidDel="00000000" w:rsidP="00000000" w:rsidRDefault="00000000" w:rsidRPr="00000000" w14:paraId="000000B2">
      <w:pPr>
        <w:pStyle w:val="Heading3"/>
        <w:rPr/>
      </w:pPr>
      <w:r w:rsidDel="00000000" w:rsidR="00000000" w:rsidRPr="00000000">
        <w:rPr>
          <w:rtl w:val="0"/>
        </w:rPr>
        <w:t xml:space="preserve">Bivariate descriptive statistics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two quantitative variables, the sample </w:t>
      </w:r>
      <w:sdt>
        <w:sdtPr>
          <w:tag w:val="goog_rdk_1"/>
        </w:sdtPr>
        <w:sdtContent>
          <w:commentRangeStart w:id="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correlation coefficient, </w:t>
      </w:r>
      <m:oMath>
        <m:r>
          <w:rPr>
            <w:rFonts w:ascii="Cambria" w:cs="Cambria" w:eastAsia="Cambria" w:hAnsi="Cambria"/>
            <w:b w:val="0"/>
            <w:i w:val="0"/>
            <w:smallCaps w:val="0"/>
            <w:strike w:val="0"/>
            <w:color w:val="000000"/>
            <w:sz w:val="24"/>
            <w:szCs w:val="24"/>
            <w:u w:val="none"/>
            <w:shd w:fill="auto" w:val="clear"/>
            <w:vertAlign w:val="baseline"/>
          </w:rPr>
          <m:t xml:space="preserve">r</m:t>
        </m:r>
      </m:oMath>
      <w:commentRangeEnd w:id="1"/>
      <w:r w:rsidDel="00000000" w:rsidR="00000000" w:rsidRPr="00000000">
        <w:commentReference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commonly used statistic which describes both the strength and direction of a linear relationship between the two variables. Correlations range from -1 to 1, with values closer to -1 indicating a stronger, negative linear relationship (as one variable increases, the other decreases), values closer to 0 indicating a weaker linear relationship, and values closer to 1 indicating a stronger, positive and linear relationship (as one variable increases, the other increases).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Correlations are a useful starting point, but should be used with caution as they have a few limitations:</w:t>
      </w:r>
    </w:p>
    <w:p w:rsidR="00000000" w:rsidDel="00000000" w:rsidP="00000000" w:rsidRDefault="00000000" w:rsidRPr="00000000" w14:paraId="000000B5">
      <w:pPr>
        <w:numPr>
          <w:ilvl w:val="0"/>
          <w:numId w:val="6"/>
        </w:numPr>
        <w:ind w:left="720" w:hanging="480"/>
        <w:rPr/>
      </w:pPr>
      <w:r w:rsidDel="00000000" w:rsidR="00000000" w:rsidRPr="00000000">
        <w:rPr>
          <w:rtl w:val="0"/>
        </w:rPr>
        <w:t xml:space="preserve">They only measure linear relationships, but many relationships are non-linear. ⎰</w:t>
      </w:r>
    </w:p>
    <w:p w:rsidR="00000000" w:rsidDel="00000000" w:rsidP="00000000" w:rsidRDefault="00000000" w:rsidRPr="00000000" w14:paraId="000000B6">
      <w:pPr>
        <w:numPr>
          <w:ilvl w:val="0"/>
          <w:numId w:val="6"/>
        </w:numPr>
        <w:ind w:left="720" w:hanging="480"/>
        <w:rPr/>
      </w:pPr>
      <w:r w:rsidDel="00000000" w:rsidR="00000000" w:rsidRPr="00000000">
        <w:rPr>
          <w:rtl w:val="0"/>
        </w:rPr>
        <w:t xml:space="preserve">A strong correlation does not imply causation, e.g., monthly ice cream sales may be strongly correlated with the number of monthly shark attacks, but that does not necessarily mean one causes the other. 🍦🦈</w:t>
      </w:r>
    </w:p>
    <w:p w:rsidR="00000000" w:rsidDel="00000000" w:rsidP="00000000" w:rsidRDefault="00000000" w:rsidRPr="00000000" w14:paraId="000000B7">
      <w:pPr>
        <w:numPr>
          <w:ilvl w:val="0"/>
          <w:numId w:val="6"/>
        </w:numPr>
        <w:ind w:left="720" w:hanging="480"/>
        <w:rPr/>
      </w:pPr>
      <w:r w:rsidDel="00000000" w:rsidR="00000000" w:rsidRPr="00000000">
        <w:rPr>
          <w:rtl w:val="0"/>
        </w:rPr>
        <w:t xml:space="preserve">Confounding variables can distort the relationship between variables of interest.</w:t>
      </w:r>
    </w:p>
    <w:p w:rsidR="00000000" w:rsidDel="00000000" w:rsidP="00000000" w:rsidRDefault="00000000" w:rsidRPr="00000000" w14:paraId="000000B8">
      <w:pPr>
        <w:numPr>
          <w:ilvl w:val="0"/>
          <w:numId w:val="6"/>
        </w:numPr>
        <w:ind w:left="720" w:hanging="480"/>
        <w:rPr/>
      </w:pPr>
      <w:r w:rsidDel="00000000" w:rsidR="00000000" w:rsidRPr="00000000">
        <w:rPr>
          <w:rtl w:val="0"/>
        </w:rPr>
        <w:t xml:space="preserve">The correlation coefficient is sensitive to outliers.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look at the correlations for the penguins data: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Calculating correlations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corTable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corrr::correlate(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diagonal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table of correlations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corTable %&gt;%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"Table of pairwise correlations."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BB">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4: Table of pairwise correlations.</w:t>
      </w:r>
    </w:p>
    <w:tbl>
      <w:tblPr>
        <w:tblStyle w:val="Table7"/>
        <w:tblW w:w="10865.0" w:type="dxa"/>
        <w:jc w:val="center"/>
        <w:tblLayout w:type="fixed"/>
        <w:tblLook w:val="0000"/>
      </w:tblPr>
      <w:tblGrid>
        <w:gridCol w:w="2221"/>
        <w:gridCol w:w="1890"/>
        <w:gridCol w:w="1841"/>
        <w:gridCol w:w="2221"/>
        <w:gridCol w:w="1780"/>
        <w:gridCol w:w="912"/>
        <w:tblGridChange w:id="0">
          <w:tblGrid>
            <w:gridCol w:w="2221"/>
            <w:gridCol w:w="1890"/>
            <w:gridCol w:w="1841"/>
            <w:gridCol w:w="2221"/>
            <w:gridCol w:w="1780"/>
            <w:gridCol w:w="912"/>
          </w:tblGrid>
        </w:tblGridChange>
      </w:tblGrid>
      <w:tr>
        <w:trPr>
          <w:cantSplit w:val="0"/>
          <w:trHeight w:val="617"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term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bill_length_mm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bill_depth_mm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flipper_length_mm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body_mass_g</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year</w:t>
            </w:r>
            <w:r w:rsidDel="00000000" w:rsidR="00000000" w:rsidRPr="00000000">
              <w:rPr>
                <w:rtl w:val="0"/>
              </w:rPr>
            </w:r>
          </w:p>
        </w:tc>
      </w:tr>
      <w:tr>
        <w:trPr>
          <w:cantSplit w:val="0"/>
          <w:trHeight w:val="614"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bill_length_mm</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-0.24</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0.66</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0.60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0.05</w:t>
            </w:r>
            <w:r w:rsidDel="00000000" w:rsidR="00000000" w:rsidRPr="00000000">
              <w:rPr>
                <w:rtl w:val="0"/>
              </w:rPr>
            </w:r>
          </w:p>
        </w:tc>
      </w:tr>
      <w:tr>
        <w:trPr>
          <w:cantSplit w:val="0"/>
          <w:trHeight w:val="612"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bill_depth_mm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-0.06</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flipper_length_mm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0.17</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body_mass_g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0.04</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year</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0.05</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-0.06</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0.17</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0.04</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1.00</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variables have the strongest correlation?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variables have the weakest correlation?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one quantitative and one categorical variable, we can look at the same univariate statistics we have previously, but stratified by the groups of the categorical variable.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Recreate the table of statistics for the flipper lengths of the penguins stratified by species below.</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Calculating 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quant2Stats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group_by(species)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summarize(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Minimum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min(flipper_length_mm,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Q1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median(flipper_length_mm,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Q3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Maximum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Mean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Maximum - Minimum,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sd(flipper_length_mm,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table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quant2Stats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"Summary statistics for penguin flipper lengths by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5">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5: Summary statistics for penguin flipper lengths by species.</w:t>
      </w:r>
    </w:p>
    <w:tbl>
      <w:tblPr>
        <w:tblStyle w:val="Table8"/>
        <w:tblW w:w="10933.0" w:type="dxa"/>
        <w:jc w:val="center"/>
        <w:tblLayout w:type="fixed"/>
        <w:tblLook w:val="0000"/>
      </w:tblPr>
      <w:tblGrid>
        <w:gridCol w:w="1352"/>
        <w:gridCol w:w="1303"/>
        <w:gridCol w:w="1084"/>
        <w:gridCol w:w="1084"/>
        <w:gridCol w:w="1084"/>
        <w:gridCol w:w="1364"/>
        <w:gridCol w:w="1084"/>
        <w:gridCol w:w="961"/>
        <w:gridCol w:w="839"/>
        <w:gridCol w:w="778"/>
        <w:tblGridChange w:id="0">
          <w:tblGrid>
            <w:gridCol w:w="1352"/>
            <w:gridCol w:w="1303"/>
            <w:gridCol w:w="1084"/>
            <w:gridCol w:w="1084"/>
            <w:gridCol w:w="1084"/>
            <w:gridCol w:w="1364"/>
            <w:gridCol w:w="1084"/>
            <w:gridCol w:w="961"/>
            <w:gridCol w:w="839"/>
            <w:gridCol w:w="778"/>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Mean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2"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172.00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186.00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195.00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189.95</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38.00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6.54</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152</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Chinstrap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178.00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196.00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201.00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212.00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195.82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34.00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7.13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68</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203.00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212.00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216.00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221.00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231.00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217.19</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28.00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6.48</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124</w:t>
            </w:r>
            <w:r w:rsidDel="00000000" w:rsidR="00000000" w:rsidRPr="00000000">
              <w:rPr>
                <w:rtl w:val="0"/>
              </w:rPr>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penguin species typically had the largest flipper lengths?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penguin species had the most variability in their flipper lengths?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Modifying the previously provided code, recreate the table of statistics for the body masses of the penguins stratified by sex below.</w:t>
      </w:r>
    </w:p>
    <w:p w:rsidR="00000000" w:rsidDel="00000000" w:rsidP="00000000" w:rsidRDefault="00000000" w:rsidRPr="00000000" w14:paraId="00000111">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6: Summary statistics for penguin body masses by sex.</w:t>
      </w:r>
    </w:p>
    <w:tbl>
      <w:tblPr>
        <w:tblStyle w:val="Table9"/>
        <w:tblW w:w="11935.0" w:type="dxa"/>
        <w:jc w:val="center"/>
        <w:tblLayout w:type="fixed"/>
        <w:tblLook w:val="0000"/>
      </w:tblPr>
      <w:tblGrid>
        <w:gridCol w:w="1071"/>
        <w:gridCol w:w="1303"/>
        <w:gridCol w:w="1267"/>
        <w:gridCol w:w="1267"/>
        <w:gridCol w:w="1267"/>
        <w:gridCol w:w="1364"/>
        <w:gridCol w:w="1267"/>
        <w:gridCol w:w="1267"/>
        <w:gridCol w:w="1084"/>
        <w:gridCol w:w="778"/>
        <w:tblGridChange w:id="0">
          <w:tblGrid>
            <w:gridCol w:w="1071"/>
            <w:gridCol w:w="1303"/>
            <w:gridCol w:w="1267"/>
            <w:gridCol w:w="1267"/>
            <w:gridCol w:w="1267"/>
            <w:gridCol w:w="1364"/>
            <w:gridCol w:w="1267"/>
            <w:gridCol w:w="1267"/>
            <w:gridCol w:w="1084"/>
            <w:gridCol w:w="778"/>
          </w:tblGrid>
        </w:tblGridChange>
      </w:tblGrid>
      <w:tr>
        <w:trPr>
          <w:cantSplit w:val="0"/>
          <w:trHeight w:val="583"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Mean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600"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2,700.00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3,350.00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3,650.00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4,550.00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5,200.00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3,862.27</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2,500.00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666.17</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165</w:t>
            </w: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3,250.00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3,900.00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4,300.00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5,312.50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6,300.00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4,545.68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3,050.00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787.63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168</w:t>
            </w:r>
            <w:r w:rsidDel="00000000" w:rsidR="00000000" w:rsidRPr="00000000">
              <w:rPr>
                <w:rtl w:val="0"/>
              </w:rPr>
            </w:r>
          </w:p>
        </w:tc>
      </w:tr>
      <w:tr>
        <w:trPr>
          <w:cantSplit w:val="0"/>
          <w:trHeight w:val="600"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NA</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2,975.00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3,475.00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4,100.00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4,650.00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4,875.00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4,005.56</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679.36</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11</w:t>
            </w:r>
            <w:r w:rsidDel="00000000" w:rsidR="00000000" w:rsidRPr="00000000">
              <w:rPr>
                <w:rtl w:val="0"/>
              </w:rPr>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two categorical variables, a table of counts is commonly calculated as below.</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frequency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speciesIslandCounts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dplyr::count(species, island)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frequency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speciesIslandCounts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penguins by island and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3C">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7: Number of penguins by island and species.</w:t>
      </w:r>
    </w:p>
    <w:tbl>
      <w:tblPr>
        <w:tblStyle w:val="Table10"/>
        <w:tblW w:w="3543.0" w:type="dxa"/>
        <w:jc w:val="center"/>
        <w:tblLayout w:type="fixed"/>
        <w:tblLook w:val="0000"/>
      </w:tblPr>
      <w:tblGrid>
        <w:gridCol w:w="1352"/>
        <w:gridCol w:w="1413"/>
        <w:gridCol w:w="778"/>
        <w:tblGridChange w:id="0">
          <w:tblGrid>
            <w:gridCol w:w="1352"/>
            <w:gridCol w:w="1413"/>
            <w:gridCol w:w="778"/>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1"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44</w:t>
            </w:r>
            <w:r w:rsidDel="00000000" w:rsidR="00000000" w:rsidRPr="00000000">
              <w:rPr>
                <w:rtl w:val="0"/>
              </w:rPr>
            </w:r>
          </w:p>
        </w:tc>
      </w:tr>
      <w:tr>
        <w:trPr>
          <w:cantSplit w:val="0"/>
          <w:trHeight w:val="57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56</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Torgersen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52</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Chinstrap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68</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124</w:t>
            </w:r>
            <w:r w:rsidDel="00000000" w:rsidR="00000000" w:rsidRPr="00000000">
              <w:rPr>
                <w:rtl w:val="0"/>
              </w:rPr>
            </w:r>
          </w:p>
        </w:tc>
      </w:tr>
    </w:tb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Was any penguin species found on more than one island?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 many penguins were found on Dream island?</w:t>
      </w:r>
    </w:p>
    <w:bookmarkStart w:colFirst="0" w:colLast="0" w:name="bookmark=id.26in1rg" w:id="12"/>
    <w:bookmarkEnd w:id="12"/>
    <w:p w:rsidR="00000000" w:rsidDel="00000000" w:rsidP="00000000" w:rsidRDefault="00000000" w:rsidRPr="00000000" w14:paraId="00000151">
      <w:pPr>
        <w:pStyle w:val="Heading3"/>
        <w:rPr/>
      </w:pPr>
      <w:r w:rsidDel="00000000" w:rsidR="00000000" w:rsidRPr="00000000">
        <w:rPr>
          <w:rtl w:val="0"/>
        </w:rPr>
        <w:t xml:space="preserve">Bivariate visualizations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two quantitative variables, the scatter plot is the ideal visualization. Let’s look at the relationship between the penguin flipper lengths and body masses.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scatter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sdt>
        <w:sdtPr>
          <w:tag w:val="goog_rdk_2"/>
        </w:sdtPr>
        <w:sdtContent>
          <w:commentRangeStart w:id="2"/>
        </w:sdtContent>
      </w:sdt>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commentRangeEnd w:id="2"/>
      <w:r w:rsidDel="00000000" w:rsidR="00000000" w:rsidRPr="00000000">
        <w:commentReference w:id="2"/>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 by body mass"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4" name="image10.png"/>
            <a:graphic>
              <a:graphicData uri="http://schemas.openxmlformats.org/drawingml/2006/picture">
                <pic:pic>
                  <pic:nvPicPr>
                    <pic:cNvPr descr=" " id="0" name="image10.png"/>
                    <pic:cNvPicPr preferRelativeResize="0"/>
                  </pic:nvPicPr>
                  <pic:blipFill>
                    <a:blip r:embed="rId2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also add a straight line of best fit to scatter plots as well.</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scatter plot with a line of best 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sdt>
        <w:sdtPr>
          <w:tag w:val="goog_rdk_3"/>
        </w:sdtPr>
        <w:sdtContent>
          <w:commentRangeStart w:id="3"/>
        </w:sdtContent>
      </w:sdt>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commentRangeEnd w:id="3"/>
      <w:r w:rsidDel="00000000" w:rsidR="00000000" w:rsidRPr="00000000">
        <w:commentReference w:id="3"/>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sdt>
        <w:sdtPr>
          <w:tag w:val="goog_rdk_4"/>
        </w:sdtPr>
        <w:sdtContent>
          <w:commentRangeStart w:id="4"/>
        </w:sdtContent>
      </w:sdt>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geom_smooth(</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method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FALSE)</w:t>
      </w:r>
      <w:commentRangeEnd w:id="4"/>
      <w:r w:rsidDel="00000000" w:rsidR="00000000" w:rsidRPr="00000000">
        <w:commentReference w:id="4"/>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 by body mass"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3" name="image15.png"/>
            <a:graphic>
              <a:graphicData uri="http://schemas.openxmlformats.org/drawingml/2006/picture">
                <pic:pic>
                  <pic:nvPicPr>
                    <pic:cNvPr descr=" " id="0" name="image15.png"/>
                    <pic:cNvPicPr preferRelativeResize="0"/>
                  </pic:nvPicPr>
                  <pic:blipFill>
                    <a:blip r:embed="rId2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do we observe based on the scatter plot above?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one quantitative and one categorical variable, side-by-side box plots are a useful visualization. We can use a side-by-side boxplot to explore the penguin flipper lengths by species as below.</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side-by-side box plots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geom_boxplot()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 by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7" name="image7.png"/>
            <a:graphic>
              <a:graphicData uri="http://schemas.openxmlformats.org/drawingml/2006/picture">
                <pic:pic>
                  <pic:nvPicPr>
                    <pic:cNvPr descr=" " id="0" name="image7.png"/>
                    <pic:cNvPicPr preferRelativeResize="0"/>
                  </pic:nvPicPr>
                  <pic:blipFill>
                    <a:blip r:embed="rId2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do we observe based on the side-by-side box plots?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Modifying the previously provided code, recreate the side-by-side box plots below.</w:t>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5" name="image1.png"/>
            <a:graphic>
              <a:graphicData uri="http://schemas.openxmlformats.org/drawingml/2006/picture">
                <pic:pic>
                  <pic:nvPicPr>
                    <pic:cNvPr descr=" " id="0" name="image1.png"/>
                    <pic:cNvPicPr preferRelativeResize="0"/>
                  </pic:nvPicPr>
                  <pic:blipFill>
                    <a:blip r:embed="rId2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Lastly, for two categorical variables, a clustered bar chart or dumbbell chart are the more commonly used visualizations.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clustered bar chart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dplyr::count(species, sex,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.drop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FALSE)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dplyr::filter(!is.na(species), !is.na(sex))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mutate(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fct_reorder(sex, n))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sex,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geom_col(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position=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"dodge"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penguin species by sex"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6" name="image5.png"/>
            <a:graphic>
              <a:graphicData uri="http://schemas.openxmlformats.org/drawingml/2006/picture">
                <pic:pic>
                  <pic:nvPicPr>
                    <pic:cNvPr descr=" " id="0" name="image5.png"/>
                    <pic:cNvPicPr preferRelativeResize="0"/>
                  </pic:nvPicPr>
                  <pic:blipFill>
                    <a:blip r:embed="rId2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dumbbell chart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dplyr::count(species, sex,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.drop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FALSE)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dplyr::filter(!is.na(species), !is.na(sex))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dplyr::mutate(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species_sex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str_c(species,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"_"</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sex))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geom_line(aes(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group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sex),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geom_point(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size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"Distribution of penguin species by sex"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"bottom"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8" name="image8.png"/>
            <a:graphic>
              <a:graphicData uri="http://schemas.openxmlformats.org/drawingml/2006/picture">
                <pic:pic>
                  <pic:nvPicPr>
                    <pic:cNvPr descr=" " id="0" name="image8.png"/>
                    <pic:cNvPicPr preferRelativeResize="0"/>
                  </pic:nvPicPr>
                  <pic:blipFill>
                    <a:blip r:embed="rId2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can we say about the penguin sex and species based on the clustered bar chart and dumbbell chart?</w:t>
      </w:r>
    </w:p>
    <w:bookmarkStart w:colFirst="0" w:colLast="0" w:name="bookmark=id.lnxbz9" w:id="13"/>
    <w:bookmarkEnd w:id="13"/>
    <w:p w:rsidR="00000000" w:rsidDel="00000000" w:rsidP="00000000" w:rsidRDefault="00000000" w:rsidRPr="00000000" w14:paraId="0000016B">
      <w:pPr>
        <w:pStyle w:val="Heading3"/>
        <w:rPr/>
      </w:pPr>
      <w:r w:rsidDel="00000000" w:rsidR="00000000" w:rsidRPr="00000000">
        <w:rPr>
          <w:rtl w:val="0"/>
        </w:rPr>
        <w:t xml:space="preserve">Multivariate analyses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Descriptive statistics could also be obtained jointly for three or more variables, although this is less commonly done. For example, we could obtain counts for the cross-section of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island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variables.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frequency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speciesIslandSexCounts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dplyr::count(species, island, sex,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.drop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frequency table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speciesIslandSexCounts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"Number of penguins by island, species, and sex."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6E">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8: Number of penguins by island, species, and sex.</w:t>
      </w:r>
    </w:p>
    <w:tbl>
      <w:tblPr>
        <w:tblStyle w:val="Table11"/>
        <w:tblW w:w="4491.0" w:type="dxa"/>
        <w:jc w:val="center"/>
        <w:tblLayout w:type="fixed"/>
        <w:tblLook w:val="0000"/>
      </w:tblPr>
      <w:tblGrid>
        <w:gridCol w:w="1352"/>
        <w:gridCol w:w="1413"/>
        <w:gridCol w:w="1071"/>
        <w:gridCol w:w="655"/>
        <w:tblGridChange w:id="0">
          <w:tblGrid>
            <w:gridCol w:w="1352"/>
            <w:gridCol w:w="1413"/>
            <w:gridCol w:w="1071"/>
            <w:gridCol w:w="655"/>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3"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22</w:t>
            </w:r>
            <w:r w:rsidDel="00000000" w:rsidR="00000000" w:rsidRPr="00000000">
              <w:rPr>
                <w:rtl w:val="0"/>
              </w:rPr>
            </w:r>
          </w:p>
        </w:tc>
      </w:tr>
      <w:tr>
        <w:trPr>
          <w:cantSplit w:val="0"/>
          <w:trHeight w:val="57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22</w:t>
            </w:r>
            <w:r w:rsidDel="00000000" w:rsidR="00000000" w:rsidRPr="00000000">
              <w:rPr>
                <w:rtl w:val="0"/>
              </w:rPr>
            </w:r>
          </w:p>
        </w:tc>
      </w:tr>
      <w:tr>
        <w:trPr>
          <w:cantSplit w:val="0"/>
          <w:trHeight w:val="573"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27</w:t>
            </w:r>
            <w:r w:rsidDel="00000000" w:rsidR="00000000" w:rsidRPr="00000000">
              <w:rPr>
                <w:rtl w:val="0"/>
              </w:rPr>
            </w:r>
          </w:p>
        </w:tc>
      </w:tr>
      <w:tr>
        <w:trPr>
          <w:cantSplit w:val="0"/>
          <w:trHeight w:val="57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28</w:t>
            </w:r>
            <w:r w:rsidDel="00000000" w:rsidR="00000000" w:rsidRPr="00000000">
              <w:rPr>
                <w:rtl w:val="0"/>
              </w:rPr>
            </w:r>
          </w:p>
        </w:tc>
      </w:tr>
      <w:tr>
        <w:trPr>
          <w:cantSplit w:val="0"/>
          <w:trHeight w:val="57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Torgersen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24</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Torgersen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23</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Adelie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Torgersen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Chinstrap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34</w:t>
            </w:r>
            <w:r w:rsidDel="00000000" w:rsidR="00000000" w:rsidRPr="00000000">
              <w:rPr>
                <w:rtl w:val="0"/>
              </w:rPr>
            </w:r>
          </w:p>
        </w:tc>
      </w:tr>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Chinstrap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Dream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34</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58</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61</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Gentoo</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Biscoe</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NA</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w:t>
            </w: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this many variables, however, it is often better to use data visualizations to communicate aspects of the data.</w:t>
      </w:r>
    </w:p>
    <w:bookmarkStart w:colFirst="0" w:colLast="0" w:name="bookmark=id.35nkun2" w:id="14"/>
    <w:bookmarkEnd w:id="14"/>
    <w:p w:rsidR="00000000" w:rsidDel="00000000" w:rsidP="00000000" w:rsidRDefault="00000000" w:rsidRPr="00000000" w14:paraId="000001A8">
      <w:pPr>
        <w:pStyle w:val="Heading3"/>
        <w:rPr/>
      </w:pPr>
      <w:r w:rsidDel="00000000" w:rsidR="00000000" w:rsidRPr="00000000">
        <w:rPr>
          <w:rtl w:val="0"/>
        </w:rPr>
        <w:t xml:space="preserve">Multivariate visualizations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we want to jointly visualize three variables, we can use a scatter plot coloring the points based on a third variable.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look at the relationship between the penguin flipper lengths and body masses while coloring the points based on the penguin species.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scatter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geom_point(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 by body mass"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"bottom"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99" name="image12.png"/>
            <a:graphic>
              <a:graphicData uri="http://schemas.openxmlformats.org/drawingml/2006/picture">
                <pic:pic>
                  <pic:nvPicPr>
                    <pic:cNvPr descr=" " id="0" name="image12.png"/>
                    <pic:cNvPicPr preferRelativeResize="0"/>
                  </pic:nvPicPr>
                  <pic:blipFill>
                    <a:blip r:embed="rId2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can we say about the relationship between the penguin flipper lengths (mm) and body masses (g) for each penguin species based on the scatter plot?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 alternative way to incorporate the information of an additional categorical variable in a plot is to use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faceting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breaking up the plot into multiple subplots. Below we showcase the relationship between the penguin flipper lengths (mm) and body masses (g) for each penguin species using faceting.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faceted scatter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species))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geom_point(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"#ff7600"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"#c05ccb"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"#067075"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facet_grid(species ~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 by body mass"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"bottom"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strip.background.y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element_rect(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linetype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"solid"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100" name="image3.png"/>
            <a:graphic>
              <a:graphicData uri="http://schemas.openxmlformats.org/drawingml/2006/picture">
                <pic:pic>
                  <pic:nvPicPr>
                    <pic:cNvPr descr=" " id="0" name="image3.png"/>
                    <pic:cNvPicPr preferRelativeResize="0"/>
                  </pic:nvPicPr>
                  <pic:blipFill>
                    <a:blip r:embed="rId2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three categorical variables, we could create a faceted dumbbell chart to visualize the distribution of penguins in terms of their species, sex, and which island they were found on (Biscoe, Dream, or Torgersen).</w:t>
      </w:r>
    </w:p>
    <w:p w:rsidR="00000000" w:rsidDel="00000000" w:rsidP="00000000" w:rsidRDefault="00000000" w:rsidRPr="00000000" w14:paraId="000001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descr=" " id="101" name="image4.png"/>
            <a:graphic>
              <a:graphicData uri="http://schemas.openxmlformats.org/drawingml/2006/picture">
                <pic:pic>
                  <pic:nvPicPr>
                    <pic:cNvPr descr=" " id="0" name="image4.png"/>
                    <pic:cNvPicPr preferRelativeResize="0"/>
                  </pic:nvPicPr>
                  <pic:blipFill>
                    <a:blip r:embed="rId30"/>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are some main takeaways from the faceted dumbbell chart?</w:t>
      </w:r>
    </w:p>
    <w:sectPr>
      <w:footerReference r:id="rId3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llikarjuna Rao Mannem" w:id="4" w:date="2023-09-12T23:55:14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Draws the line smoothing the points. Default color of the line is BLUE.</w:t>
      </w:r>
    </w:p>
  </w:comment>
  <w:comment w:author="Mallikarjuna Rao Mannem" w:id="1" w:date="2023-09-12T23:06:42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Rossman chance applet correlation coefficient for practice with scatterplot points.</w:t>
      </w:r>
    </w:p>
  </w:comment>
  <w:comment w:author="Mallikarjuna Rao Mannem" w:id="2" w:date="2023-09-12T23:54:25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plots the points</w:t>
      </w:r>
    </w:p>
  </w:comment>
  <w:comment w:author="Mallikarjuna Rao Mannem" w:id="3" w:date="2023-09-12T23:54:5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Pots the points in the graph</w:t>
      </w:r>
    </w:p>
  </w:comment>
  <w:comment w:author="Mallikarjuna Rao Mannem" w:id="0" w:date="2023-09-05T23:56:4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chunk (Ctrl+Alt+I) and load these packages.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Knit and check.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8" w15:done="0"/>
  <w15:commentEx w15:paraId="000001B9" w15:done="0"/>
  <w15:commentEx w15:paraId="000001BA" w15:done="0"/>
  <w15:commentEx w15:paraId="000001BB" w15:done="0"/>
  <w15:commentEx w15:paraId="000001B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12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before="480" w:lineRule="auto"/>
      <w:jc w:val="center"/>
    </w:pPr>
    <w:rPr>
      <w:rFonts w:ascii="Calibri" w:cs="Calibri" w:eastAsia="Calibri" w:hAnsi="Calibri"/>
      <w:b w:val="1"/>
      <w:color w:val="335b8a"/>
      <w:sz w:val="36"/>
      <w:szCs w:val="36"/>
    </w:rPr>
  </w:style>
  <w:style w:type="paragraph" w:styleId="Normal" w:default="1">
    <w:name w:val="Normal"/>
    <w:qFormat w:val="1"/>
    <w:rsid w:val="00D43859"/>
    <w:pPr>
      <w:spacing w:after="240" w:before="240"/>
    </w:p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autoRedefine w:val="1"/>
    <w:uiPriority w:val="9"/>
    <w:unhideWhenUsed w:val="1"/>
    <w:qFormat w:val="1"/>
    <w:rsid w:val="00254E73"/>
    <w:pPr>
      <w:keepNext w:val="1"/>
      <w:keepLines w:val="1"/>
      <w:spacing w:after="12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CaptionedFigure"/>
    <w:autoRedefine w:val="1"/>
    <w:qFormat w:val="1"/>
    <w:rsid w:val="00BD1898"/>
    <w:pPr>
      <w:spacing w:after="240"/>
    </w:pPr>
  </w:style>
  <w:style w:type="paragraph" w:styleId="Title">
    <w:name w:val="Title"/>
    <w:basedOn w:val="Normal"/>
    <w:next w:val="BodyText"/>
    <w:qFormat w:val="1"/>
    <w:pPr>
      <w:keepNext w:val="1"/>
      <w:keepLines w:val="1"/>
      <w:spacing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autoRedefine w:val="1"/>
    <w:rsid w:val="003F794A"/>
    <w:pPr>
      <w:keepNext w:val="1"/>
    </w:pPr>
  </w:style>
  <w:style w:type="paragraph" w:styleId="ImageCaption" w:customStyle="1">
    <w:name w:val="Image Caption"/>
    <w:basedOn w:val="Caption"/>
  </w:style>
  <w:style w:type="paragraph" w:styleId="Figure" w:customStyle="1">
    <w:name w:val="Figure"/>
    <w:basedOn w:val="Normal"/>
    <w:autoRedefine w:val="1"/>
    <w:rsid w:val="006E4532"/>
    <w:pPr>
      <w:jc w:val="center"/>
    </w:pPr>
  </w:style>
  <w:style w:type="paragraph" w:styleId="CaptionedFigure" w:customStyle="1">
    <w:name w:val="Captioned Figure"/>
    <w:basedOn w:val="Figure"/>
    <w:autoRedefine w:val="1"/>
    <w:qFormat w:val="1"/>
    <w:rsid w:val="00E22E1E"/>
    <w:pPr>
      <w:keepNext w:val="1"/>
      <w:spacing w:after="0"/>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character" w:styleId="BodyTextChar" w:customStyle="1">
    <w:name w:val="Body Text Char"/>
    <w:basedOn w:val="DefaultParagraphFont"/>
    <w:link w:val="BodyText"/>
    <w:rsid w:val="007E5E9E"/>
  </w:style>
  <w:style w:type="paragraph" w:styleId="Subtitle">
    <w:name w:val="Subtitle"/>
    <w:basedOn w:val="Normal"/>
    <w:next w:val="Normal"/>
    <w:pPr>
      <w:keepNext w:val="1"/>
      <w:keepLines w:val="1"/>
      <w:spacing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oogle.com/maps/place/Palmer+Archipelago/@-64.1463814,-62.1800963,7z/data=!3m1!4b1!4m5!3m4!1s0xbc78dd6dc38c572b:0xe609367aeed33087!8m2!3d-64.1957848!4d-62.0153384" TargetMode="External"/><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image" Target="media/image4.png"/><Relationship Id="rId11" Type="http://schemas.openxmlformats.org/officeDocument/2006/relationships/hyperlink" Target="https://pallter.marine.rutgers.edu/" TargetMode="External"/><Relationship Id="rId10" Type="http://schemas.openxmlformats.org/officeDocument/2006/relationships/hyperlink" Target="https://www.uaf.edu/cfos/people/faculty/detail/kristen-gorman.php" TargetMode="External"/><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hyperlink" Target="https://drive.google.com/file/d/1BPZcdrFgoj_TjzLVWUImZ92gXCKuaGy6/view?usp=share_link" TargetMode="External"/><Relationship Id="rId14" Type="http://schemas.openxmlformats.org/officeDocument/2006/relationships/hyperlink" Target="https://r4ds.hadley.nz/" TargetMode="External"/><Relationship Id="rId17" Type="http://schemas.openxmlformats.org/officeDocument/2006/relationships/image" Target="media/image2.png"/><Relationship Id="rId16" Type="http://schemas.openxmlformats.org/officeDocument/2006/relationships/hyperlink" Target="https://users.aalto.fi/~ave/ROS.pdf" TargetMode="External"/><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QnnpjGZN4dyTczbKWwufATcMDA==">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2023-09-05T16:02:42Z</dcterms:created>
  <dc:creator>STA 610 - Applied Statistics for Health Professions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Andrew DiLernia</vt:lpwstr>
  </property>
  <property fmtid="{D5CDD505-2E9C-101B-9397-08002B2CF9AE}" pid="4" name="output">
    <vt:lpwstr/>
  </property>
  <property fmtid="{D5CDD505-2E9C-101B-9397-08002B2CF9AE}" pid="5" name="urlcolor">
    <vt:lpwstr>blue</vt:lpwstr>
  </property>
</Properties>
</file>