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DM</w:t>
            </w:r>
          </w:p>
        </w:tc>
        <w:tc>
          <w:p>
            <w:r>
              <w:t xml:space="preserve">Descriptive Metadata</w:t>
            </w:r>
          </w:p>
        </w:tc>
        <w:tc>
          <w:p/>
        </w:tc>
      </w:tr>
      <w:tr>
        <w:tc>
          <w:p>
            <w:r>
              <w:t xml:space="preserve">DM-1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nb_provider_roster</w:t>
            </w:r>
          </w:p>
        </w:tc>
      </w:tr>
      <w:tr>
        <w:tc>
          <w:p>
            <w:r>
              <w:t xml:space="preserve">DM-2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Weekly provider roster from Northwind Benefits</w:t>
            </w:r>
          </w:p>
        </w:tc>
      </w:tr>
      <w:tr>
        <w:tc>
          <w:p>
            <w:r>
              <w:t xml:space="preserve">DM-3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three roster files into stage and standard.</w:t>
            </w:r>
          </w:p>
        </w:tc>
      </w:tr>
      <w:tr>
        <w:tc>
          <w:p>
            <w:r>
              <w:t xml:space="preserve">DM-4</w:t>
            </w:r>
          </w:p>
        </w:tc>
        <w:tc>
          <w:p>
            <w:r>
              <w:t xml:space="preserve">Data Source</w:t>
            </w:r>
          </w:p>
        </w:tc>
        <w:tc>
          <w:p>
            <w:r>
              <w:t xml:space="preserve">Northwind Benefits</w:t>
            </w:r>
          </w:p>
        </w:tc>
      </w:tr>
      <w:tr>
        <w:tc>
          <w:p>
            <w:r>
              <w:t xml:space="preserve">DM-5</w:t>
            </w:r>
          </w:p>
        </w:tc>
        <w:tc>
          <w:p>
            <w:r>
              <w:t xml:space="preserve">Object Name</w:t>
            </w:r>
          </w:p>
        </w:tc>
        <w:tc>
          <w:p>
            <w:r>
              <w:t xml:space="preserve">NB_PROV_DEMOG_YYYYMMDD.csv</w:t>
            </w:r>
            <w:r>
              <w:br/>
            </w:r>
            <w:r>
              <w:t xml:space="preserve">NB_PROV_LOC_YYYYMMDD.csv</w:t>
            </w:r>
            <w:r>
              <w:br/>
            </w:r>
            <w:r>
              <w:t xml:space="preserve">NB_PROV_SPEC_YYYYMMDD.csv</w:t>
            </w:r>
          </w:p>
        </w:tc>
      </w:tr>
      <w:tr>
        <w:tc>
          <w:p>
            <w:r>
              <w:t xml:space="preserve">DM-6</w:t>
            </w:r>
          </w:p>
        </w:tc>
        <w:tc>
          <w:p>
            <w:r>
              <w:t xml:space="preserve">Frequency</w:t>
            </w:r>
          </w:p>
        </w:tc>
        <w:tc>
          <w:p>
            <w:r>
              <w:t xml:space="preserve">Weekly</w:t>
            </w:r>
          </w:p>
        </w:tc>
      </w:tr>
      <w:tr>
        <w:tc>
          <w:p>
            <w:r>
              <w:t xml:space="preserve">DM-7</w:t>
            </w:r>
          </w:p>
        </w:tc>
        <w:tc>
          <w:p>
            <w:r>
              <w:t xml:space="preserve">LOBs</w:t>
            </w:r>
          </w:p>
        </w:tc>
        <w:tc>
          <w:p>
            <w:r>
              <w:t xml:space="preserve">ALL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SM</w:t>
            </w:r>
          </w:p>
        </w:tc>
        <w:tc>
          <w:p>
            <w:r>
              <w:t xml:space="preserve">Structural Metadata</w:t>
            </w:r>
          </w:p>
        </w:tc>
        <w:tc>
          <w:p/>
        </w:tc>
      </w:tr>
      <w:tr>
        <w:tc>
          <w:p>
            <w:r>
              <w:t xml:space="preserve">SM-1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Provider roster structure</w:t>
            </w:r>
          </w:p>
        </w:tc>
      </w:tr>
      <w:tr>
        <w:tc>
          <w:p>
            <w:r>
              <w:t xml:space="preserve">SM-2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SM-3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SM-4</w:t>
            </w:r>
          </w:p>
        </w:tc>
        <w:tc>
          <w:p>
            <w:r>
              <w:t xml:space="preserve">Object/data Format</w:t>
            </w:r>
          </w:p>
        </w:tc>
        <w:tc>
          <w:p>
            <w:r>
              <w:t xml:space="preserve">CSV, comma delimited, first row is a header</w:t>
            </w:r>
          </w:p>
        </w:tc>
      </w:tr>
      <w:tr>
        <w:tc>
          <w:p>
            <w:r>
              <w:t xml:space="preserve">SM-5</w:t>
            </w:r>
          </w:p>
        </w:tc>
        <w:tc>
          <w:p>
            <w:r>
              <w:t xml:space="preserve">Target Schema</w:t>
            </w:r>
          </w:p>
        </w:tc>
        <w:tc>
          <w:p>
            <w:r>
              <w:t xml:space="preserve">stg_nb_prov (stage), nb_prov (standard)</w:t>
            </w:r>
          </w:p>
        </w:tc>
      </w:tr>
      <w:tr>
        <w:tc>
          <w:p>
            <w:r>
              <w:t xml:space="preserve">SM-6</w:t>
            </w:r>
          </w:p>
        </w:tc>
        <w:tc>
          <w:p>
            <w:r>
              <w:t xml:space="preserve">Target Table Name</w:t>
            </w:r>
          </w:p>
        </w:tc>
        <w:tc>
          <w:p>
            <w:r>
              <w:t xml:space="preserve">nb_provider_demographic, nb_provider_location, nb_provider_specialty</w:t>
            </w:r>
          </w:p>
        </w:tc>
      </w:tr>
      <w:tr>
        <w:tc>
          <w:p>
            <w:r>
              <w:t xml:space="preserve">SM-7</w:t>
            </w:r>
          </w:p>
        </w:tc>
        <w:tc>
          <w:p>
            <w:r>
              <w:t xml:space="preserve">Domain and Subdomain</w:t>
            </w:r>
          </w:p>
        </w:tc>
        <w:tc>
          <w:p>
            <w:r>
              <w:t xml:space="preserve">Provider / Roster</w:t>
            </w:r>
          </w:p>
        </w:tc>
      </w:tr>
      <w:tr>
        <w:tc>
          <w:p>
            <w:r>
              <w:t xml:space="preserve">SM-8</w:t>
            </w:r>
          </w:p>
        </w:tc>
        <w:tc>
          <w:p>
            <w:r>
              <w:t xml:space="preserve">Load Strategy STG</w:t>
            </w:r>
          </w:p>
        </w:tc>
        <w:tc>
          <w:p>
            <w:r>
              <w:t xml:space="preserve">Truncate and Load</w:t>
            </w:r>
          </w:p>
        </w:tc>
      </w:tr>
      <w:tr>
        <w:tc>
          <w:p>
            <w:r>
              <w:t xml:space="preserve">SM-9</w:t>
            </w:r>
          </w:p>
        </w:tc>
        <w:tc>
          <w:p>
            <w:r>
              <w:t xml:space="preserve">Load Strategy STD</w:t>
            </w:r>
          </w:p>
        </w:tc>
        <w:tc>
          <w:p>
            <w:r>
              <w:t xml:space="preserve">Upsert</w:t>
            </w:r>
          </w:p>
        </w:tc>
      </w:tr>
      <w:tr>
        <w:tc>
          <w:p>
            <w:r>
              <w:t xml:space="preserve">SM-10</w:t>
            </w:r>
          </w:p>
        </w:tc>
        <w:tc>
          <w:p>
            <w:r>
              <w:t xml:space="preserve">ADLS Location</w:t>
            </w:r>
          </w:p>
        </w:tc>
        <w:tc>
          <w:p/>
        </w:tc>
      </w:tr>
      <w:tr>
        <w:tc>
          <w:p>
            <w:r>
              <w:t xml:space="preserve">SM-11</w:t>
            </w:r>
          </w:p>
        </w:tc>
        <w:tc>
          <w:p>
            <w:r>
              <w:t xml:space="preserve">Inbound File Folder Path</w:t>
            </w:r>
          </w:p>
        </w:tc>
        <w:tc>
          <w:p>
            <w:r>
              <w:t xml:space="preserve">/mftlanding/inbound/provider/northwind/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TM</w:t>
            </w:r>
          </w:p>
        </w:tc>
        <w:tc>
          <w:p>
            <w:r>
              <w:t xml:space="preserve">Technical Metadata</w:t>
            </w:r>
          </w:p>
        </w:tc>
        <w:tc>
          <w:p/>
        </w:tc>
      </w:tr>
      <w:tr>
        <w:tc>
          <w:p>
            <w:r>
              <w:t xml:space="preserve">TM-1</w:t>
            </w:r>
          </w:p>
        </w:tc>
        <w:tc>
          <w:p>
            <w:r>
              <w:t xml:space="preserve">Primary Key</w:t>
            </w:r>
          </w:p>
        </w:tc>
        <w:tc>
          <w:p>
            <w:r>
              <w:t xml:space="preserve">provider_id (demographic); provider_id + location_id (location); provider_id + specialty_code (specialty)</w:t>
            </w:r>
          </w:p>
        </w:tc>
      </w:tr>
      <w:tr>
        <w:tc>
          <w:p>
            <w:r>
              <w:t xml:space="preserve">TM-2</w:t>
            </w:r>
          </w:p>
        </w:tc>
        <w:tc>
          <w:p>
            <w:r>
              <w:t xml:space="preserve">PII Fields</w:t>
            </w:r>
          </w:p>
        </w:tc>
        <w:tc>
          <w:p>
            <w:r>
              <w:t xml:space="preserve">provider_npi, last_name, first_name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DQ</w:t>
            </w:r>
          </w:p>
        </w:tc>
        <w:tc>
          <w:p>
            <w:r>
              <w:t xml:space="preserve">Data Quality</w:t>
            </w:r>
          </w:p>
        </w:tc>
        <w:tc>
          <w:p/>
        </w:tc>
      </w:tr>
      <w:tr>
        <w:tc>
          <w:p>
            <w:r>
              <w:t xml:space="preserve">DQ-1</w:t>
            </w:r>
          </w:p>
        </w:tc>
        <w:tc>
          <w:p>
            <w:r>
              <w:t xml:space="preserve">Uniqueness/Duplicate Record check/reject (HARD - In pipeline)</w:t>
            </w:r>
          </w:p>
        </w:tc>
        <w:tc>
          <w:p>
            <w:r>
              <w:t xml:space="preserve">Reject duplicate primary keys within a file</w:t>
            </w:r>
          </w:p>
        </w:tc>
      </w:tr>
      <w:tr>
        <w:tc>
          <w:p>
            <w:r>
              <w:t xml:space="preserve">DQ-2</w:t>
            </w:r>
          </w:p>
        </w:tc>
        <w:tc>
          <w:p>
            <w:r>
              <w:t xml:space="preserve">Incomplete Record Rejection Process (HARD - In pipeline)</w:t>
            </w:r>
          </w:p>
        </w:tc>
        <w:tc>
          <w:p>
            <w:r>
              <w:t xml:space="preserve">Reject rows missing a mandatory field</w:t>
            </w:r>
          </w:p>
        </w:tc>
      </w:tr>
      <w:tr>
        <w:tc>
          <w:p>
            <w:r>
              <w:t xml:space="preserve">DQ-3</w:t>
            </w:r>
          </w:p>
        </w:tc>
        <w:tc>
          <w:p>
            <w:r>
              <w:t xml:space="preserve">Record Recycle Process</w:t>
            </w:r>
          </w:p>
        </w:tc>
        <w:tc>
          <w:p>
            <w:r>
              <w:t xml:space="preserve">Not applicable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VM</w:t>
            </w:r>
          </w:p>
        </w:tc>
        <w:tc>
          <w:p>
            <w:r>
              <w:t xml:space="preserve">Vendor Metadata</w:t>
            </w:r>
          </w:p>
        </w:tc>
        <w:tc>
          <w:p/>
        </w:tc>
      </w:tr>
      <w:tr>
        <w:tc>
          <w:p>
            <w:r>
              <w:t xml:space="preserve">VM-1</w:t>
            </w:r>
          </w:p>
        </w:tc>
        <w:tc>
          <w:p>
            <w:r>
              <w:t xml:space="preserve">Vendor Name</w:t>
            </w:r>
          </w:p>
        </w:tc>
        <w:tc>
          <w:p>
            <w:r>
              <w:t xml:space="preserve">Northwind Benefits</w:t>
            </w:r>
          </w:p>
        </w:tc>
      </w:tr>
      <w:tr>
        <w:tc>
          <w:p>
            <w:r>
              <w:t xml:space="preserve">VM-2</w:t>
            </w:r>
          </w:p>
        </w:tc>
        <w:tc>
          <w:p>
            <w:r>
              <w:t xml:space="preserve">Vendor Abbreviation</w:t>
            </w:r>
          </w:p>
        </w:tc>
        <w:tc>
          <w:p>
            <w:r>
              <w:t xml:space="preserve">NB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4">
    <w:name w:val="heading 4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