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BB" w:rsidRPr="005178BB" w:rsidRDefault="005178BB" w:rsidP="005178BB">
      <w:pPr>
        <w:spacing w:line="400" w:lineRule="exact"/>
        <w:ind w:firstLine="720"/>
        <w:jc w:val="both"/>
        <w:rPr>
          <w:rFonts w:cs="Times New Roman"/>
          <w:b/>
          <w:sz w:val="32"/>
        </w:rPr>
      </w:pPr>
      <w:r w:rsidRPr="005178BB">
        <w:rPr>
          <w:rFonts w:cs="Times New Roman"/>
          <w:b/>
          <w:sz w:val="32"/>
        </w:rPr>
        <w:t>Test Case 1:</w:t>
      </w: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>Lo-Cat is a gas treating process that removes hydrogen sulfide out of gas streams and converts to solid sulfur.  In this process, chelated iron Fe(3+) EDTA solution is used as a reactant.  A simple representation of the reaction is</w:t>
      </w:r>
    </w:p>
    <w:p w:rsidR="005178BB" w:rsidRDefault="005178BB" w:rsidP="005178BB">
      <w:pPr>
        <w:spacing w:line="400" w:lineRule="exact"/>
        <w:jc w:val="center"/>
        <w:rPr>
          <w:rFonts w:cs="Times New Roman"/>
          <w:vertAlign w:val="superscript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S</w:t>
      </w:r>
      <w:r>
        <w:rPr>
          <w:rFonts w:cs="Times New Roman"/>
          <w:vertAlign w:val="subscript"/>
        </w:rPr>
        <w:t>(g-l)</w:t>
      </w:r>
      <w:r>
        <w:rPr>
          <w:rFonts w:cs="Times New Roman"/>
        </w:rPr>
        <w:t xml:space="preserve"> + 2Fe</w:t>
      </w:r>
      <w:r>
        <w:rPr>
          <w:rFonts w:cs="Times New Roman"/>
          <w:vertAlign w:val="superscript"/>
        </w:rPr>
        <w:t>+++</w:t>
      </w:r>
      <w:r>
        <w:rPr>
          <w:rFonts w:cs="Times New Roman"/>
        </w:rPr>
        <w:t xml:space="preserve"> </w:t>
      </w:r>
      <w:r>
        <w:rPr>
          <w:rFonts w:cs="Times New Roman"/>
        </w:rPr>
        <w:sym w:font="Wingdings" w:char="F0E8"/>
      </w:r>
      <w:r>
        <w:rPr>
          <w:rFonts w:cs="Times New Roman"/>
        </w:rPr>
        <w:t xml:space="preserve"> 2H</w:t>
      </w:r>
      <w:r>
        <w:rPr>
          <w:rFonts w:cs="Times New Roman"/>
          <w:vertAlign w:val="superscript"/>
        </w:rPr>
        <w:t>+</w:t>
      </w:r>
      <w:r>
        <w:rPr>
          <w:rFonts w:cs="Times New Roman"/>
        </w:rPr>
        <w:t xml:space="preserve"> + S</w:t>
      </w:r>
      <w:r>
        <w:rPr>
          <w:rFonts w:cs="Times New Roman"/>
          <w:vertAlign w:val="superscript"/>
        </w:rPr>
        <w:t>0</w:t>
      </w:r>
      <w:r>
        <w:rPr>
          <w:rFonts w:cs="Times New Roman"/>
        </w:rPr>
        <w:t xml:space="preserve"> + 2Fe</w:t>
      </w:r>
      <w:r>
        <w:rPr>
          <w:rFonts w:cs="Times New Roman"/>
          <w:vertAlign w:val="superscript"/>
        </w:rPr>
        <w:t>++</w:t>
      </w: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>Find the rate of absorption of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S for the following process conditions.  </w:t>
      </w:r>
      <w:proofErr w:type="spellStart"/>
      <w:r>
        <w:rPr>
          <w:rFonts w:cs="Times New Roman"/>
        </w:rPr>
        <w:t>Partical</w:t>
      </w:r>
      <w:proofErr w:type="spellEnd"/>
      <w:r>
        <w:rPr>
          <w:rFonts w:cs="Times New Roman"/>
        </w:rPr>
        <w:t xml:space="preserve"> pressure of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S in the gas phase = 0.05 </w:t>
      </w:r>
      <w:proofErr w:type="spellStart"/>
      <w:r>
        <w:rPr>
          <w:rFonts w:cs="Times New Roman"/>
        </w:rPr>
        <w:t>atm</w:t>
      </w:r>
      <w:proofErr w:type="spellEnd"/>
      <w:r>
        <w:rPr>
          <w:rFonts w:cs="Times New Roman"/>
        </w:rPr>
        <w:t>, concentration of Fe</w:t>
      </w:r>
      <w:r>
        <w:rPr>
          <w:rFonts w:cs="Times New Roman"/>
          <w:vertAlign w:val="superscript"/>
        </w:rPr>
        <w:t>+++</w:t>
      </w:r>
      <w:r>
        <w:rPr>
          <w:rFonts w:cs="Times New Roman"/>
        </w:rPr>
        <w:t xml:space="preserve"> in the liquid = 60 </w:t>
      </w:r>
      <w:proofErr w:type="spellStart"/>
      <w:r>
        <w:rPr>
          <w:rFonts w:cs="Times New Roman"/>
        </w:rPr>
        <w:t>mol</w:t>
      </w:r>
      <w:proofErr w:type="spellEnd"/>
      <w:r>
        <w:rPr>
          <w:rFonts w:cs="Times New Roman"/>
        </w:rPr>
        <w:t>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</w:t>
      </w: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The kinetic parameters and </w:t>
      </w:r>
      <w:proofErr w:type="spellStart"/>
      <w:r>
        <w:rPr>
          <w:rFonts w:cs="Times New Roman"/>
        </w:rPr>
        <w:t>physico</w:t>
      </w:r>
      <w:proofErr w:type="spellEnd"/>
      <w:r>
        <w:rPr>
          <w:rFonts w:cs="Times New Roman"/>
        </w:rPr>
        <w:t xml:space="preserve"> – chemical properties are as follows:</w:t>
      </w:r>
    </w:p>
    <w:p w:rsidR="005178BB" w:rsidRDefault="005178BB" w:rsidP="005178BB">
      <w:pPr>
        <w:spacing w:line="400" w:lineRule="exact"/>
        <w:jc w:val="both"/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A</w:t>
      </w:r>
      <w:r>
        <w:rPr>
          <w:rFonts w:cs="Times New Roman"/>
        </w:rPr>
        <w:t xml:space="preserve"> = 1.44 x 10</w:t>
      </w:r>
      <w:r>
        <w:rPr>
          <w:rFonts w:cs="Times New Roman"/>
          <w:vertAlign w:val="superscript"/>
        </w:rPr>
        <w:t>-9</w:t>
      </w:r>
      <w:r>
        <w:rPr>
          <w:rFonts w:cs="Times New Roman"/>
        </w:rPr>
        <w:t xml:space="preserve"> 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/s</w:t>
      </w:r>
      <w:r>
        <w:rPr>
          <w:rFonts w:cs="Times New Roman"/>
        </w:rPr>
        <w:tab/>
        <w:t>D</w:t>
      </w:r>
      <w:r>
        <w:rPr>
          <w:rFonts w:cs="Times New Roman"/>
          <w:vertAlign w:val="subscript"/>
        </w:rPr>
        <w:t>B</w:t>
      </w:r>
      <w:r>
        <w:rPr>
          <w:rFonts w:cs="Times New Roman"/>
        </w:rPr>
        <w:t xml:space="preserve"> = 0.54 x 10</w:t>
      </w:r>
      <w:r>
        <w:rPr>
          <w:rFonts w:cs="Times New Roman"/>
          <w:vertAlign w:val="superscript"/>
        </w:rPr>
        <w:t>-9</w:t>
      </w:r>
      <w:r>
        <w:rPr>
          <w:rFonts w:cs="Times New Roman"/>
        </w:rPr>
        <w:t xml:space="preserve"> 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/s</w:t>
      </w: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>Henry’s law constant = 1950 Pa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mol</w:t>
      </w:r>
      <w:proofErr w:type="spellEnd"/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>Reaction rate constant = 9 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mol</w:t>
      </w:r>
      <w:proofErr w:type="spellEnd"/>
      <w:r>
        <w:rPr>
          <w:rFonts w:cs="Times New Roman"/>
        </w:rPr>
        <w:t xml:space="preserve"> s</w:t>
      </w: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The mass </w:t>
      </w:r>
      <w:proofErr w:type="spellStart"/>
      <w:r>
        <w:rPr>
          <w:rFonts w:cs="Times New Roman"/>
        </w:rPr>
        <w:t>tranfer</w:t>
      </w:r>
      <w:proofErr w:type="spellEnd"/>
      <w:r>
        <w:rPr>
          <w:rFonts w:cs="Times New Roman"/>
        </w:rPr>
        <w:t xml:space="preserve"> coefficient </w:t>
      </w:r>
      <w:proofErr w:type="spellStart"/>
      <w:r>
        <w:rPr>
          <w:rFonts w:cs="Times New Roman"/>
        </w:rPr>
        <w:t>k</w:t>
      </w:r>
      <w:r>
        <w:rPr>
          <w:rFonts w:cs="Times New Roman"/>
          <w:vertAlign w:val="subscript"/>
        </w:rPr>
        <w:t>L</w:t>
      </w:r>
      <w:proofErr w:type="spellEnd"/>
      <w:r>
        <w:rPr>
          <w:rFonts w:cs="Times New Roman"/>
        </w:rPr>
        <w:t xml:space="preserve"> = 2 x 10</w:t>
      </w:r>
      <w:r>
        <w:rPr>
          <w:rFonts w:cs="Times New Roman"/>
          <w:vertAlign w:val="superscript"/>
        </w:rPr>
        <w:t>-4</w:t>
      </w:r>
      <w:r>
        <w:rPr>
          <w:rFonts w:cs="Times New Roman"/>
        </w:rPr>
        <w:t xml:space="preserve"> m/s for liquid film</w:t>
      </w: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>Ignore the effect of gas side resistance as an approximation.</w:t>
      </w: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>Solution</w:t>
      </w:r>
    </w:p>
    <w:p w:rsidR="005178BB" w:rsidRDefault="005178BB" w:rsidP="005178BB">
      <w:pPr>
        <w:rPr>
          <w:rFonts w:cs="Times New Roman"/>
          <w:vertAlign w:val="superscript"/>
        </w:rPr>
      </w:pPr>
      <w:r>
        <w:rPr>
          <w:rFonts w:cs="Times New Roman"/>
        </w:rPr>
        <w:t xml:space="preserve">             </w:t>
      </w:r>
      <w:r>
        <w:rPr>
          <w:rFonts w:cs="Times New Roman"/>
          <w:position w:val="-30"/>
        </w:rPr>
        <w:object w:dxaOrig="2895" w:dyaOrig="1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53.25pt" o:ole="">
            <v:imagedata r:id="rId4" o:title=""/>
          </v:shape>
          <o:OLEObject Type="Embed" ProgID="Equation.3" ShapeID="_x0000_i1025" DrawAspect="Content" ObjectID="_1562103078" r:id="rId5"/>
        </w:object>
      </w:r>
      <w:r>
        <w:rPr>
          <w:rFonts w:cs="Times New Roman"/>
        </w:rPr>
        <w:t xml:space="preserve"> =  2.56  </w:t>
      </w:r>
      <w:proofErr w:type="spellStart"/>
      <w:r>
        <w:rPr>
          <w:rFonts w:cs="Times New Roman"/>
        </w:rPr>
        <w:t>mol</w:t>
      </w:r>
      <w:proofErr w:type="spellEnd"/>
      <w:r>
        <w:rPr>
          <w:rFonts w:cs="Times New Roman"/>
        </w:rPr>
        <w:t>/m</w:t>
      </w:r>
      <w:r>
        <w:rPr>
          <w:rFonts w:cs="Times New Roman"/>
          <w:vertAlign w:val="superscript"/>
        </w:rPr>
        <w:t>3</w:t>
      </w:r>
    </w:p>
    <w:p w:rsidR="005178BB" w:rsidRDefault="005178BB" w:rsidP="005178BB">
      <w:pPr>
        <w:ind w:firstLine="720"/>
        <w:jc w:val="both"/>
        <w:rPr>
          <w:rFonts w:cs="Times New Roman"/>
        </w:rPr>
      </w:pPr>
    </w:p>
    <w:p w:rsidR="005178BB" w:rsidRDefault="005178BB" w:rsidP="005178BB">
      <w:pPr>
        <w:ind w:firstLine="720"/>
        <w:jc w:val="both"/>
        <w:rPr>
          <w:rFonts w:cs="Times New Roman"/>
        </w:rPr>
      </w:pPr>
      <w:r>
        <w:rPr>
          <w:rFonts w:cs="Times New Roman"/>
          <w:position w:val="-30"/>
        </w:rPr>
        <w:object w:dxaOrig="2925" w:dyaOrig="765">
          <v:shape id="_x0000_i1026" type="#_x0000_t75" style="width:146.25pt;height:38.25pt" o:ole="">
            <v:imagedata r:id="rId6" o:title=""/>
          </v:shape>
          <o:OLEObject Type="Embed" ProgID="Equation.3" ShapeID="_x0000_i1026" DrawAspect="Content" ObjectID="_1562103079" r:id="rId7"/>
        </w:object>
      </w:r>
    </w:p>
    <w:p w:rsidR="005178BB" w:rsidRDefault="005178BB" w:rsidP="005178BB">
      <w:pPr>
        <w:ind w:firstLine="720"/>
        <w:jc w:val="both"/>
        <w:rPr>
          <w:rFonts w:cs="Times New Roman"/>
        </w:rPr>
      </w:pPr>
      <w:r>
        <w:rPr>
          <w:rFonts w:cs="Times New Roman"/>
          <w:position w:val="-30"/>
        </w:rPr>
        <w:object w:dxaOrig="2925" w:dyaOrig="705">
          <v:shape id="_x0000_i1027" type="#_x0000_t75" style="width:146.25pt;height:35.25pt" o:ole="">
            <v:imagedata r:id="rId8" o:title=""/>
          </v:shape>
          <o:OLEObject Type="Embed" ProgID="Equation.3" ShapeID="_x0000_i1027" DrawAspect="Content" ObjectID="_1562103080" r:id="rId9"/>
        </w:object>
      </w: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(note </w:t>
      </w:r>
      <w:r>
        <w:rPr>
          <w:rFonts w:cs="Times New Roman"/>
        </w:rPr>
        <w:sym w:font="Symbol" w:char="F06E"/>
      </w:r>
      <w:r>
        <w:rPr>
          <w:rFonts w:cs="Times New Roman"/>
        </w:rPr>
        <w:t xml:space="preserve"> = 2 here)  All units are in S.I. here and therefore consistent.  Solving Eq. (6) for b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, iteratively one finds b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= 0.5085. Hence the concentration of Fe</w:t>
      </w:r>
      <w:r>
        <w:rPr>
          <w:rFonts w:cs="Times New Roman"/>
          <w:vertAlign w:val="superscript"/>
        </w:rPr>
        <w:t xml:space="preserve">+++ </w:t>
      </w:r>
      <w:r>
        <w:rPr>
          <w:rFonts w:cs="Times New Roman"/>
        </w:rPr>
        <w:t>at the interface is only 50% of that in the bulk liquid.</w:t>
      </w:r>
    </w:p>
    <w:p w:rsidR="005178BB" w:rsidRDefault="005178BB" w:rsidP="005178BB">
      <w:pPr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Hence the enhancement factor is </w:t>
      </w:r>
    </w:p>
    <w:p w:rsidR="005178BB" w:rsidRDefault="005178BB" w:rsidP="005178BB">
      <w:pPr>
        <w:rPr>
          <w:rFonts w:cs="Times New Roman"/>
        </w:rPr>
      </w:pPr>
      <w:r>
        <w:rPr>
          <w:rFonts w:cs="Times New Roman"/>
        </w:rPr>
        <w:t xml:space="preserve">            </w:t>
      </w:r>
      <w:r>
        <w:rPr>
          <w:rFonts w:cs="Times New Roman"/>
          <w:position w:val="-34"/>
        </w:rPr>
        <w:object w:dxaOrig="3225" w:dyaOrig="795">
          <v:shape id="_x0000_i1028" type="#_x0000_t75" style="width:161.25pt;height:39.75pt" o:ole="">
            <v:imagedata r:id="rId10" o:title=""/>
          </v:shape>
          <o:OLEObject Type="Embed" ProgID="Equation.3" ShapeID="_x0000_i1028" DrawAspect="Content" ObjectID="_1562103081" r:id="rId11"/>
        </w:object>
      </w:r>
    </w:p>
    <w:p w:rsidR="005178BB" w:rsidRDefault="005178BB" w:rsidP="005178BB">
      <w:pPr>
        <w:rPr>
          <w:rFonts w:cs="Times New Roman"/>
        </w:rPr>
      </w:pPr>
    </w:p>
    <w:p w:rsidR="005178BB" w:rsidRDefault="005178BB" w:rsidP="005178BB">
      <w:pPr>
        <w:tabs>
          <w:tab w:val="left" w:pos="3600"/>
          <w:tab w:val="left" w:pos="4140"/>
        </w:tabs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>Rate of absorption of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S  = </w:t>
      </w:r>
      <w:r>
        <w:rPr>
          <w:rFonts w:cs="Times New Roman"/>
        </w:rPr>
        <w:sym w:font="Symbol" w:char="F066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</w:t>
      </w:r>
      <w:r>
        <w:rPr>
          <w:rFonts w:cs="Times New Roman"/>
          <w:vertAlign w:val="subscript"/>
        </w:rPr>
        <w:t>L</w:t>
      </w:r>
      <w:proofErr w:type="spellEnd"/>
      <w:r>
        <w:rPr>
          <w:rFonts w:cs="Times New Roman"/>
        </w:rPr>
        <w:t xml:space="preserve"> A</w:t>
      </w:r>
      <w:r>
        <w:rPr>
          <w:rFonts w:cs="Times New Roman"/>
          <w:vertAlign w:val="superscript"/>
        </w:rPr>
        <w:t>*</w:t>
      </w:r>
      <w:r>
        <w:rPr>
          <w:rFonts w:cs="Times New Roman"/>
        </w:rPr>
        <w:t xml:space="preserve"> </w:t>
      </w:r>
    </w:p>
    <w:p w:rsidR="005178BB" w:rsidRDefault="005178BB" w:rsidP="004450E2">
      <w:pPr>
        <w:tabs>
          <w:tab w:val="left" w:pos="4140"/>
        </w:tabs>
        <w:spacing w:line="400" w:lineRule="exact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 = 3.12 x 2 x 10</w:t>
      </w:r>
      <w:r>
        <w:rPr>
          <w:rFonts w:cs="Times New Roman"/>
          <w:vertAlign w:val="superscript"/>
        </w:rPr>
        <w:t>-4</w:t>
      </w:r>
      <w:r>
        <w:rPr>
          <w:rFonts w:cs="Times New Roman"/>
        </w:rPr>
        <w:t xml:space="preserve"> x 2.56 </w:t>
      </w:r>
      <w:r>
        <w:rPr>
          <w:rFonts w:cs="Times New Roman"/>
        </w:rPr>
        <w:tab/>
        <w:t xml:space="preserve">= 0.0016 </w:t>
      </w:r>
      <w:proofErr w:type="spellStart"/>
      <w:r>
        <w:rPr>
          <w:rFonts w:cs="Times New Roman"/>
        </w:rPr>
        <w:t>mol</w:t>
      </w:r>
      <w:proofErr w:type="spellEnd"/>
      <w:r>
        <w:rPr>
          <w:rFonts w:cs="Times New Roman"/>
        </w:rPr>
        <w:t>/m</w:t>
      </w:r>
      <w:r>
        <w:rPr>
          <w:rFonts w:cs="Times New Roman"/>
          <w:vertAlign w:val="superscript"/>
        </w:rPr>
        <w:t>2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s</w:t>
      </w:r>
    </w:p>
    <w:p w:rsidR="00B20450" w:rsidRDefault="00B20450">
      <w:pPr>
        <w:spacing w:after="160" w:line="259" w:lineRule="auto"/>
      </w:pPr>
      <w:r>
        <w:br w:type="page"/>
      </w:r>
    </w:p>
    <w:p w:rsidR="00EF5648" w:rsidRDefault="00B20450" w:rsidP="005178BB">
      <w:r>
        <w:lastRenderedPageBreak/>
        <w:t>Differential equations are as follows:</w:t>
      </w:r>
    </w:p>
    <w:p w:rsidR="00B20450" w:rsidRPr="00B20450" w:rsidRDefault="00EF1592" w:rsidP="005178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ab</m:t>
          </m:r>
        </m:oMath>
      </m:oMathPara>
    </w:p>
    <w:p w:rsidR="00B20450" w:rsidRPr="004A40F0" w:rsidRDefault="00EF1592" w:rsidP="005178BB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 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ab</m:t>
          </m:r>
        </m:oMath>
      </m:oMathPara>
    </w:p>
    <w:p w:rsidR="004A40F0" w:rsidRPr="004A40F0" w:rsidRDefault="004A40F0" w:rsidP="004A40F0">
      <w:r w:rsidRPr="004A40F0">
        <w:t>Boundary conditions:</w:t>
      </w:r>
    </w:p>
    <w:p w:rsidR="004A40F0" w:rsidRPr="004A40F0" w:rsidRDefault="004A40F0" w:rsidP="004A40F0">
      <w:r w:rsidRPr="004A40F0">
        <w:t xml:space="preserve">X = 0,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4A40F0">
        <w:t xml:space="preserve">,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 </m:t>
        </m:r>
      </m:oMath>
      <w:r w:rsidRPr="004A40F0">
        <w:t>(non-volatile liquid)</w:t>
      </w:r>
    </w:p>
    <w:p w:rsidR="004A40F0" w:rsidRDefault="004A40F0" w:rsidP="004A40F0">
      <w:pPr>
        <w:rPr>
          <w:iCs/>
        </w:rPr>
      </w:pPr>
      <w:r w:rsidRPr="004A40F0">
        <w:t xml:space="preserve">X = </w:t>
      </w:r>
      <m:oMath>
        <m:r>
          <w:rPr>
            <w:rFonts w:ascii="Cambria Math" w:hAnsi="Cambria Math"/>
          </w:rPr>
          <m:t>δ</m:t>
        </m:r>
      </m:oMath>
      <w:r w:rsidRPr="004A40F0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4A40F0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Bb</m:t>
            </m:r>
          </m:sub>
        </m:sSub>
      </m:oMath>
    </w:p>
    <w:p w:rsidR="00AD4F25" w:rsidRPr="004A40F0" w:rsidRDefault="00AD4F25" w:rsidP="004A40F0">
      <w:bookmarkStart w:id="0" w:name="_GoBack"/>
      <w:bookmarkEnd w:id="0"/>
    </w:p>
    <w:p w:rsidR="004A40F0" w:rsidRDefault="004A40F0" w:rsidP="005178BB"/>
    <w:sectPr w:rsidR="004A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GwNLU0NDY1NDA1NzZQ0lEKTi0uzszPAykwqQUAD1GoUCwAAAA="/>
  </w:docVars>
  <w:rsids>
    <w:rsidRoot w:val="005178BB"/>
    <w:rsid w:val="00180D02"/>
    <w:rsid w:val="002039A4"/>
    <w:rsid w:val="00371B0F"/>
    <w:rsid w:val="004450E2"/>
    <w:rsid w:val="004A40F0"/>
    <w:rsid w:val="005178BB"/>
    <w:rsid w:val="0076124D"/>
    <w:rsid w:val="00AD4F25"/>
    <w:rsid w:val="00B20450"/>
    <w:rsid w:val="00EF1592"/>
    <w:rsid w:val="00E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BB0F"/>
  <w15:chartTrackingRefBased/>
  <w15:docId w15:val="{0E7EC2DB-33AD-4BF6-B062-BCC1A7A1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78BB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Bhosekar</dc:creator>
  <cp:keywords/>
  <dc:description/>
  <cp:lastModifiedBy>Atharv Bhosekar</cp:lastModifiedBy>
  <cp:revision>8</cp:revision>
  <dcterms:created xsi:type="dcterms:W3CDTF">2017-07-18T23:58:00Z</dcterms:created>
  <dcterms:modified xsi:type="dcterms:W3CDTF">2017-07-21T04:45:00Z</dcterms:modified>
</cp:coreProperties>
</file>