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80"/>
      </w:pPr>
    </w:p>
    <w:p>
      <w:pPr>
        <w:spacing w:line="360" w:lineRule="auto" w:after="180"/>
      </w:pPr>
    </w:p>
    <w:p>
      <w:pPr>
        <w:spacing w:line="360" w:lineRule="auto" w:after="180"/>
        <w:jc w:val="center"/>
      </w:pPr>
      <w:r>
        <w:rPr>
          <w:rFonts w:ascii="Times New Roman" w:hAnsi="Times New Roman"/>
          <w:b/>
          <w:sz w:val="36"/>
        </w:rPr>
        <w:t>A SUMMER INTERNSHIP REPORT</w:t>
      </w:r>
    </w:p>
    <w:p>
      <w:pPr>
        <w:spacing w:line="360" w:lineRule="auto" w:after="180"/>
        <w:jc w:val="center"/>
      </w:pPr>
      <w:r>
        <w:rPr>
          <w:rFonts w:ascii="Times New Roman" w:hAnsi="Times New Roman"/>
          <w:b/>
          <w:sz w:val="32"/>
        </w:rPr>
        <w:t>ON</w:t>
      </w:r>
    </w:p>
    <w:p>
      <w:pPr>
        <w:spacing w:line="360" w:lineRule="auto" w:after="180"/>
        <w:jc w:val="center"/>
      </w:pPr>
      <w:r>
        <w:rPr>
          <w:rFonts w:ascii="Times New Roman" w:hAnsi="Times New Roman"/>
          <w:b/>
          <w:sz w:val="32"/>
        </w:rPr>
        <w:t>MAGICPIN AI AGENT – CONTEXT-AWARE</w:t>
        <w:br/>
        <w:t>CONVERSATIONAL AI BACKEND</w:t>
      </w:r>
    </w:p>
    <w:p>
      <w:pPr>
        <w:spacing w:line="360" w:lineRule="auto" w:after="180"/>
      </w:pPr>
    </w:p>
    <w:p>
      <w:pPr>
        <w:spacing w:line="360" w:lineRule="auto" w:after="180"/>
        <w:jc w:val="center"/>
      </w:pPr>
      <w:r>
        <w:rPr>
          <w:rFonts w:ascii="Times New Roman" w:hAnsi="Times New Roman"/>
          <w:i/>
          <w:sz w:val="26"/>
        </w:rPr>
        <w:t>2-Month Summer Internship Report</w:t>
      </w:r>
    </w:p>
    <w:p>
      <w:pPr>
        <w:spacing w:line="360" w:lineRule="auto" w:after="180"/>
        <w:jc w:val="center"/>
      </w:pPr>
      <w:r>
        <w:rPr>
          <w:rFonts w:ascii="Times New Roman" w:hAnsi="Times New Roman"/>
          <w:sz w:val="24"/>
        </w:rPr>
        <w:t>submitted towards the partial fulfillment of the degree</w:t>
      </w:r>
    </w:p>
    <w:p>
      <w:pPr>
        <w:spacing w:line="360" w:lineRule="auto" w:after="180"/>
        <w:jc w:val="center"/>
      </w:pPr>
      <w:r>
        <w:rPr>
          <w:rFonts w:ascii="Times New Roman" w:hAnsi="Times New Roman"/>
          <w:b/>
          <w:sz w:val="30"/>
        </w:rPr>
        <w:t>Bachelor of Technology</w:t>
      </w:r>
    </w:p>
    <w:p>
      <w:pPr>
        <w:spacing w:line="360" w:lineRule="auto" w:after="180"/>
        <w:jc w:val="center"/>
      </w:pPr>
      <w:r>
        <w:rPr>
          <w:rFonts w:ascii="Times New Roman" w:hAnsi="Times New Roman"/>
          <w:sz w:val="24"/>
        </w:rPr>
        <w:t>By</w:t>
      </w:r>
    </w:p>
    <w:p>
      <w:pPr>
        <w:spacing w:line="360" w:lineRule="auto" w:after="180"/>
        <w:jc w:val="center"/>
      </w:pPr>
      <w:r>
        <w:rPr>
          <w:rFonts w:ascii="Times New Roman" w:hAnsi="Times New Roman"/>
          <w:b/>
          <w:sz w:val="26"/>
        </w:rPr>
        <w:t>Arjun Reddy</w:t>
      </w:r>
    </w:p>
    <w:p>
      <w:pPr>
        <w:spacing w:line="360" w:lineRule="auto" w:after="180"/>
        <w:jc w:val="center"/>
      </w:pPr>
      <w:r>
        <w:rPr>
          <w:rFonts w:ascii="Times New Roman" w:hAnsi="Times New Roman"/>
          <w:sz w:val="24"/>
        </w:rPr>
        <w:t>[Enrollment Number]</w:t>
      </w:r>
    </w:p>
    <w:p>
      <w:pPr>
        <w:spacing w:line="360" w:lineRule="auto" w:after="180"/>
        <w:jc w:val="center"/>
      </w:pPr>
      <w:r>
        <w:rPr>
          <w:rFonts w:ascii="Times New Roman" w:hAnsi="Times New Roman"/>
          <w:i/>
          <w:sz w:val="24"/>
        </w:rPr>
        <w:t>Submitted to</w:t>
      </w:r>
    </w:p>
    <w:p>
      <w:pPr>
        <w:spacing w:line="360" w:lineRule="auto" w:after="180"/>
        <w:jc w:val="center"/>
      </w:pPr>
      <w:r>
        <w:rPr>
          <w:rFonts w:ascii="Times New Roman" w:hAnsi="Times New Roman"/>
          <w:sz w:val="24"/>
        </w:rPr>
        <w:drawing>
          <wp:inline xmlns:a="http://schemas.openxmlformats.org/drawingml/2006/main" xmlns:pic="http://schemas.openxmlformats.org/drawingml/2006/picture">
            <wp:extent cx="2130552" cy="779934"/>
            <wp:docPr id="1" name="Picture 1"/>
            <wp:cNvGraphicFramePr>
              <a:graphicFrameLocks noChangeAspect="1"/>
            </wp:cNvGraphicFramePr>
            <a:graphic>
              <a:graphicData uri="http://schemas.openxmlformats.org/drawingml/2006/picture">
                <pic:pic>
                  <pic:nvPicPr>
                    <pic:cNvPr id="0" name="spsu_logo.png"/>
                    <pic:cNvPicPr/>
                  </pic:nvPicPr>
                  <pic:blipFill>
                    <a:blip r:embed="rId11"/>
                    <a:stretch>
                      <a:fillRect/>
                    </a:stretch>
                  </pic:blipFill>
                  <pic:spPr>
                    <a:xfrm>
                      <a:off x="0" y="0"/>
                      <a:ext cx="2130552" cy="779934"/>
                    </a:xfrm>
                    <a:prstGeom prst="rect"/>
                  </pic:spPr>
                </pic:pic>
              </a:graphicData>
            </a:graphic>
          </wp:inline>
        </w:drawing>
      </w:r>
    </w:p>
    <w:p>
      <w:pPr>
        <w:spacing w:line="360" w:lineRule="auto" w:after="180"/>
        <w:jc w:val="center"/>
      </w:pPr>
      <w:r>
        <w:rPr>
          <w:rFonts w:ascii="Times New Roman" w:hAnsi="Times New Roman"/>
          <w:b/>
          <w:sz w:val="24"/>
        </w:rPr>
        <w:t>Department of Computing and Informatics,</w:t>
      </w:r>
    </w:p>
    <w:p>
      <w:pPr>
        <w:spacing w:line="360" w:lineRule="auto" w:after="180"/>
        <w:jc w:val="center"/>
      </w:pPr>
      <w:r>
        <w:rPr>
          <w:rFonts w:ascii="Times New Roman" w:hAnsi="Times New Roman"/>
          <w:b/>
          <w:sz w:val="24"/>
        </w:rPr>
        <w:t>School of Engineering &amp; Sciences,</w:t>
      </w:r>
    </w:p>
    <w:p>
      <w:pPr>
        <w:spacing w:line="360" w:lineRule="auto" w:after="180"/>
        <w:jc w:val="center"/>
      </w:pPr>
      <w:r>
        <w:rPr>
          <w:rFonts w:ascii="Times New Roman" w:hAnsi="Times New Roman"/>
          <w:b/>
          <w:sz w:val="24"/>
        </w:rPr>
        <w:t>Sir Padampat Singhania University,</w:t>
      </w:r>
    </w:p>
    <w:p>
      <w:pPr>
        <w:spacing w:line="360" w:lineRule="auto" w:after="180"/>
        <w:jc w:val="center"/>
      </w:pPr>
      <w:r>
        <w:rPr>
          <w:rFonts w:ascii="Times New Roman" w:hAnsi="Times New Roman"/>
          <w:b/>
          <w:sz w:val="24"/>
        </w:rPr>
        <w:t>Udaipur, 313601, Rajasthan, India</w:t>
      </w:r>
    </w:p>
    <w:p>
      <w:pPr>
        <w:spacing w:line="360" w:lineRule="auto" w:after="180"/>
      </w:pPr>
      <w:r>
        <w:rPr>
          <w:rFonts w:ascii="Times New Roman" w:hAnsi="Times New Roman"/>
          <w:sz w:val="24"/>
        </w:rPr>
        <w:br w:type="page"/>
      </w:r>
    </w:p>
    <w:p>
      <w:pPr>
        <w:spacing w:line="360" w:lineRule="auto" w:after="180"/>
        <w:jc w:val="right"/>
      </w:pPr>
      <w:r>
        <w:rPr>
          <w:rFonts w:ascii="Times New Roman" w:hAnsi="Times New Roman"/>
          <w:b/>
          <w:sz w:val="24"/>
        </w:rPr>
        <w:t xml:space="preserve">Chapter - </w:t>
      </w:r>
    </w:p>
    <w:p>
      <w:pPr>
        <w:spacing w:line="360" w:lineRule="auto" w:after="180"/>
        <w:jc w:val="center"/>
      </w:pPr>
      <w:r>
        <w:rPr>
          <w:rFonts w:ascii="Times New Roman" w:hAnsi="Times New Roman"/>
          <w:b/>
          <w:sz w:val="28"/>
        </w:rPr>
        <w:t>DECLARATION</w:t>
      </w:r>
    </w:p>
    <w:p>
      <w:pPr>
        <w:spacing w:line="360" w:lineRule="auto" w:after="180"/>
      </w:pPr>
    </w:p>
    <w:p>
      <w:pPr>
        <w:spacing w:line="360" w:lineRule="auto" w:after="180"/>
      </w:pPr>
      <w:r>
        <w:rPr>
          <w:rFonts w:ascii="Times New Roman" w:hAnsi="Times New Roman"/>
          <w:sz w:val="24"/>
        </w:rPr>
        <w:t>I, Arjun Reddy, student of B.Tech. (CSE), hereby declare that the 2-Month Summer Internship project report titled “Magicpin AI Agent – Context-Aware Conversational AI Backend”, submitted to the Department of Computing and Informatics, School of Engineering &amp; Sciences, Sir Padampat Singhania University, Udaipur, Rajasthan, towards the partial fulfillment of the requirement for the award of the degree of Bachelor of Technology, is my original work. The work described in this report has not previously formed the basis for the award of any degree, diploma, or similar academic recognition.</w:t>
      </w:r>
    </w:p>
    <w:p>
      <w:pPr>
        <w:spacing w:line="360" w:lineRule="auto" w:after="180"/>
      </w:pPr>
      <w:r>
        <w:rPr>
          <w:rFonts w:ascii="Times New Roman" w:hAnsi="Times New Roman"/>
          <w:sz w:val="24"/>
        </w:rPr>
        <w:br/>
        <w:t>Name and signature of Student: ______________________________</w:t>
      </w:r>
    </w:p>
    <w:p>
      <w:pPr>
        <w:spacing w:line="360" w:lineRule="auto" w:after="180"/>
      </w:pPr>
      <w:r>
        <w:rPr>
          <w:rFonts w:ascii="Times New Roman" w:hAnsi="Times New Roman"/>
          <w:sz w:val="24"/>
        </w:rPr>
        <w:t>Place: ____________________</w:t>
      </w:r>
    </w:p>
    <w:p>
      <w:pPr>
        <w:spacing w:line="360" w:lineRule="auto" w:after="180"/>
      </w:pPr>
      <w:r>
        <w:rPr>
          <w:rFonts w:ascii="Times New Roman" w:hAnsi="Times New Roman"/>
          <w:sz w:val="24"/>
        </w:rPr>
        <w:t>Date: _____________________</w:t>
      </w:r>
    </w:p>
    <w:p>
      <w:pPr>
        <w:spacing w:line="360" w:lineRule="auto" w:after="180"/>
      </w:pPr>
      <w:r>
        <w:rPr>
          <w:rFonts w:ascii="Times New Roman" w:hAnsi="Times New Roman"/>
          <w:sz w:val="24"/>
        </w:rPr>
        <w:br w:type="page"/>
      </w:r>
    </w:p>
    <w:p>
      <w:pPr>
        <w:spacing w:line="360" w:lineRule="auto" w:after="180"/>
        <w:jc w:val="right"/>
      </w:pPr>
      <w:r>
        <w:rPr>
          <w:rFonts w:ascii="Times New Roman" w:hAnsi="Times New Roman"/>
          <w:b/>
          <w:sz w:val="24"/>
        </w:rPr>
        <w:t xml:space="preserve">Chapter - </w:t>
      </w:r>
    </w:p>
    <w:p>
      <w:pPr>
        <w:spacing w:line="360" w:lineRule="auto" w:after="180"/>
        <w:jc w:val="center"/>
      </w:pPr>
      <w:r>
        <w:rPr>
          <w:rFonts w:ascii="Times New Roman" w:hAnsi="Times New Roman"/>
          <w:b/>
          <w:sz w:val="28"/>
        </w:rPr>
        <w:t>CERTIFICATE</w:t>
      </w:r>
    </w:p>
    <w:p>
      <w:pPr>
        <w:spacing w:line="360" w:lineRule="auto" w:after="180"/>
      </w:pPr>
    </w:p>
    <w:p>
      <w:pPr>
        <w:spacing w:line="360" w:lineRule="auto" w:after="180"/>
      </w:pPr>
      <w:r>
        <w:rPr>
          <w:rFonts w:ascii="Times New Roman" w:hAnsi="Times New Roman"/>
          <w:sz w:val="24"/>
        </w:rPr>
        <w:t>This is to certify that the 2-Month Summer Internship project entitled “Magicpin AI Agent – Context-Aware Conversational AI Backend” being submitted by Arjun Reddy towards the partial fulfillment of the requirement for the award of the degree of Bachelor of Technology has been carried out under the guidance and supervision of the concerned project/internship guide. The matter embodied in this report has not been submitted, in part or in full, to any other university or institute for the award of any degree, diploma, or certificate.</w:t>
      </w:r>
    </w:p>
    <w:p>
      <w:pPr>
        <w:spacing w:line="360" w:lineRule="auto" w:after="180"/>
      </w:pPr>
      <w:r>
        <w:rPr>
          <w:rFonts w:ascii="Times New Roman" w:hAnsi="Times New Roman"/>
          <w:sz w:val="24"/>
        </w:rPr>
        <w:br/>
        <w:t>External Guide: [Name / Designation / Organization / Address / Website]</w:t>
      </w:r>
    </w:p>
    <w:p>
      <w:pPr>
        <w:spacing w:line="360" w:lineRule="auto" w:after="180"/>
      </w:pPr>
      <w:r>
        <w:rPr>
          <w:rFonts w:ascii="Times New Roman" w:hAnsi="Times New Roman"/>
          <w:sz w:val="24"/>
        </w:rPr>
        <w:t>Internal Guide: [Name / Designation / Affiliation]</w:t>
      </w:r>
    </w:p>
    <w:p>
      <w:pPr>
        <w:spacing w:line="360" w:lineRule="auto" w:after="180"/>
      </w:pPr>
      <w:r>
        <w:rPr>
          <w:rFonts w:ascii="Times New Roman" w:hAnsi="Times New Roman"/>
          <w:sz w:val="24"/>
        </w:rPr>
        <w:br/>
        <w:t>Signature of External Guide: ____________________</w:t>
      </w:r>
    </w:p>
    <w:p>
      <w:pPr>
        <w:spacing w:line="360" w:lineRule="auto" w:after="180"/>
      </w:pPr>
      <w:r>
        <w:rPr>
          <w:rFonts w:ascii="Times New Roman" w:hAnsi="Times New Roman"/>
          <w:sz w:val="24"/>
        </w:rPr>
        <w:t>Signature of Internal Guide: ____________________</w:t>
      </w:r>
    </w:p>
    <w:p>
      <w:pPr>
        <w:spacing w:line="360" w:lineRule="auto" w:after="180"/>
      </w:pPr>
      <w:r>
        <w:rPr>
          <w:rFonts w:ascii="Times New Roman" w:hAnsi="Times New Roman"/>
          <w:sz w:val="24"/>
        </w:rPr>
        <w:br w:type="page"/>
      </w:r>
    </w:p>
    <w:p>
      <w:pPr>
        <w:spacing w:line="360" w:lineRule="auto" w:after="180"/>
        <w:jc w:val="right"/>
      </w:pPr>
      <w:r>
        <w:rPr>
          <w:rFonts w:ascii="Times New Roman" w:hAnsi="Times New Roman"/>
          <w:b/>
          <w:sz w:val="24"/>
        </w:rPr>
        <w:t xml:space="preserve">Chapter - </w:t>
      </w:r>
    </w:p>
    <w:p>
      <w:pPr>
        <w:spacing w:line="360" w:lineRule="auto" w:after="180"/>
        <w:jc w:val="center"/>
      </w:pPr>
      <w:r>
        <w:rPr>
          <w:rFonts w:ascii="Times New Roman" w:hAnsi="Times New Roman"/>
          <w:b/>
          <w:sz w:val="28"/>
        </w:rPr>
        <w:t>ACKNOWLEDGEMENT</w:t>
      </w:r>
    </w:p>
    <w:p>
      <w:pPr>
        <w:spacing w:line="360" w:lineRule="auto" w:after="180"/>
      </w:pPr>
    </w:p>
    <w:p>
      <w:pPr>
        <w:spacing w:line="360" w:lineRule="auto" w:after="180"/>
      </w:pPr>
      <w:r>
        <w:rPr>
          <w:rFonts w:ascii="Times New Roman" w:hAnsi="Times New Roman"/>
          <w:sz w:val="24"/>
        </w:rPr>
        <w:t>I would like to express my sincere gratitude to my project and internship guides for providing me with the opportunity to work on the Magicpin AI Agent project. Their guidance, feedback, and encouragement helped me understand the practical aspects of backend development, REST API design, LLM integration, context management, persistent storage, testing, and cloud deployment.</w:t>
      </w:r>
    </w:p>
    <w:p>
      <w:pPr>
        <w:spacing w:line="360" w:lineRule="auto" w:after="180"/>
      </w:pPr>
      <w:r>
        <w:rPr>
          <w:rFonts w:ascii="Times New Roman" w:hAnsi="Times New Roman"/>
          <w:sz w:val="24"/>
        </w:rPr>
        <w:t>I also express my gratitude to the Department of Computing and Informatics, School of Engineering &amp; Sciences, Sir Padampat Singhania University, for providing the academic environment and resources required to complete this work. Finally, I thank everyone who supported me during the development and documentation of the project.</w:t>
      </w:r>
    </w:p>
    <w:p>
      <w:pPr>
        <w:spacing w:line="360" w:lineRule="auto" w:after="180"/>
      </w:pPr>
      <w:r>
        <w:rPr>
          <w:rFonts w:ascii="Times New Roman" w:hAnsi="Times New Roman"/>
          <w:sz w:val="24"/>
        </w:rPr>
        <w:br/>
        <w:t>Arjun Reddy</w:t>
        <w:br/>
        <w:t>[Enrollment Number]</w:t>
      </w:r>
    </w:p>
    <w:p>
      <w:pPr>
        <w:spacing w:line="360" w:lineRule="auto" w:after="180"/>
      </w:pPr>
      <w:r>
        <w:rPr>
          <w:rFonts w:ascii="Times New Roman" w:hAnsi="Times New Roman"/>
          <w:sz w:val="24"/>
        </w:rPr>
        <w:br w:type="page"/>
      </w:r>
    </w:p>
    <w:p>
      <w:pPr>
        <w:spacing w:line="360" w:lineRule="auto" w:after="180"/>
        <w:jc w:val="right"/>
      </w:pPr>
      <w:r>
        <w:rPr>
          <w:rFonts w:ascii="Times New Roman" w:hAnsi="Times New Roman"/>
          <w:b/>
          <w:sz w:val="24"/>
        </w:rPr>
        <w:t xml:space="preserve">Chapter - </w:t>
      </w:r>
    </w:p>
    <w:p>
      <w:pPr>
        <w:spacing w:line="360" w:lineRule="auto" w:after="180"/>
        <w:jc w:val="center"/>
      </w:pPr>
      <w:r>
        <w:rPr>
          <w:rFonts w:ascii="Times New Roman" w:hAnsi="Times New Roman"/>
          <w:b/>
          <w:sz w:val="28"/>
        </w:rPr>
        <w:t>ABSTRACT</w:t>
      </w:r>
    </w:p>
    <w:p>
      <w:pPr>
        <w:spacing w:line="360" w:lineRule="auto" w:after="180"/>
      </w:pPr>
    </w:p>
    <w:p>
      <w:pPr>
        <w:spacing w:line="360" w:lineRule="auto" w:after="180"/>
      </w:pPr>
      <w:r>
        <w:rPr>
          <w:rFonts w:ascii="Times New Roman" w:hAnsi="Times New Roman"/>
          <w:sz w:val="24"/>
        </w:rPr>
        <w:t>The Magicpin AI Agent is a context-aware conversational AI backend designed to demonstrate how a large language model can be integrated into a real-world web application through structured APIs, conversation memory, merchant-specific context, and persistent storage. A basic stateless chatbot may treat every user message independently, which can lead to repetitive interactions and generic responses. The proposed system addresses this limitation by maintaining merchant context and conversation history and combining them with the current user query before invoking an LLM.</w:t>
      </w:r>
    </w:p>
    <w:p>
      <w:pPr>
        <w:spacing w:line="360" w:lineRule="auto" w:after="180"/>
      </w:pPr>
      <w:r>
        <w:rPr>
          <w:rFonts w:ascii="Times New Roman" w:hAnsi="Times New Roman"/>
          <w:sz w:val="24"/>
        </w:rPr>
        <w:t>The backend is implemented using Python and FastAPI. The system follows a modular service-oriented structure containing API routes, context management, conversation memory, prompt construction, LLM integration, response processing, and storage components. PostgreSQL is used for persistence, while Pydantic models provide request validation. The system exposes REST endpoints for saving merchant context, creating conversations, processing chat messages, retrieving conversation history, and performing health checks.</w:t>
      </w:r>
    </w:p>
    <w:p>
      <w:pPr>
        <w:spacing w:line="360" w:lineRule="auto" w:after="180"/>
      </w:pPr>
      <w:r>
        <w:rPr>
          <w:rFonts w:ascii="Times New Roman" w:hAnsi="Times New Roman"/>
          <w:sz w:val="24"/>
        </w:rPr>
        <w:t>The project was deployed as a web service on Render and can be integrated with an existing website or application through REST APIs. The design also provides a foundation for future extensions such as retrieval-augmented generation, vector databases, tool/function calling, personalization, authentication, monitoring, and scalable cloud infrastructure. The work demonstrates the practical integration of an LLM into a modular backend rather than treating the LLM as an isolated chatbot.</w:t>
      </w:r>
    </w:p>
    <w:p>
      <w:pPr>
        <w:spacing w:line="360" w:lineRule="auto" w:after="180"/>
      </w:pPr>
      <w:r>
        <w:rPr>
          <w:rFonts w:ascii="Times New Roman" w:hAnsi="Times New Roman"/>
          <w:sz w:val="24"/>
        </w:rPr>
        <w:br w:type="page"/>
      </w:r>
    </w:p>
    <w:p>
      <w:pPr>
        <w:spacing w:line="360" w:lineRule="auto" w:after="180"/>
        <w:jc w:val="right"/>
      </w:pPr>
      <w:r>
        <w:rPr>
          <w:rFonts w:ascii="Times New Roman" w:hAnsi="Times New Roman"/>
          <w:b/>
          <w:sz w:val="24"/>
        </w:rPr>
        <w:t xml:space="preserve">Chapter - </w:t>
      </w:r>
    </w:p>
    <w:p>
      <w:pPr>
        <w:spacing w:line="360" w:lineRule="auto" w:after="180"/>
        <w:jc w:val="center"/>
      </w:pPr>
      <w:r>
        <w:rPr>
          <w:rFonts w:ascii="Times New Roman" w:hAnsi="Times New Roman"/>
          <w:b/>
          <w:sz w:val="28"/>
        </w:rPr>
        <w:t>CONTENTS</w:t>
      </w:r>
    </w:p>
    <w:p>
      <w:pPr>
        <w:spacing w:line="360" w:lineRule="auto" w:after="180"/>
      </w:pPr>
    </w:p>
    <w:p>
      <w:pPr>
        <w:spacing w:line="360" w:lineRule="auto" w:after="180"/>
        <w:jc w:val="left"/>
      </w:pPr>
      <w:r>
        <w:rPr>
          <w:rFonts w:ascii="Times New Roman" w:hAnsi="Times New Roman"/>
          <w:sz w:val="24"/>
        </w:rPr>
        <w:fldChar w:fldCharType="begin"/>
        <w:instrText xml:space="preserve">TOC \o "1-2" \h \z \u</w:instrText>
        <w:fldChar w:fldCharType="separate"/>
        <w:t>Right-click and update field to generate the table of contents.</w:t>
        <w:fldChar w:fldCharType="end"/>
      </w:r>
    </w:p>
    <w:p>
      <w:pPr>
        <w:spacing w:line="360" w:lineRule="auto" w:after="180"/>
      </w:pPr>
      <w:r>
        <w:rPr>
          <w:rFonts w:ascii="Times New Roman" w:hAnsi="Times New Roman"/>
          <w:sz w:val="24"/>
        </w:rPr>
        <w:br w:type="page"/>
      </w:r>
    </w:p>
    <w:p>
      <w:pPr>
        <w:spacing w:line="360" w:lineRule="auto" w:after="180"/>
        <w:jc w:val="right"/>
      </w:pPr>
      <w:r>
        <w:rPr>
          <w:rFonts w:ascii="Times New Roman" w:hAnsi="Times New Roman"/>
          <w:b/>
          <w:sz w:val="24"/>
        </w:rPr>
        <w:t xml:space="preserve">Chapter - </w:t>
      </w:r>
    </w:p>
    <w:p>
      <w:pPr>
        <w:spacing w:line="360" w:lineRule="auto" w:after="180"/>
        <w:jc w:val="center"/>
      </w:pPr>
      <w:r>
        <w:rPr>
          <w:rFonts w:ascii="Times New Roman" w:hAnsi="Times New Roman"/>
          <w:b/>
          <w:sz w:val="28"/>
        </w:rPr>
        <w:t>LIST OF FIGURES</w:t>
      </w:r>
    </w:p>
    <w:p>
      <w:pPr>
        <w:spacing w:line="360" w:lineRule="auto" w:after="180"/>
      </w:pPr>
    </w:p>
    <w:p>
      <w:pPr>
        <w:spacing w:line="360" w:lineRule="auto" w:after="180"/>
        <w:jc w:val="center"/>
      </w:pPr>
      <w:r>
        <w:rPr>
          <w:rFonts w:ascii="Times New Roman" w:hAnsi="Times New Roman"/>
          <w:b/>
          <w:sz w:val="22"/>
        </w:rPr>
        <w:t>List of Figures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jc w:val="left"/>
            </w:pPr>
            <w:r/>
            <w:r>
              <w:rPr>
                <w:rFonts w:ascii="Times New Roman" w:hAnsi="Times New Roman"/>
                <w:b/>
                <w:sz w:val="22"/>
              </w:rPr>
              <w:t>Figure No.</w:t>
            </w:r>
          </w:p>
        </w:tc>
        <w:tc>
          <w:tcPr>
            <w:tcW w:type="dxa" w:w="3120"/>
            <w:vAlign w:val="center"/>
          </w:tcPr>
          <w:p>
            <w:pPr>
              <w:jc w:val="left"/>
            </w:pPr>
            <w:r/>
            <w:r>
              <w:rPr>
                <w:rFonts w:ascii="Times New Roman" w:hAnsi="Times New Roman"/>
                <w:b/>
                <w:sz w:val="22"/>
              </w:rPr>
              <w:t>Description</w:t>
            </w:r>
          </w:p>
        </w:tc>
        <w:tc>
          <w:tcPr>
            <w:tcW w:type="dxa" w:w="3120"/>
            <w:vAlign w:val="center"/>
          </w:tcPr>
          <w:p>
            <w:pPr>
              <w:jc w:val="left"/>
            </w:pPr>
            <w:r/>
            <w:r>
              <w:rPr>
                <w:rFonts w:ascii="Times New Roman" w:hAnsi="Times New Roman"/>
                <w:b/>
                <w:sz w:val="22"/>
              </w:rPr>
              <w:t>Page No.</w:t>
            </w:r>
          </w:p>
        </w:tc>
      </w:tr>
      <w:tr>
        <w:tc>
          <w:tcPr>
            <w:tcW w:type="dxa" w:w="3120"/>
            <w:vAlign w:val="center"/>
          </w:tcPr>
          <w:p>
            <w:pPr>
              <w:jc w:val="left"/>
            </w:pPr>
            <w:r/>
            <w:r>
              <w:rPr>
                <w:rFonts w:ascii="Times New Roman" w:hAnsi="Times New Roman"/>
                <w:b w:val="0"/>
                <w:sz w:val="22"/>
              </w:rPr>
              <w:t>Figure 4.1</w:t>
            </w:r>
          </w:p>
        </w:tc>
        <w:tc>
          <w:tcPr>
            <w:tcW w:type="dxa" w:w="3120"/>
            <w:vAlign w:val="center"/>
          </w:tcPr>
          <w:p>
            <w:pPr>
              <w:jc w:val="left"/>
            </w:pPr>
            <w:r/>
            <w:r>
              <w:rPr>
                <w:rFonts w:ascii="Times New Roman" w:hAnsi="Times New Roman"/>
                <w:b w:val="0"/>
                <w:sz w:val="22"/>
              </w:rPr>
              <w:t>High-Level System Architecture</w:t>
            </w:r>
          </w:p>
        </w:tc>
        <w:tc>
          <w:tcPr>
            <w:tcW w:type="dxa" w:w="3120"/>
            <w:vAlign w:val="center"/>
          </w:tcPr>
          <w:p>
            <w:pPr>
              <w:jc w:val="left"/>
            </w:pPr>
            <w:r/>
            <w:r>
              <w:rPr>
                <w:rFonts w:ascii="Times New Roman" w:hAnsi="Times New Roman"/>
                <w:b w:val="0"/>
                <w:sz w:val="22"/>
              </w:rPr>
              <w:t>[Update]</w:t>
            </w:r>
          </w:p>
        </w:tc>
      </w:tr>
      <w:tr>
        <w:tc>
          <w:tcPr>
            <w:tcW w:type="dxa" w:w="3120"/>
            <w:vAlign w:val="center"/>
          </w:tcPr>
          <w:p>
            <w:pPr>
              <w:jc w:val="left"/>
            </w:pPr>
            <w:r/>
            <w:r>
              <w:rPr>
                <w:rFonts w:ascii="Times New Roman" w:hAnsi="Times New Roman"/>
                <w:b w:val="0"/>
                <w:sz w:val="22"/>
              </w:rPr>
              <w:t>Figure 4.2</w:t>
            </w:r>
          </w:p>
        </w:tc>
        <w:tc>
          <w:tcPr>
            <w:tcW w:type="dxa" w:w="3120"/>
            <w:vAlign w:val="center"/>
          </w:tcPr>
          <w:p>
            <w:pPr>
              <w:jc w:val="left"/>
            </w:pPr>
            <w:r/>
            <w:r>
              <w:rPr>
                <w:rFonts w:ascii="Times New Roman" w:hAnsi="Times New Roman"/>
                <w:b w:val="0"/>
                <w:sz w:val="22"/>
              </w:rPr>
              <w:t>End-to-End Request Workflow</w:t>
            </w:r>
          </w:p>
        </w:tc>
        <w:tc>
          <w:tcPr>
            <w:tcW w:type="dxa" w:w="3120"/>
            <w:vAlign w:val="center"/>
          </w:tcPr>
          <w:p>
            <w:pPr>
              <w:jc w:val="left"/>
            </w:pPr>
            <w:r/>
            <w:r>
              <w:rPr>
                <w:rFonts w:ascii="Times New Roman" w:hAnsi="Times New Roman"/>
                <w:b w:val="0"/>
                <w:sz w:val="22"/>
              </w:rPr>
              <w:t>[Update]</w:t>
            </w:r>
          </w:p>
        </w:tc>
      </w:tr>
      <w:tr>
        <w:tc>
          <w:tcPr>
            <w:tcW w:type="dxa" w:w="3120"/>
            <w:vAlign w:val="center"/>
          </w:tcPr>
          <w:p>
            <w:pPr>
              <w:jc w:val="left"/>
            </w:pPr>
            <w:r/>
            <w:r>
              <w:rPr>
                <w:rFonts w:ascii="Times New Roman" w:hAnsi="Times New Roman"/>
                <w:b w:val="0"/>
                <w:sz w:val="22"/>
              </w:rPr>
              <w:t>Figure 6.1</w:t>
            </w:r>
          </w:p>
        </w:tc>
        <w:tc>
          <w:tcPr>
            <w:tcW w:type="dxa" w:w="3120"/>
            <w:vAlign w:val="center"/>
          </w:tcPr>
          <w:p>
            <w:pPr>
              <w:jc w:val="left"/>
            </w:pPr>
            <w:r/>
            <w:r>
              <w:rPr>
                <w:rFonts w:ascii="Times New Roman" w:hAnsi="Times New Roman"/>
                <w:b w:val="0"/>
                <w:sz w:val="22"/>
              </w:rPr>
              <w:t>Deployment and Service Integration</w:t>
            </w:r>
          </w:p>
        </w:tc>
        <w:tc>
          <w:tcPr>
            <w:tcW w:type="dxa" w:w="3120"/>
            <w:vAlign w:val="center"/>
          </w:tcPr>
          <w:p>
            <w:pPr>
              <w:jc w:val="left"/>
            </w:pPr>
            <w:r/>
            <w:r>
              <w:rPr>
                <w:rFonts w:ascii="Times New Roman" w:hAnsi="Times New Roman"/>
                <w:b w:val="0"/>
                <w:sz w:val="22"/>
              </w:rPr>
              <w:t>[Update]</w:t>
            </w:r>
          </w:p>
        </w:tc>
      </w:tr>
    </w:tbl>
    <w:p>
      <w:pPr>
        <w:spacing w:line="360" w:lineRule="auto" w:after="180"/>
      </w:pPr>
    </w:p>
    <w:p>
      <w:pPr>
        <w:spacing w:line="360" w:lineRule="auto" w:after="180"/>
      </w:pPr>
      <w:r>
        <w:rPr>
          <w:rFonts w:ascii="Times New Roman" w:hAnsi="Times New Roman"/>
          <w:sz w:val="24"/>
        </w:rPr>
        <w:br w:type="page"/>
      </w:r>
    </w:p>
    <w:p>
      <w:pPr>
        <w:spacing w:line="360" w:lineRule="auto" w:after="180"/>
        <w:jc w:val="right"/>
      </w:pPr>
      <w:r>
        <w:rPr>
          <w:rFonts w:ascii="Times New Roman" w:hAnsi="Times New Roman"/>
          <w:b/>
          <w:sz w:val="24"/>
        </w:rPr>
        <w:t xml:space="preserve">Chapter - </w:t>
      </w:r>
    </w:p>
    <w:p>
      <w:pPr>
        <w:spacing w:line="360" w:lineRule="auto" w:after="180"/>
        <w:jc w:val="center"/>
      </w:pPr>
      <w:r>
        <w:rPr>
          <w:rFonts w:ascii="Times New Roman" w:hAnsi="Times New Roman"/>
          <w:b/>
          <w:sz w:val="28"/>
        </w:rPr>
        <w:t>LIST OF TABLES</w:t>
      </w:r>
    </w:p>
    <w:p>
      <w:pPr>
        <w:spacing w:line="360" w:lineRule="auto" w:after="180"/>
      </w:pPr>
    </w:p>
    <w:p>
      <w:pPr>
        <w:spacing w:line="360" w:lineRule="auto" w:after="180"/>
        <w:jc w:val="center"/>
      </w:pPr>
      <w:r>
        <w:rPr>
          <w:rFonts w:ascii="Times New Roman" w:hAnsi="Times New Roman"/>
          <w:b/>
          <w:sz w:val="22"/>
        </w:rPr>
        <w:t>List of Tables</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pPr>
              <w:jc w:val="left"/>
            </w:pPr>
            <w:r/>
            <w:r>
              <w:rPr>
                <w:rFonts w:ascii="Times New Roman" w:hAnsi="Times New Roman"/>
                <w:b/>
                <w:sz w:val="22"/>
              </w:rPr>
              <w:t>Table No.</w:t>
            </w:r>
          </w:p>
        </w:tc>
        <w:tc>
          <w:tcPr>
            <w:tcW w:type="dxa" w:w="3120"/>
            <w:vAlign w:val="center"/>
          </w:tcPr>
          <w:p>
            <w:pPr>
              <w:jc w:val="left"/>
            </w:pPr>
            <w:r/>
            <w:r>
              <w:rPr>
                <w:rFonts w:ascii="Times New Roman" w:hAnsi="Times New Roman"/>
                <w:b/>
                <w:sz w:val="22"/>
              </w:rPr>
              <w:t>Description</w:t>
            </w:r>
          </w:p>
        </w:tc>
        <w:tc>
          <w:tcPr>
            <w:tcW w:type="dxa" w:w="3120"/>
            <w:vAlign w:val="center"/>
          </w:tcPr>
          <w:p>
            <w:pPr>
              <w:jc w:val="left"/>
            </w:pPr>
            <w:r/>
            <w:r>
              <w:rPr>
                <w:rFonts w:ascii="Times New Roman" w:hAnsi="Times New Roman"/>
                <w:b/>
                <w:sz w:val="22"/>
              </w:rPr>
              <w:t>Page No.</w:t>
            </w:r>
          </w:p>
        </w:tc>
      </w:tr>
      <w:tr>
        <w:tc>
          <w:tcPr>
            <w:tcW w:type="dxa" w:w="3120"/>
            <w:vAlign w:val="center"/>
          </w:tcPr>
          <w:p>
            <w:pPr>
              <w:jc w:val="left"/>
            </w:pPr>
            <w:r/>
            <w:r>
              <w:rPr>
                <w:rFonts w:ascii="Times New Roman" w:hAnsi="Times New Roman"/>
                <w:b w:val="0"/>
                <w:sz w:val="22"/>
              </w:rPr>
              <w:t>Table 1.1</w:t>
            </w:r>
          </w:p>
        </w:tc>
        <w:tc>
          <w:tcPr>
            <w:tcW w:type="dxa" w:w="3120"/>
            <w:vAlign w:val="center"/>
          </w:tcPr>
          <w:p>
            <w:pPr>
              <w:jc w:val="left"/>
            </w:pPr>
            <w:r/>
            <w:r>
              <w:rPr>
                <w:rFonts w:ascii="Times New Roman" w:hAnsi="Times New Roman"/>
                <w:b w:val="0"/>
                <w:sz w:val="22"/>
              </w:rPr>
              <w:t>Project Objectives</w:t>
            </w:r>
          </w:p>
        </w:tc>
        <w:tc>
          <w:tcPr>
            <w:tcW w:type="dxa" w:w="3120"/>
            <w:vAlign w:val="center"/>
          </w:tcPr>
          <w:p>
            <w:pPr>
              <w:jc w:val="left"/>
            </w:pPr>
            <w:r/>
            <w:r>
              <w:rPr>
                <w:rFonts w:ascii="Times New Roman" w:hAnsi="Times New Roman"/>
                <w:b w:val="0"/>
                <w:sz w:val="22"/>
              </w:rPr>
              <w:t>[Update]</w:t>
            </w:r>
          </w:p>
        </w:tc>
      </w:tr>
      <w:tr>
        <w:tc>
          <w:tcPr>
            <w:tcW w:type="dxa" w:w="3120"/>
            <w:vAlign w:val="center"/>
          </w:tcPr>
          <w:p>
            <w:pPr>
              <w:jc w:val="left"/>
            </w:pPr>
            <w:r/>
            <w:r>
              <w:rPr>
                <w:rFonts w:ascii="Times New Roman" w:hAnsi="Times New Roman"/>
                <w:b w:val="0"/>
                <w:sz w:val="22"/>
              </w:rPr>
              <w:t>Table 3.1</w:t>
            </w:r>
          </w:p>
        </w:tc>
        <w:tc>
          <w:tcPr>
            <w:tcW w:type="dxa" w:w="3120"/>
            <w:vAlign w:val="center"/>
          </w:tcPr>
          <w:p>
            <w:pPr>
              <w:jc w:val="left"/>
            </w:pPr>
            <w:r/>
            <w:r>
              <w:rPr>
                <w:rFonts w:ascii="Times New Roman" w:hAnsi="Times New Roman"/>
                <w:b w:val="0"/>
                <w:sz w:val="22"/>
              </w:rPr>
              <w:t>Tools and Technologies</w:t>
            </w:r>
          </w:p>
        </w:tc>
        <w:tc>
          <w:tcPr>
            <w:tcW w:type="dxa" w:w="3120"/>
            <w:vAlign w:val="center"/>
          </w:tcPr>
          <w:p>
            <w:pPr>
              <w:jc w:val="left"/>
            </w:pPr>
            <w:r/>
            <w:r>
              <w:rPr>
                <w:rFonts w:ascii="Times New Roman" w:hAnsi="Times New Roman"/>
                <w:b w:val="0"/>
                <w:sz w:val="22"/>
              </w:rPr>
              <w:t>[Update]</w:t>
            </w:r>
          </w:p>
        </w:tc>
      </w:tr>
      <w:tr>
        <w:tc>
          <w:tcPr>
            <w:tcW w:type="dxa" w:w="3120"/>
            <w:vAlign w:val="center"/>
          </w:tcPr>
          <w:p>
            <w:pPr>
              <w:jc w:val="left"/>
            </w:pPr>
            <w:r/>
            <w:r>
              <w:rPr>
                <w:rFonts w:ascii="Times New Roman" w:hAnsi="Times New Roman"/>
                <w:b w:val="0"/>
                <w:sz w:val="22"/>
              </w:rPr>
              <w:t>Table 5.1</w:t>
            </w:r>
          </w:p>
        </w:tc>
        <w:tc>
          <w:tcPr>
            <w:tcW w:type="dxa" w:w="3120"/>
            <w:vAlign w:val="center"/>
          </w:tcPr>
          <w:p>
            <w:pPr>
              <w:jc w:val="left"/>
            </w:pPr>
            <w:r/>
            <w:r>
              <w:rPr>
                <w:rFonts w:ascii="Times New Roman" w:hAnsi="Times New Roman"/>
                <w:b w:val="0"/>
                <w:sz w:val="22"/>
              </w:rPr>
              <w:t>Major Software Modules</w:t>
            </w:r>
          </w:p>
        </w:tc>
        <w:tc>
          <w:tcPr>
            <w:tcW w:type="dxa" w:w="3120"/>
            <w:vAlign w:val="center"/>
          </w:tcPr>
          <w:p>
            <w:pPr>
              <w:jc w:val="left"/>
            </w:pPr>
            <w:r/>
            <w:r>
              <w:rPr>
                <w:rFonts w:ascii="Times New Roman" w:hAnsi="Times New Roman"/>
                <w:b w:val="0"/>
                <w:sz w:val="22"/>
              </w:rPr>
              <w:t>[Update]</w:t>
            </w:r>
          </w:p>
        </w:tc>
      </w:tr>
      <w:tr>
        <w:tc>
          <w:tcPr>
            <w:tcW w:type="dxa" w:w="3120"/>
            <w:vAlign w:val="center"/>
          </w:tcPr>
          <w:p>
            <w:pPr>
              <w:jc w:val="left"/>
            </w:pPr>
            <w:r/>
            <w:r>
              <w:rPr>
                <w:rFonts w:ascii="Times New Roman" w:hAnsi="Times New Roman"/>
                <w:b w:val="0"/>
                <w:sz w:val="22"/>
              </w:rPr>
              <w:t>Table 6.1</w:t>
            </w:r>
          </w:p>
        </w:tc>
        <w:tc>
          <w:tcPr>
            <w:tcW w:type="dxa" w:w="3120"/>
            <w:vAlign w:val="center"/>
          </w:tcPr>
          <w:p>
            <w:pPr>
              <w:jc w:val="left"/>
            </w:pPr>
            <w:r/>
            <w:r>
              <w:rPr>
                <w:rFonts w:ascii="Times New Roman" w:hAnsi="Times New Roman"/>
                <w:b w:val="0"/>
                <w:sz w:val="22"/>
              </w:rPr>
              <w:t>Representative Functional Outcomes</w:t>
            </w:r>
          </w:p>
        </w:tc>
        <w:tc>
          <w:tcPr>
            <w:tcW w:type="dxa" w:w="3120"/>
            <w:vAlign w:val="center"/>
          </w:tcPr>
          <w:p>
            <w:pPr>
              <w:jc w:val="left"/>
            </w:pPr>
            <w:r/>
            <w:r>
              <w:rPr>
                <w:rFonts w:ascii="Times New Roman" w:hAnsi="Times New Roman"/>
                <w:b w:val="0"/>
                <w:sz w:val="22"/>
              </w:rPr>
              <w:t>[Update]</w:t>
            </w:r>
          </w:p>
        </w:tc>
      </w:tr>
      <w:tr>
        <w:tc>
          <w:tcPr>
            <w:tcW w:type="dxa" w:w="3120"/>
            <w:vAlign w:val="center"/>
          </w:tcPr>
          <w:p>
            <w:pPr>
              <w:jc w:val="left"/>
            </w:pPr>
            <w:r/>
            <w:r>
              <w:rPr>
                <w:rFonts w:ascii="Times New Roman" w:hAnsi="Times New Roman"/>
                <w:b w:val="0"/>
                <w:sz w:val="22"/>
              </w:rPr>
              <w:t>Table 7.1</w:t>
            </w:r>
          </w:p>
        </w:tc>
        <w:tc>
          <w:tcPr>
            <w:tcW w:type="dxa" w:w="3120"/>
            <w:vAlign w:val="center"/>
          </w:tcPr>
          <w:p>
            <w:pPr>
              <w:jc w:val="left"/>
            </w:pPr>
            <w:r/>
            <w:r>
              <w:rPr>
                <w:rFonts w:ascii="Times New Roman" w:hAnsi="Times New Roman"/>
                <w:b w:val="0"/>
                <w:sz w:val="22"/>
              </w:rPr>
              <w:t>Testing Strategy and Test Areas</w:t>
            </w:r>
          </w:p>
        </w:tc>
        <w:tc>
          <w:tcPr>
            <w:tcW w:type="dxa" w:w="3120"/>
            <w:vAlign w:val="center"/>
          </w:tcPr>
          <w:p>
            <w:pPr>
              <w:jc w:val="left"/>
            </w:pPr>
            <w:r/>
            <w:r>
              <w:rPr>
                <w:rFonts w:ascii="Times New Roman" w:hAnsi="Times New Roman"/>
                <w:b w:val="0"/>
                <w:sz w:val="22"/>
              </w:rPr>
              <w:t>[Update]</w:t>
            </w:r>
          </w:p>
        </w:tc>
      </w:tr>
    </w:tbl>
    <w:p>
      <w:pPr>
        <w:spacing w:line="360" w:lineRule="auto" w:after="180"/>
      </w:pPr>
    </w:p>
    <w:p>
      <w:pPr>
        <w:spacing w:line="360" w:lineRule="auto" w:after="180"/>
      </w:pPr>
      <w:r>
        <w:rPr>
          <w:rFonts w:ascii="Times New Roman" w:hAnsi="Times New Roman"/>
          <w:sz w:val="24"/>
        </w:rPr>
        <w:br w:type="page"/>
      </w:r>
    </w:p>
    <w:p>
      <w:pPr>
        <w:spacing w:line="360" w:lineRule="auto" w:after="180"/>
        <w:jc w:val="right"/>
      </w:pPr>
      <w:r>
        <w:rPr>
          <w:rFonts w:ascii="Times New Roman" w:hAnsi="Times New Roman"/>
          <w:b/>
          <w:sz w:val="24"/>
        </w:rPr>
        <w:t xml:space="preserve">Chapter - </w:t>
      </w:r>
    </w:p>
    <w:p>
      <w:pPr>
        <w:spacing w:line="360" w:lineRule="auto" w:after="180"/>
        <w:jc w:val="center"/>
      </w:pPr>
      <w:r>
        <w:rPr>
          <w:rFonts w:ascii="Times New Roman" w:hAnsi="Times New Roman"/>
          <w:b/>
          <w:sz w:val="28"/>
        </w:rPr>
        <w:t>LIST OF ABBREVIATIONS</w:t>
      </w:r>
    </w:p>
    <w:p>
      <w:pPr>
        <w:spacing w:line="360" w:lineRule="auto" w:after="180"/>
      </w:pPr>
    </w:p>
    <w:p>
      <w:pPr>
        <w:spacing w:line="360" w:lineRule="auto" w:after="180"/>
        <w:jc w:val="center"/>
      </w:pPr>
      <w:r>
        <w:rPr>
          <w:rFonts w:ascii="Times New Roman" w:hAnsi="Times New Roman"/>
          <w:b/>
          <w:sz w:val="22"/>
        </w:rPr>
        <w:t>List of Abbreviations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pPr>
              <w:jc w:val="left"/>
            </w:pPr>
            <w:r/>
            <w:r>
              <w:rPr>
                <w:rFonts w:ascii="Times New Roman" w:hAnsi="Times New Roman"/>
                <w:b/>
                <w:sz w:val="22"/>
              </w:rPr>
              <w:t>Abbreviation</w:t>
            </w:r>
          </w:p>
        </w:tc>
        <w:tc>
          <w:tcPr>
            <w:tcW w:type="dxa" w:w="4680"/>
            <w:vAlign w:val="center"/>
          </w:tcPr>
          <w:p>
            <w:pPr>
              <w:jc w:val="left"/>
            </w:pPr>
            <w:r/>
            <w:r>
              <w:rPr>
                <w:rFonts w:ascii="Times New Roman" w:hAnsi="Times New Roman"/>
                <w:b/>
                <w:sz w:val="22"/>
              </w:rPr>
              <w:t>Description</w:t>
            </w:r>
          </w:p>
        </w:tc>
      </w:tr>
      <w:tr>
        <w:tc>
          <w:tcPr>
            <w:tcW w:type="dxa" w:w="4680"/>
            <w:vAlign w:val="center"/>
          </w:tcPr>
          <w:p>
            <w:pPr>
              <w:jc w:val="left"/>
            </w:pPr>
            <w:r/>
            <w:r>
              <w:rPr>
                <w:rFonts w:ascii="Times New Roman" w:hAnsi="Times New Roman"/>
                <w:b w:val="0"/>
                <w:sz w:val="22"/>
              </w:rPr>
              <w:t>AI</w:t>
            </w:r>
          </w:p>
        </w:tc>
        <w:tc>
          <w:tcPr>
            <w:tcW w:type="dxa" w:w="4680"/>
            <w:vAlign w:val="center"/>
          </w:tcPr>
          <w:p>
            <w:pPr>
              <w:jc w:val="left"/>
            </w:pPr>
            <w:r/>
            <w:r>
              <w:rPr>
                <w:rFonts w:ascii="Times New Roman" w:hAnsi="Times New Roman"/>
                <w:b w:val="0"/>
                <w:sz w:val="22"/>
              </w:rPr>
              <w:t>Artificial Intelligence</w:t>
            </w:r>
          </w:p>
        </w:tc>
      </w:tr>
      <w:tr>
        <w:tc>
          <w:tcPr>
            <w:tcW w:type="dxa" w:w="4680"/>
            <w:vAlign w:val="center"/>
          </w:tcPr>
          <w:p>
            <w:pPr>
              <w:jc w:val="left"/>
            </w:pPr>
            <w:r/>
            <w:r>
              <w:rPr>
                <w:rFonts w:ascii="Times New Roman" w:hAnsi="Times New Roman"/>
                <w:b w:val="0"/>
                <w:sz w:val="22"/>
              </w:rPr>
              <w:t>API</w:t>
            </w:r>
          </w:p>
        </w:tc>
        <w:tc>
          <w:tcPr>
            <w:tcW w:type="dxa" w:w="4680"/>
            <w:vAlign w:val="center"/>
          </w:tcPr>
          <w:p>
            <w:pPr>
              <w:jc w:val="left"/>
            </w:pPr>
            <w:r/>
            <w:r>
              <w:rPr>
                <w:rFonts w:ascii="Times New Roman" w:hAnsi="Times New Roman"/>
                <w:b w:val="0"/>
                <w:sz w:val="22"/>
              </w:rPr>
              <w:t>Application Programming Interface</w:t>
            </w:r>
          </w:p>
        </w:tc>
      </w:tr>
      <w:tr>
        <w:tc>
          <w:tcPr>
            <w:tcW w:type="dxa" w:w="4680"/>
            <w:vAlign w:val="center"/>
          </w:tcPr>
          <w:p>
            <w:pPr>
              <w:jc w:val="left"/>
            </w:pPr>
            <w:r/>
            <w:r>
              <w:rPr>
                <w:rFonts w:ascii="Times New Roman" w:hAnsi="Times New Roman"/>
                <w:b w:val="0"/>
                <w:sz w:val="22"/>
              </w:rPr>
              <w:t>LLM</w:t>
            </w:r>
          </w:p>
        </w:tc>
        <w:tc>
          <w:tcPr>
            <w:tcW w:type="dxa" w:w="4680"/>
            <w:vAlign w:val="center"/>
          </w:tcPr>
          <w:p>
            <w:pPr>
              <w:jc w:val="left"/>
            </w:pPr>
            <w:r/>
            <w:r>
              <w:rPr>
                <w:rFonts w:ascii="Times New Roman" w:hAnsi="Times New Roman"/>
                <w:b w:val="0"/>
                <w:sz w:val="22"/>
              </w:rPr>
              <w:t>Large Language Model</w:t>
            </w:r>
          </w:p>
        </w:tc>
      </w:tr>
      <w:tr>
        <w:tc>
          <w:tcPr>
            <w:tcW w:type="dxa" w:w="4680"/>
            <w:vAlign w:val="center"/>
          </w:tcPr>
          <w:p>
            <w:pPr>
              <w:jc w:val="left"/>
            </w:pPr>
            <w:r/>
            <w:r>
              <w:rPr>
                <w:rFonts w:ascii="Times New Roman" w:hAnsi="Times New Roman"/>
                <w:b w:val="0"/>
                <w:sz w:val="22"/>
              </w:rPr>
              <w:t>REST</w:t>
            </w:r>
          </w:p>
        </w:tc>
        <w:tc>
          <w:tcPr>
            <w:tcW w:type="dxa" w:w="4680"/>
            <w:vAlign w:val="center"/>
          </w:tcPr>
          <w:p>
            <w:pPr>
              <w:jc w:val="left"/>
            </w:pPr>
            <w:r/>
            <w:r>
              <w:rPr>
                <w:rFonts w:ascii="Times New Roman" w:hAnsi="Times New Roman"/>
                <w:b w:val="0"/>
                <w:sz w:val="22"/>
              </w:rPr>
              <w:t>Representational State Transfer</w:t>
            </w:r>
          </w:p>
        </w:tc>
      </w:tr>
      <w:tr>
        <w:tc>
          <w:tcPr>
            <w:tcW w:type="dxa" w:w="4680"/>
            <w:vAlign w:val="center"/>
          </w:tcPr>
          <w:p>
            <w:pPr>
              <w:jc w:val="left"/>
            </w:pPr>
            <w:r/>
            <w:r>
              <w:rPr>
                <w:rFonts w:ascii="Times New Roman" w:hAnsi="Times New Roman"/>
                <w:b w:val="0"/>
                <w:sz w:val="22"/>
              </w:rPr>
              <w:t>HTTP</w:t>
            </w:r>
          </w:p>
        </w:tc>
        <w:tc>
          <w:tcPr>
            <w:tcW w:type="dxa" w:w="4680"/>
            <w:vAlign w:val="center"/>
          </w:tcPr>
          <w:p>
            <w:pPr>
              <w:jc w:val="left"/>
            </w:pPr>
            <w:r/>
            <w:r>
              <w:rPr>
                <w:rFonts w:ascii="Times New Roman" w:hAnsi="Times New Roman"/>
                <w:b w:val="0"/>
                <w:sz w:val="22"/>
              </w:rPr>
              <w:t>Hypertext Transfer Protocol</w:t>
            </w:r>
          </w:p>
        </w:tc>
      </w:tr>
      <w:tr>
        <w:tc>
          <w:tcPr>
            <w:tcW w:type="dxa" w:w="4680"/>
            <w:vAlign w:val="center"/>
          </w:tcPr>
          <w:p>
            <w:pPr>
              <w:jc w:val="left"/>
            </w:pPr>
            <w:r/>
            <w:r>
              <w:rPr>
                <w:rFonts w:ascii="Times New Roman" w:hAnsi="Times New Roman"/>
                <w:b w:val="0"/>
                <w:sz w:val="22"/>
              </w:rPr>
              <w:t>JSON</w:t>
            </w:r>
          </w:p>
        </w:tc>
        <w:tc>
          <w:tcPr>
            <w:tcW w:type="dxa" w:w="4680"/>
            <w:vAlign w:val="center"/>
          </w:tcPr>
          <w:p>
            <w:pPr>
              <w:jc w:val="left"/>
            </w:pPr>
            <w:r/>
            <w:r>
              <w:rPr>
                <w:rFonts w:ascii="Times New Roman" w:hAnsi="Times New Roman"/>
                <w:b w:val="0"/>
                <w:sz w:val="22"/>
              </w:rPr>
              <w:t>JavaScript Object Notation</w:t>
            </w:r>
          </w:p>
        </w:tc>
      </w:tr>
      <w:tr>
        <w:tc>
          <w:tcPr>
            <w:tcW w:type="dxa" w:w="4680"/>
            <w:vAlign w:val="center"/>
          </w:tcPr>
          <w:p>
            <w:pPr>
              <w:jc w:val="left"/>
            </w:pPr>
            <w:r/>
            <w:r>
              <w:rPr>
                <w:rFonts w:ascii="Times New Roman" w:hAnsi="Times New Roman"/>
                <w:b w:val="0"/>
                <w:sz w:val="22"/>
              </w:rPr>
              <w:t>DB</w:t>
            </w:r>
          </w:p>
        </w:tc>
        <w:tc>
          <w:tcPr>
            <w:tcW w:type="dxa" w:w="4680"/>
            <w:vAlign w:val="center"/>
          </w:tcPr>
          <w:p>
            <w:pPr>
              <w:jc w:val="left"/>
            </w:pPr>
            <w:r/>
            <w:r>
              <w:rPr>
                <w:rFonts w:ascii="Times New Roman" w:hAnsi="Times New Roman"/>
                <w:b w:val="0"/>
                <w:sz w:val="22"/>
              </w:rPr>
              <w:t>Database</w:t>
            </w:r>
          </w:p>
        </w:tc>
      </w:tr>
      <w:tr>
        <w:tc>
          <w:tcPr>
            <w:tcW w:type="dxa" w:w="4680"/>
            <w:vAlign w:val="center"/>
          </w:tcPr>
          <w:p>
            <w:pPr>
              <w:jc w:val="left"/>
            </w:pPr>
            <w:r/>
            <w:r>
              <w:rPr>
                <w:rFonts w:ascii="Times New Roman" w:hAnsi="Times New Roman"/>
                <w:b w:val="0"/>
                <w:sz w:val="22"/>
              </w:rPr>
              <w:t>SQL</w:t>
            </w:r>
          </w:p>
        </w:tc>
        <w:tc>
          <w:tcPr>
            <w:tcW w:type="dxa" w:w="4680"/>
            <w:vAlign w:val="center"/>
          </w:tcPr>
          <w:p>
            <w:pPr>
              <w:jc w:val="left"/>
            </w:pPr>
            <w:r/>
            <w:r>
              <w:rPr>
                <w:rFonts w:ascii="Times New Roman" w:hAnsi="Times New Roman"/>
                <w:b w:val="0"/>
                <w:sz w:val="22"/>
              </w:rPr>
              <w:t>Structured Query Language</w:t>
            </w:r>
          </w:p>
        </w:tc>
      </w:tr>
      <w:tr>
        <w:tc>
          <w:tcPr>
            <w:tcW w:type="dxa" w:w="4680"/>
            <w:vAlign w:val="center"/>
          </w:tcPr>
          <w:p>
            <w:pPr>
              <w:jc w:val="left"/>
            </w:pPr>
            <w:r/>
            <w:r>
              <w:rPr>
                <w:rFonts w:ascii="Times New Roman" w:hAnsi="Times New Roman"/>
                <w:b w:val="0"/>
                <w:sz w:val="22"/>
              </w:rPr>
              <w:t>RAG</w:t>
            </w:r>
          </w:p>
        </w:tc>
        <w:tc>
          <w:tcPr>
            <w:tcW w:type="dxa" w:w="4680"/>
            <w:vAlign w:val="center"/>
          </w:tcPr>
          <w:p>
            <w:pPr>
              <w:jc w:val="left"/>
            </w:pPr>
            <w:r/>
            <w:r>
              <w:rPr>
                <w:rFonts w:ascii="Times New Roman" w:hAnsi="Times New Roman"/>
                <w:b w:val="0"/>
                <w:sz w:val="22"/>
              </w:rPr>
              <w:t>Retrieval-Augmented Generation</w:t>
            </w:r>
          </w:p>
        </w:tc>
      </w:tr>
      <w:tr>
        <w:tc>
          <w:tcPr>
            <w:tcW w:type="dxa" w:w="4680"/>
            <w:vAlign w:val="center"/>
          </w:tcPr>
          <w:p>
            <w:pPr>
              <w:jc w:val="left"/>
            </w:pPr>
            <w:r/>
            <w:r>
              <w:rPr>
                <w:rFonts w:ascii="Times New Roman" w:hAnsi="Times New Roman"/>
                <w:b w:val="0"/>
                <w:sz w:val="22"/>
              </w:rPr>
              <w:t>UI</w:t>
            </w:r>
          </w:p>
        </w:tc>
        <w:tc>
          <w:tcPr>
            <w:tcW w:type="dxa" w:w="4680"/>
            <w:vAlign w:val="center"/>
          </w:tcPr>
          <w:p>
            <w:pPr>
              <w:jc w:val="left"/>
            </w:pPr>
            <w:r/>
            <w:r>
              <w:rPr>
                <w:rFonts w:ascii="Times New Roman" w:hAnsi="Times New Roman"/>
                <w:b w:val="0"/>
                <w:sz w:val="22"/>
              </w:rPr>
              <w:t>User Interface</w:t>
            </w:r>
          </w:p>
        </w:tc>
      </w:tr>
    </w:tbl>
    <w:p>
      <w:pPr>
        <w:spacing w:line="360" w:lineRule="auto" w:after="180"/>
      </w:pPr>
    </w:p>
    <w:p>
      <w:pPr>
        <w:spacing w:line="360" w:lineRule="auto" w:after="180"/>
      </w:pPr>
      <w:r>
        <w:rPr>
          <w:rFonts w:ascii="Times New Roman" w:hAnsi="Times New Roman"/>
          <w:sz w:val="24"/>
        </w:rPr>
        <w:br w:type="page"/>
      </w:r>
    </w:p>
    <w:p>
      <w:pPr>
        <w:spacing w:line="360" w:lineRule="auto" w:after="180"/>
        <w:jc w:val="right"/>
      </w:pPr>
      <w:r>
        <w:rPr>
          <w:rFonts w:ascii="Times New Roman" w:hAnsi="Times New Roman"/>
          <w:b/>
          <w:sz w:val="24"/>
        </w:rPr>
        <w:t>Chapter - 1</w:t>
      </w:r>
    </w:p>
    <w:p>
      <w:pPr>
        <w:spacing w:line="360" w:lineRule="auto" w:after="180"/>
        <w:jc w:val="center"/>
      </w:pPr>
      <w:r>
        <w:rPr>
          <w:rFonts w:ascii="Times New Roman" w:hAnsi="Times New Roman"/>
          <w:b/>
          <w:sz w:val="28"/>
        </w:rPr>
        <w:t>INTRODUCTION</w:t>
      </w:r>
    </w:p>
    <w:p>
      <w:pPr>
        <w:spacing w:line="360" w:lineRule="auto" w:after="180"/>
      </w:pPr>
    </w:p>
    <w:p>
      <w:pPr>
        <w:pStyle w:val="Heading2"/>
        <w:spacing w:line="360" w:lineRule="auto" w:after="180"/>
      </w:pPr>
      <w:r>
        <w:t>1.1 Background</w:t>
      </w:r>
    </w:p>
    <w:p>
      <w:pPr>
        <w:spacing w:line="360" w:lineRule="auto" w:after="180"/>
      </w:pPr>
      <w:r>
        <w:rPr>
          <w:rFonts w:ascii="Times New Roman" w:hAnsi="Times New Roman"/>
          <w:sz w:val="24"/>
        </w:rPr>
        <w:t>Conversational AI systems are increasingly being integrated into websites and business applications to provide natural-language interaction. In a practical marketplace or merchant-oriented application, an AI assistant should not only generate fluent text but should also understand the application context in which the conversation occurs. Merchant information, session information, and previous user messages can significantly affect the relevance of an answer.</w:t>
      </w:r>
    </w:p>
    <w:p>
      <w:pPr>
        <w:spacing w:line="360" w:lineRule="auto" w:after="180"/>
      </w:pPr>
      <w:r>
        <w:rPr>
          <w:rFonts w:ascii="Times New Roman" w:hAnsi="Times New Roman"/>
          <w:sz w:val="24"/>
        </w:rPr>
        <w:t>The Magicpin AI Agent project focuses on this integration problem. It provides a backend service that can be placed behind a website or application chat interface. The client sends a message to the FastAPI service, and the backend retrieves relevant context and conversation memory, constructs a contextual prompt, communicates with an LLM, processes the generated response, persists conversation information, and returns the result to the client.</w:t>
      </w:r>
    </w:p>
    <w:p>
      <w:pPr>
        <w:pStyle w:val="Heading2"/>
        <w:spacing w:line="360" w:lineRule="auto" w:after="180"/>
      </w:pPr>
      <w:r>
        <w:t>1.2 Problem Statement</w:t>
      </w:r>
    </w:p>
    <w:p>
      <w:pPr>
        <w:spacing w:line="360" w:lineRule="auto" w:after="180"/>
      </w:pPr>
      <w:r>
        <w:rPr>
          <w:rFonts w:ascii="Times New Roman" w:hAnsi="Times New Roman"/>
          <w:sz w:val="24"/>
        </w:rPr>
        <w:t>A basic LLM integration is often stateless: the application sends the current user message to a model and returns the generated answer. Such a design can fail to preserve merchant-specific information or conversational continuity. It also makes it difficult to maintain persistent history, validate requests, separate application logic from model calls, and integrate the AI component into an existing software architecture.</w:t>
      </w:r>
    </w:p>
    <w:p>
      <w:pPr>
        <w:pStyle w:val="Heading2"/>
        <w:spacing w:line="360" w:lineRule="auto" w:after="180"/>
      </w:pPr>
      <w:r>
        <w:t>1.3 Objectives and Scope of Work</w:t>
      </w:r>
    </w:p>
    <w:p>
      <w:pPr>
        <w:spacing w:line="360" w:lineRule="auto" w:after="180"/>
      </w:pPr>
      <w:r>
        <w:rPr>
          <w:rFonts w:ascii="Times New Roman" w:hAnsi="Times New Roman"/>
          <w:sz w:val="24"/>
        </w:rPr>
        <w:t>The primary objective is to implement a modular, context-aware AI backend that can be consumed through REST APIs.</w:t>
      </w:r>
    </w:p>
    <w:p>
      <w:pPr>
        <w:pStyle w:val="ListBullet"/>
        <w:spacing w:line="360" w:lineRule="auto" w:after="120"/>
      </w:pPr>
      <w:r>
        <w:rPr>
          <w:rFonts w:ascii="Times New Roman" w:hAnsi="Times New Roman"/>
          <w:sz w:val="24"/>
        </w:rPr>
        <w:t>Store and retrieve merchant-specific context.</w:t>
      </w:r>
    </w:p>
    <w:p>
      <w:pPr>
        <w:pStyle w:val="ListBullet"/>
        <w:spacing w:line="360" w:lineRule="auto" w:after="120"/>
      </w:pPr>
      <w:r>
        <w:rPr>
          <w:rFonts w:ascii="Times New Roman" w:hAnsi="Times New Roman"/>
          <w:sz w:val="24"/>
        </w:rPr>
        <w:t>Create and maintain conversation sessions.</w:t>
      </w:r>
    </w:p>
    <w:p>
      <w:pPr>
        <w:pStyle w:val="ListBullet"/>
        <w:spacing w:line="360" w:lineRule="auto" w:after="120"/>
      </w:pPr>
      <w:r>
        <w:rPr>
          <w:rFonts w:ascii="Times New Roman" w:hAnsi="Times New Roman"/>
          <w:sz w:val="24"/>
        </w:rPr>
        <w:t>Use conversation history when generating subsequent responses.</w:t>
      </w:r>
    </w:p>
    <w:p>
      <w:pPr>
        <w:pStyle w:val="ListBullet"/>
        <w:spacing w:line="360" w:lineRule="auto" w:after="120"/>
      </w:pPr>
      <w:r>
        <w:rPr>
          <w:rFonts w:ascii="Times New Roman" w:hAnsi="Times New Roman"/>
          <w:sz w:val="24"/>
        </w:rPr>
        <w:t>Build structured prompts using context, memory, and the current user message.</w:t>
      </w:r>
    </w:p>
    <w:p>
      <w:pPr>
        <w:pStyle w:val="ListBullet"/>
        <w:spacing w:line="360" w:lineRule="auto" w:after="120"/>
      </w:pPr>
      <w:r>
        <w:rPr>
          <w:rFonts w:ascii="Times New Roman" w:hAnsi="Times New Roman"/>
          <w:sz w:val="24"/>
        </w:rPr>
        <w:t>Integrate an LLM through a dedicated service layer.</w:t>
      </w:r>
    </w:p>
    <w:p>
      <w:pPr>
        <w:pStyle w:val="ListBullet"/>
        <w:spacing w:line="360" w:lineRule="auto" w:after="120"/>
      </w:pPr>
      <w:r>
        <w:rPr>
          <w:rFonts w:ascii="Times New Roman" w:hAnsi="Times New Roman"/>
          <w:sz w:val="24"/>
        </w:rPr>
        <w:t>Persist relevant application data using PostgreSQL.</w:t>
      </w:r>
    </w:p>
    <w:p>
      <w:pPr>
        <w:pStyle w:val="ListBullet"/>
        <w:spacing w:line="360" w:lineRule="auto" w:after="120"/>
      </w:pPr>
      <w:r>
        <w:rPr>
          <w:rFonts w:ascii="Times New Roman" w:hAnsi="Times New Roman"/>
          <w:sz w:val="24"/>
        </w:rPr>
        <w:t>Expose documented REST endpoints through FastAPI and OpenAPI/Swagger.</w:t>
      </w:r>
    </w:p>
    <w:p>
      <w:pPr>
        <w:pStyle w:val="ListBullet"/>
        <w:spacing w:line="360" w:lineRule="auto" w:after="120"/>
      </w:pPr>
      <w:r>
        <w:rPr>
          <w:rFonts w:ascii="Times New Roman" w:hAnsi="Times New Roman"/>
          <w:sz w:val="24"/>
        </w:rPr>
        <w:t>Provide a deployable backend service suitable for integration with a website.</w:t>
      </w:r>
    </w:p>
    <w:p>
      <w:pPr>
        <w:spacing w:line="360" w:lineRule="auto" w:after="180"/>
      </w:pPr>
      <w:r>
        <w:rPr>
          <w:rFonts w:ascii="Times New Roman" w:hAnsi="Times New Roman"/>
          <w:sz w:val="24"/>
        </w:rPr>
        <w:t>The scope includes backend API design, context and memory management, LLM integration, persistence, error handling, testing support, and deployment. The current scope does not claim direct access to Magicpin's production merchant, user, order, payment, or recommendation systems.</w:t>
      </w:r>
    </w:p>
    <w:p>
      <w:pPr>
        <w:spacing w:line="360" w:lineRule="auto" w:after="180"/>
        <w:jc w:val="center"/>
      </w:pPr>
      <w:r>
        <w:rPr>
          <w:rFonts w:ascii="Times New Roman" w:hAnsi="Times New Roman"/>
          <w:b/>
          <w:sz w:val="22"/>
        </w:rPr>
        <w:t>Table 1.1: Project Objectives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pPr>
              <w:jc w:val="left"/>
            </w:pPr>
            <w:r/>
            <w:r>
              <w:rPr>
                <w:rFonts w:ascii="Times New Roman" w:hAnsi="Times New Roman"/>
                <w:b/>
                <w:sz w:val="22"/>
              </w:rPr>
              <w:t>Objective</w:t>
            </w:r>
          </w:p>
        </w:tc>
        <w:tc>
          <w:tcPr>
            <w:tcW w:type="dxa" w:w="4680"/>
            <w:vAlign w:val="center"/>
          </w:tcPr>
          <w:p>
            <w:pPr>
              <w:jc w:val="left"/>
            </w:pPr>
            <w:r/>
            <w:r>
              <w:rPr>
                <w:rFonts w:ascii="Times New Roman" w:hAnsi="Times New Roman"/>
                <w:b/>
                <w:sz w:val="22"/>
              </w:rPr>
              <w:t>Description</w:t>
            </w:r>
          </w:p>
        </w:tc>
      </w:tr>
      <w:tr>
        <w:tc>
          <w:tcPr>
            <w:tcW w:type="dxa" w:w="4680"/>
            <w:vAlign w:val="center"/>
          </w:tcPr>
          <w:p>
            <w:pPr>
              <w:jc w:val="left"/>
            </w:pPr>
            <w:r/>
            <w:r>
              <w:rPr>
                <w:rFonts w:ascii="Times New Roman" w:hAnsi="Times New Roman"/>
                <w:b w:val="0"/>
                <w:sz w:val="22"/>
              </w:rPr>
              <w:t>Context management</w:t>
            </w:r>
          </w:p>
        </w:tc>
        <w:tc>
          <w:tcPr>
            <w:tcW w:type="dxa" w:w="4680"/>
            <w:vAlign w:val="center"/>
          </w:tcPr>
          <w:p>
            <w:pPr>
              <w:jc w:val="left"/>
            </w:pPr>
            <w:r/>
            <w:r>
              <w:rPr>
                <w:rFonts w:ascii="Times New Roman" w:hAnsi="Times New Roman"/>
                <w:b w:val="0"/>
                <w:sz w:val="22"/>
              </w:rPr>
              <w:t>Maintain merchant-specific information used during conversations.</w:t>
            </w:r>
          </w:p>
        </w:tc>
      </w:tr>
      <w:tr>
        <w:tc>
          <w:tcPr>
            <w:tcW w:type="dxa" w:w="4680"/>
            <w:vAlign w:val="center"/>
          </w:tcPr>
          <w:p>
            <w:pPr>
              <w:jc w:val="left"/>
            </w:pPr>
            <w:r/>
            <w:r>
              <w:rPr>
                <w:rFonts w:ascii="Times New Roman" w:hAnsi="Times New Roman"/>
                <w:b w:val="0"/>
                <w:sz w:val="22"/>
              </w:rPr>
              <w:t>Conversation memory</w:t>
            </w:r>
          </w:p>
        </w:tc>
        <w:tc>
          <w:tcPr>
            <w:tcW w:type="dxa" w:w="4680"/>
            <w:vAlign w:val="center"/>
          </w:tcPr>
          <w:p>
            <w:pPr>
              <w:jc w:val="left"/>
            </w:pPr>
            <w:r/>
            <w:r>
              <w:rPr>
                <w:rFonts w:ascii="Times New Roman" w:hAnsi="Times New Roman"/>
                <w:b w:val="0"/>
                <w:sz w:val="22"/>
              </w:rPr>
              <w:t>Maintain session-based conversational continuity.</w:t>
            </w:r>
          </w:p>
        </w:tc>
      </w:tr>
      <w:tr>
        <w:tc>
          <w:tcPr>
            <w:tcW w:type="dxa" w:w="4680"/>
            <w:vAlign w:val="center"/>
          </w:tcPr>
          <w:p>
            <w:pPr>
              <w:jc w:val="left"/>
            </w:pPr>
            <w:r/>
            <w:r>
              <w:rPr>
                <w:rFonts w:ascii="Times New Roman" w:hAnsi="Times New Roman"/>
                <w:b w:val="0"/>
                <w:sz w:val="22"/>
              </w:rPr>
              <w:t>LLM integration</w:t>
            </w:r>
          </w:p>
        </w:tc>
        <w:tc>
          <w:tcPr>
            <w:tcW w:type="dxa" w:w="4680"/>
            <w:vAlign w:val="center"/>
          </w:tcPr>
          <w:p>
            <w:pPr>
              <w:jc w:val="left"/>
            </w:pPr>
            <w:r/>
            <w:r>
              <w:rPr>
                <w:rFonts w:ascii="Times New Roman" w:hAnsi="Times New Roman"/>
                <w:b w:val="0"/>
                <w:sz w:val="22"/>
              </w:rPr>
              <w:t>Generate responses using a dedicated LLM service.</w:t>
            </w:r>
          </w:p>
        </w:tc>
      </w:tr>
      <w:tr>
        <w:tc>
          <w:tcPr>
            <w:tcW w:type="dxa" w:w="4680"/>
            <w:vAlign w:val="center"/>
          </w:tcPr>
          <w:p>
            <w:pPr>
              <w:jc w:val="left"/>
            </w:pPr>
            <w:r/>
            <w:r>
              <w:rPr>
                <w:rFonts w:ascii="Times New Roman" w:hAnsi="Times New Roman"/>
                <w:b w:val="0"/>
                <w:sz w:val="22"/>
              </w:rPr>
              <w:t>API integration</w:t>
            </w:r>
          </w:p>
        </w:tc>
        <w:tc>
          <w:tcPr>
            <w:tcW w:type="dxa" w:w="4680"/>
            <w:vAlign w:val="center"/>
          </w:tcPr>
          <w:p>
            <w:pPr>
              <w:jc w:val="left"/>
            </w:pPr>
            <w:r/>
            <w:r>
              <w:rPr>
                <w:rFonts w:ascii="Times New Roman" w:hAnsi="Times New Roman"/>
                <w:b w:val="0"/>
                <w:sz w:val="22"/>
              </w:rPr>
              <w:t>Expose functionality through REST endpoints.</w:t>
            </w:r>
          </w:p>
        </w:tc>
      </w:tr>
      <w:tr>
        <w:tc>
          <w:tcPr>
            <w:tcW w:type="dxa" w:w="4680"/>
            <w:vAlign w:val="center"/>
          </w:tcPr>
          <w:p>
            <w:pPr>
              <w:jc w:val="left"/>
            </w:pPr>
            <w:r/>
            <w:r>
              <w:rPr>
                <w:rFonts w:ascii="Times New Roman" w:hAnsi="Times New Roman"/>
                <w:b w:val="0"/>
                <w:sz w:val="22"/>
              </w:rPr>
              <w:t>Persistence</w:t>
            </w:r>
          </w:p>
        </w:tc>
        <w:tc>
          <w:tcPr>
            <w:tcW w:type="dxa" w:w="4680"/>
            <w:vAlign w:val="center"/>
          </w:tcPr>
          <w:p>
            <w:pPr>
              <w:jc w:val="left"/>
            </w:pPr>
            <w:r/>
            <w:r>
              <w:rPr>
                <w:rFonts w:ascii="Times New Roman" w:hAnsi="Times New Roman"/>
                <w:b w:val="0"/>
                <w:sz w:val="22"/>
              </w:rPr>
              <w:t>Store application and conversation data in PostgreSQL.</w:t>
            </w:r>
          </w:p>
        </w:tc>
      </w:tr>
      <w:tr>
        <w:tc>
          <w:tcPr>
            <w:tcW w:type="dxa" w:w="4680"/>
            <w:vAlign w:val="center"/>
          </w:tcPr>
          <w:p>
            <w:pPr>
              <w:jc w:val="left"/>
            </w:pPr>
            <w:r/>
            <w:r>
              <w:rPr>
                <w:rFonts w:ascii="Times New Roman" w:hAnsi="Times New Roman"/>
                <w:b w:val="0"/>
                <w:sz w:val="22"/>
              </w:rPr>
              <w:t>Deployment</w:t>
            </w:r>
          </w:p>
        </w:tc>
        <w:tc>
          <w:tcPr>
            <w:tcW w:type="dxa" w:w="4680"/>
            <w:vAlign w:val="center"/>
          </w:tcPr>
          <w:p>
            <w:pPr>
              <w:jc w:val="left"/>
            </w:pPr>
            <w:r/>
            <w:r>
              <w:rPr>
                <w:rFonts w:ascii="Times New Roman" w:hAnsi="Times New Roman"/>
                <w:b w:val="0"/>
                <w:sz w:val="22"/>
              </w:rPr>
              <w:t>Make the backend accessible as a cloud service.</w:t>
            </w:r>
          </w:p>
        </w:tc>
      </w:tr>
    </w:tbl>
    <w:p>
      <w:pPr>
        <w:spacing w:line="360" w:lineRule="auto" w:after="180"/>
      </w:pPr>
    </w:p>
    <w:p>
      <w:pPr>
        <w:spacing w:line="360" w:lineRule="auto" w:after="180"/>
      </w:pPr>
      <w:r>
        <w:rPr>
          <w:rFonts w:ascii="Times New Roman" w:hAnsi="Times New Roman"/>
          <w:sz w:val="24"/>
        </w:rPr>
        <w:br w:type="page"/>
      </w:r>
    </w:p>
    <w:p>
      <w:pPr>
        <w:spacing w:line="360" w:lineRule="auto" w:after="180"/>
        <w:jc w:val="right"/>
      </w:pPr>
      <w:r>
        <w:rPr>
          <w:rFonts w:ascii="Times New Roman" w:hAnsi="Times New Roman"/>
          <w:b/>
          <w:sz w:val="24"/>
        </w:rPr>
        <w:t>Chapter - 2</w:t>
      </w:r>
    </w:p>
    <w:p>
      <w:pPr>
        <w:spacing w:line="360" w:lineRule="auto" w:after="180"/>
        <w:jc w:val="center"/>
      </w:pPr>
      <w:r>
        <w:rPr>
          <w:rFonts w:ascii="Times New Roman" w:hAnsi="Times New Roman"/>
          <w:b/>
          <w:sz w:val="28"/>
        </w:rPr>
        <w:t>LITERATURE REVIEW</w:t>
      </w:r>
    </w:p>
    <w:p>
      <w:pPr>
        <w:spacing w:line="360" w:lineRule="auto" w:after="180"/>
      </w:pPr>
    </w:p>
    <w:p>
      <w:pPr>
        <w:pStyle w:val="Heading2"/>
        <w:spacing w:line="360" w:lineRule="auto" w:after="180"/>
      </w:pPr>
      <w:r>
        <w:t>2.1 Conversational AI and LLM Applications</w:t>
      </w:r>
    </w:p>
    <w:p>
      <w:pPr>
        <w:spacing w:line="360" w:lineRule="auto" w:after="180"/>
      </w:pPr>
      <w:r>
        <w:rPr>
          <w:rFonts w:ascii="Times New Roman" w:hAnsi="Times New Roman"/>
          <w:sz w:val="24"/>
        </w:rPr>
        <w:t>Modern conversational applications commonly use LLMs to interpret natural-language input and generate responses. However, an LLM call by itself does not provide an application with reliable access to current business data or the application's own conversation history. Practical systems therefore place application logic around the model to supply the required context and control how responses are generated.</w:t>
      </w:r>
    </w:p>
    <w:p>
      <w:pPr>
        <w:spacing w:line="360" w:lineRule="auto" w:after="180"/>
      </w:pPr>
      <w:r>
        <w:rPr>
          <w:rFonts w:ascii="Times New Roman" w:hAnsi="Times New Roman"/>
          <w:sz w:val="24"/>
        </w:rPr>
        <w:t>The project follows this general principle by separating the LLM service from context, memory, prompt construction, and API layers. This separation makes the system easier to test, replace, and extend.</w:t>
      </w:r>
    </w:p>
    <w:p>
      <w:pPr>
        <w:pStyle w:val="Heading2"/>
        <w:spacing w:line="360" w:lineRule="auto" w:after="180"/>
      </w:pPr>
      <w:r>
        <w:t>2.2 Context and Conversation Memory</w:t>
      </w:r>
    </w:p>
    <w:p>
      <w:pPr>
        <w:spacing w:line="360" w:lineRule="auto" w:after="180"/>
      </w:pPr>
      <w:r>
        <w:rPr>
          <w:rFonts w:ascii="Times New Roman" w:hAnsi="Times New Roman"/>
          <w:sz w:val="24"/>
        </w:rPr>
        <w:t>Conversation memory provides the model with relevant previous interactions. Context management provides application-specific information, such as merchant identity, category, and location. Combining these sources can reduce repetition and improve continuity. In the implemented design, memory is associated with a conversation session, while merchant context is associated with the merchant.</w:t>
      </w:r>
    </w:p>
    <w:p>
      <w:pPr>
        <w:pStyle w:val="Heading2"/>
        <w:spacing w:line="360" w:lineRule="auto" w:after="180"/>
      </w:pPr>
      <w:r>
        <w:t>2.3 REST APIs for AI Integration</w:t>
      </w:r>
    </w:p>
    <w:p>
      <w:pPr>
        <w:spacing w:line="360" w:lineRule="auto" w:after="180"/>
      </w:pPr>
      <w:r>
        <w:rPr>
          <w:rFonts w:ascii="Times New Roman" w:hAnsi="Times New Roman"/>
          <w:sz w:val="24"/>
        </w:rPr>
        <w:t>REST APIs provide a practical boundary between an AI backend and a website or mobile application. A frontend can send structured JSON requests and receive structured responses without knowing the internal implementation of the LLM service. FastAPI is suitable for this role because it supports type-based request validation and automatic OpenAPI documentation.</w:t>
      </w:r>
    </w:p>
    <w:p>
      <w:pPr>
        <w:pStyle w:val="Heading2"/>
        <w:spacing w:line="360" w:lineRule="auto" w:after="180"/>
      </w:pPr>
      <w:r>
        <w:t>2.4 Persistent Storage</w:t>
      </w:r>
    </w:p>
    <w:p>
      <w:pPr>
        <w:spacing w:line="360" w:lineRule="auto" w:after="180"/>
      </w:pPr>
      <w:r>
        <w:rPr>
          <w:rFonts w:ascii="Times New Roman" w:hAnsi="Times New Roman"/>
          <w:sz w:val="24"/>
        </w:rPr>
        <w:t>Persistent databases are required when conversation and context data must survive application restarts and be shared across service instances. PostgreSQL provides relational persistence and can be extended with indexes, constraints, and additional data models as the application grows.</w:t>
      </w:r>
    </w:p>
    <w:p>
      <w:pPr>
        <w:pStyle w:val="Heading2"/>
        <w:spacing w:line="360" w:lineRule="auto" w:after="180"/>
      </w:pPr>
      <w:r>
        <w:t>2.5 Identified Gap and Project Motivation</w:t>
      </w:r>
    </w:p>
    <w:p>
      <w:pPr>
        <w:spacing w:line="360" w:lineRule="auto" w:after="180"/>
      </w:pPr>
      <w:r>
        <w:rPr>
          <w:rFonts w:ascii="Times New Roman" w:hAnsi="Times New Roman"/>
          <w:sz w:val="24"/>
        </w:rPr>
        <w:t>The project combines these concepts into one modular backend: a website-facing API layer, merchant context, conversation memory, prompt construction, LLM access, response processing, and PostgreSQL persistence. This provides a practical demonstration of how an LLM feature can be incorporated into a conventional web-service architecture.</w:t>
      </w:r>
    </w:p>
    <w:p>
      <w:pPr>
        <w:spacing w:line="360" w:lineRule="auto" w:after="180"/>
      </w:pPr>
      <w:r>
        <w:rPr>
          <w:rFonts w:ascii="Times New Roman" w:hAnsi="Times New Roman"/>
          <w:sz w:val="24"/>
        </w:rPr>
        <w:br w:type="page"/>
      </w:r>
    </w:p>
    <w:p>
      <w:pPr>
        <w:spacing w:line="360" w:lineRule="auto" w:after="180"/>
        <w:jc w:val="right"/>
      </w:pPr>
      <w:r>
        <w:rPr>
          <w:rFonts w:ascii="Times New Roman" w:hAnsi="Times New Roman"/>
          <w:b/>
          <w:sz w:val="24"/>
        </w:rPr>
        <w:t>Chapter - 3</w:t>
      </w:r>
    </w:p>
    <w:p>
      <w:pPr>
        <w:spacing w:line="360" w:lineRule="auto" w:after="180"/>
        <w:jc w:val="center"/>
      </w:pPr>
      <w:r>
        <w:rPr>
          <w:rFonts w:ascii="Times New Roman" w:hAnsi="Times New Roman"/>
          <w:b/>
          <w:sz w:val="28"/>
        </w:rPr>
        <w:t>ORGANIZATION / TOOLS &amp; TECHNOLOGY OVERVIEW</w:t>
      </w:r>
    </w:p>
    <w:p>
      <w:pPr>
        <w:spacing w:line="360" w:lineRule="auto" w:after="180"/>
      </w:pPr>
    </w:p>
    <w:p>
      <w:pPr>
        <w:pStyle w:val="Heading2"/>
        <w:spacing w:line="360" w:lineRule="auto" w:after="180"/>
      </w:pPr>
      <w:r>
        <w:t>3.1 Project / Internship Context</w:t>
      </w:r>
    </w:p>
    <w:p>
      <w:pPr>
        <w:spacing w:line="360" w:lineRule="auto" w:after="180"/>
      </w:pPr>
      <w:r>
        <w:rPr>
          <w:rFonts w:ascii="Times New Roman" w:hAnsi="Times New Roman"/>
          <w:sz w:val="24"/>
        </w:rPr>
        <w:t>The work documented in this report focuses on the development of the Magicpin AI Agent as an AI-enabled backend project. The application is designed around a merchant-oriented marketplace use case and is structured so that an existing website can consume the AI functionality through REST APIs. Specific internship organization, external guide, and administrative details should be completed according to the official internship records.</w:t>
      </w:r>
    </w:p>
    <w:p>
      <w:pPr>
        <w:pStyle w:val="Heading2"/>
        <w:spacing w:line="360" w:lineRule="auto" w:after="180"/>
      </w:pPr>
      <w:r>
        <w:t>3.2 Tools and Technologies</w:t>
      </w:r>
    </w:p>
    <w:p>
      <w:pPr>
        <w:spacing w:line="360" w:lineRule="auto" w:after="180"/>
        <w:jc w:val="center"/>
      </w:pPr>
      <w:r>
        <w:rPr>
          <w:rFonts w:ascii="Times New Roman" w:hAnsi="Times New Roman"/>
          <w:b/>
          <w:sz w:val="22"/>
        </w:rPr>
        <w:t>Table 3.1: Tools and Technologies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pPr>
              <w:jc w:val="left"/>
            </w:pPr>
            <w:r/>
            <w:r>
              <w:rPr>
                <w:rFonts w:ascii="Times New Roman" w:hAnsi="Times New Roman"/>
                <w:b/>
                <w:sz w:val="22"/>
              </w:rPr>
              <w:t>Technology</w:t>
            </w:r>
          </w:p>
        </w:tc>
        <w:tc>
          <w:tcPr>
            <w:tcW w:type="dxa" w:w="4680"/>
            <w:vAlign w:val="center"/>
          </w:tcPr>
          <w:p>
            <w:pPr>
              <w:jc w:val="left"/>
            </w:pPr>
            <w:r/>
            <w:r>
              <w:rPr>
                <w:rFonts w:ascii="Times New Roman" w:hAnsi="Times New Roman"/>
                <w:b/>
                <w:sz w:val="22"/>
              </w:rPr>
              <w:t>Purpose</w:t>
            </w:r>
          </w:p>
        </w:tc>
      </w:tr>
      <w:tr>
        <w:tc>
          <w:tcPr>
            <w:tcW w:type="dxa" w:w="4680"/>
            <w:vAlign w:val="center"/>
          </w:tcPr>
          <w:p>
            <w:pPr>
              <w:jc w:val="left"/>
            </w:pPr>
            <w:r/>
            <w:r>
              <w:rPr>
                <w:rFonts w:ascii="Times New Roman" w:hAnsi="Times New Roman"/>
                <w:b w:val="0"/>
                <w:sz w:val="22"/>
              </w:rPr>
              <w:t>Python</w:t>
            </w:r>
          </w:p>
        </w:tc>
        <w:tc>
          <w:tcPr>
            <w:tcW w:type="dxa" w:w="4680"/>
            <w:vAlign w:val="center"/>
          </w:tcPr>
          <w:p>
            <w:pPr>
              <w:jc w:val="left"/>
            </w:pPr>
            <w:r/>
            <w:r>
              <w:rPr>
                <w:rFonts w:ascii="Times New Roman" w:hAnsi="Times New Roman"/>
                <w:b w:val="0"/>
                <w:sz w:val="22"/>
              </w:rPr>
              <w:t>Primary backend programming language.</w:t>
            </w:r>
          </w:p>
        </w:tc>
      </w:tr>
      <w:tr>
        <w:tc>
          <w:tcPr>
            <w:tcW w:type="dxa" w:w="4680"/>
            <w:vAlign w:val="center"/>
          </w:tcPr>
          <w:p>
            <w:pPr>
              <w:jc w:val="left"/>
            </w:pPr>
            <w:r/>
            <w:r>
              <w:rPr>
                <w:rFonts w:ascii="Times New Roman" w:hAnsi="Times New Roman"/>
                <w:b w:val="0"/>
                <w:sz w:val="22"/>
              </w:rPr>
              <w:t>FastAPI</w:t>
            </w:r>
          </w:p>
        </w:tc>
        <w:tc>
          <w:tcPr>
            <w:tcW w:type="dxa" w:w="4680"/>
            <w:vAlign w:val="center"/>
          </w:tcPr>
          <w:p>
            <w:pPr>
              <w:jc w:val="left"/>
            </w:pPr>
            <w:r/>
            <w:r>
              <w:rPr>
                <w:rFonts w:ascii="Times New Roman" w:hAnsi="Times New Roman"/>
                <w:b w:val="0"/>
                <w:sz w:val="22"/>
              </w:rPr>
              <w:t>REST API framework and request handling.</w:t>
            </w:r>
          </w:p>
        </w:tc>
      </w:tr>
      <w:tr>
        <w:tc>
          <w:tcPr>
            <w:tcW w:type="dxa" w:w="4680"/>
            <w:vAlign w:val="center"/>
          </w:tcPr>
          <w:p>
            <w:pPr>
              <w:jc w:val="left"/>
            </w:pPr>
            <w:r/>
            <w:r>
              <w:rPr>
                <w:rFonts w:ascii="Times New Roman" w:hAnsi="Times New Roman"/>
                <w:b w:val="0"/>
                <w:sz w:val="22"/>
              </w:rPr>
              <w:t>Pydantic</w:t>
            </w:r>
          </w:p>
        </w:tc>
        <w:tc>
          <w:tcPr>
            <w:tcW w:type="dxa" w:w="4680"/>
            <w:vAlign w:val="center"/>
          </w:tcPr>
          <w:p>
            <w:pPr>
              <w:jc w:val="left"/>
            </w:pPr>
            <w:r/>
            <w:r>
              <w:rPr>
                <w:rFonts w:ascii="Times New Roman" w:hAnsi="Times New Roman"/>
                <w:b w:val="0"/>
                <w:sz w:val="22"/>
              </w:rPr>
              <w:t>Request/response data validation.</w:t>
            </w:r>
          </w:p>
        </w:tc>
      </w:tr>
      <w:tr>
        <w:tc>
          <w:tcPr>
            <w:tcW w:type="dxa" w:w="4680"/>
            <w:vAlign w:val="center"/>
          </w:tcPr>
          <w:p>
            <w:pPr>
              <w:jc w:val="left"/>
            </w:pPr>
            <w:r/>
            <w:r>
              <w:rPr>
                <w:rFonts w:ascii="Times New Roman" w:hAnsi="Times New Roman"/>
                <w:b w:val="0"/>
                <w:sz w:val="22"/>
              </w:rPr>
              <w:t>LLM API / OpenAI Python SDK</w:t>
            </w:r>
          </w:p>
        </w:tc>
        <w:tc>
          <w:tcPr>
            <w:tcW w:type="dxa" w:w="4680"/>
            <w:vAlign w:val="center"/>
          </w:tcPr>
          <w:p>
            <w:pPr>
              <w:jc w:val="left"/>
            </w:pPr>
            <w:r/>
            <w:r>
              <w:rPr>
                <w:rFonts w:ascii="Times New Roman" w:hAnsi="Times New Roman"/>
                <w:b w:val="0"/>
                <w:sz w:val="22"/>
              </w:rPr>
              <w:t>Communication with the language model service.</w:t>
            </w:r>
          </w:p>
        </w:tc>
      </w:tr>
      <w:tr>
        <w:tc>
          <w:tcPr>
            <w:tcW w:type="dxa" w:w="4680"/>
            <w:vAlign w:val="center"/>
          </w:tcPr>
          <w:p>
            <w:pPr>
              <w:jc w:val="left"/>
            </w:pPr>
            <w:r/>
            <w:r>
              <w:rPr>
                <w:rFonts w:ascii="Times New Roman" w:hAnsi="Times New Roman"/>
                <w:b w:val="0"/>
                <w:sz w:val="22"/>
              </w:rPr>
              <w:t>PostgreSQL</w:t>
            </w:r>
          </w:p>
        </w:tc>
        <w:tc>
          <w:tcPr>
            <w:tcW w:type="dxa" w:w="4680"/>
            <w:vAlign w:val="center"/>
          </w:tcPr>
          <w:p>
            <w:pPr>
              <w:jc w:val="left"/>
            </w:pPr>
            <w:r/>
            <w:r>
              <w:rPr>
                <w:rFonts w:ascii="Times New Roman" w:hAnsi="Times New Roman"/>
                <w:b w:val="0"/>
                <w:sz w:val="22"/>
              </w:rPr>
              <w:t>Persistent relational storage.</w:t>
            </w:r>
          </w:p>
        </w:tc>
      </w:tr>
      <w:tr>
        <w:tc>
          <w:tcPr>
            <w:tcW w:type="dxa" w:w="4680"/>
            <w:vAlign w:val="center"/>
          </w:tcPr>
          <w:p>
            <w:pPr>
              <w:jc w:val="left"/>
            </w:pPr>
            <w:r/>
            <w:r>
              <w:rPr>
                <w:rFonts w:ascii="Times New Roman" w:hAnsi="Times New Roman"/>
                <w:b w:val="0"/>
                <w:sz w:val="22"/>
              </w:rPr>
              <w:t>Uvicorn</w:t>
            </w:r>
          </w:p>
        </w:tc>
        <w:tc>
          <w:tcPr>
            <w:tcW w:type="dxa" w:w="4680"/>
            <w:vAlign w:val="center"/>
          </w:tcPr>
          <w:p>
            <w:pPr>
              <w:jc w:val="left"/>
            </w:pPr>
            <w:r/>
            <w:r>
              <w:rPr>
                <w:rFonts w:ascii="Times New Roman" w:hAnsi="Times New Roman"/>
                <w:b w:val="0"/>
                <w:sz w:val="22"/>
              </w:rPr>
              <w:t>ASGI server used to run the FastAPI application.</w:t>
            </w:r>
          </w:p>
        </w:tc>
      </w:tr>
      <w:tr>
        <w:tc>
          <w:tcPr>
            <w:tcW w:type="dxa" w:w="4680"/>
            <w:vAlign w:val="center"/>
          </w:tcPr>
          <w:p>
            <w:pPr>
              <w:jc w:val="left"/>
            </w:pPr>
            <w:r/>
            <w:r>
              <w:rPr>
                <w:rFonts w:ascii="Times New Roman" w:hAnsi="Times New Roman"/>
                <w:b w:val="0"/>
                <w:sz w:val="22"/>
              </w:rPr>
              <w:t>Render</w:t>
            </w:r>
          </w:p>
        </w:tc>
        <w:tc>
          <w:tcPr>
            <w:tcW w:type="dxa" w:w="4680"/>
            <w:vAlign w:val="center"/>
          </w:tcPr>
          <w:p>
            <w:pPr>
              <w:jc w:val="left"/>
            </w:pPr>
            <w:r/>
            <w:r>
              <w:rPr>
                <w:rFonts w:ascii="Times New Roman" w:hAnsi="Times New Roman"/>
                <w:b w:val="0"/>
                <w:sz w:val="22"/>
              </w:rPr>
              <w:t>Cloud deployment platform used for the deployed web service.</w:t>
            </w:r>
          </w:p>
        </w:tc>
      </w:tr>
      <w:tr>
        <w:tc>
          <w:tcPr>
            <w:tcW w:type="dxa" w:w="4680"/>
            <w:vAlign w:val="center"/>
          </w:tcPr>
          <w:p>
            <w:pPr>
              <w:jc w:val="left"/>
            </w:pPr>
            <w:r/>
            <w:r>
              <w:rPr>
                <w:rFonts w:ascii="Times New Roman" w:hAnsi="Times New Roman"/>
                <w:b w:val="0"/>
                <w:sz w:val="22"/>
              </w:rPr>
              <w:t>Git / GitHub</w:t>
            </w:r>
          </w:p>
        </w:tc>
        <w:tc>
          <w:tcPr>
            <w:tcW w:type="dxa" w:w="4680"/>
            <w:vAlign w:val="center"/>
          </w:tcPr>
          <w:p>
            <w:pPr>
              <w:jc w:val="left"/>
            </w:pPr>
            <w:r/>
            <w:r>
              <w:rPr>
                <w:rFonts w:ascii="Times New Roman" w:hAnsi="Times New Roman"/>
                <w:b w:val="0"/>
                <w:sz w:val="22"/>
              </w:rPr>
              <w:t>Source-code version control and repository hosting.</w:t>
            </w:r>
          </w:p>
        </w:tc>
      </w:tr>
      <w:tr>
        <w:tc>
          <w:tcPr>
            <w:tcW w:type="dxa" w:w="4680"/>
            <w:vAlign w:val="center"/>
          </w:tcPr>
          <w:p>
            <w:pPr>
              <w:jc w:val="left"/>
            </w:pPr>
            <w:r/>
            <w:r>
              <w:rPr>
                <w:rFonts w:ascii="Times New Roman" w:hAnsi="Times New Roman"/>
                <w:b w:val="0"/>
                <w:sz w:val="22"/>
              </w:rPr>
              <w:t>Swagger / OpenAPI</w:t>
            </w:r>
          </w:p>
        </w:tc>
        <w:tc>
          <w:tcPr>
            <w:tcW w:type="dxa" w:w="4680"/>
            <w:vAlign w:val="center"/>
          </w:tcPr>
          <w:p>
            <w:pPr>
              <w:jc w:val="left"/>
            </w:pPr>
            <w:r/>
            <w:r>
              <w:rPr>
                <w:rFonts w:ascii="Times New Roman" w:hAnsi="Times New Roman"/>
                <w:b w:val="0"/>
                <w:sz w:val="22"/>
              </w:rPr>
              <w:t>API documentation and interactive testing.</w:t>
            </w:r>
          </w:p>
        </w:tc>
      </w:tr>
    </w:tbl>
    <w:p>
      <w:pPr>
        <w:spacing w:line="360" w:lineRule="auto" w:after="180"/>
      </w:pPr>
    </w:p>
    <w:p>
      <w:pPr>
        <w:pStyle w:val="Heading2"/>
        <w:spacing w:line="360" w:lineRule="auto" w:after="180"/>
      </w:pPr>
      <w:r>
        <w:t>3.3 Development Environment</w:t>
      </w:r>
    </w:p>
    <w:p>
      <w:pPr>
        <w:spacing w:line="360" w:lineRule="auto" w:after="180"/>
      </w:pPr>
      <w:r>
        <w:rPr>
          <w:rFonts w:ascii="Times New Roman" w:hAnsi="Times New Roman"/>
          <w:sz w:val="24"/>
        </w:rPr>
        <w:t>Development was carried out using a Python virtual environment on a Mac development machine. The application was run locally with Uvicorn during development and later deployed as a web service on Render. Environment variables are used for configuration and credentials so that secrets are not hard-coded into application source code.</w:t>
      </w:r>
    </w:p>
    <w:p>
      <w:pPr>
        <w:spacing w:line="360" w:lineRule="auto" w:after="180"/>
      </w:pPr>
      <w:r>
        <w:rPr>
          <w:rFonts w:ascii="Times New Roman" w:hAnsi="Times New Roman"/>
          <w:sz w:val="24"/>
        </w:rPr>
        <w:br w:type="page"/>
      </w:r>
    </w:p>
    <w:p>
      <w:pPr>
        <w:spacing w:line="360" w:lineRule="auto" w:after="180"/>
        <w:jc w:val="right"/>
      </w:pPr>
      <w:r>
        <w:rPr>
          <w:rFonts w:ascii="Times New Roman" w:hAnsi="Times New Roman"/>
          <w:b/>
          <w:sz w:val="24"/>
        </w:rPr>
        <w:t>Chapter - 4</w:t>
      </w:r>
    </w:p>
    <w:p>
      <w:pPr>
        <w:spacing w:line="360" w:lineRule="auto" w:after="180"/>
        <w:jc w:val="center"/>
      </w:pPr>
      <w:r>
        <w:rPr>
          <w:rFonts w:ascii="Times New Roman" w:hAnsi="Times New Roman"/>
          <w:b/>
          <w:sz w:val="28"/>
        </w:rPr>
        <w:t>METHODOLOGY / SYSTEM DESIGN</w:t>
      </w:r>
    </w:p>
    <w:p>
      <w:pPr>
        <w:spacing w:line="360" w:lineRule="auto" w:after="180"/>
      </w:pPr>
    </w:p>
    <w:p>
      <w:pPr>
        <w:pStyle w:val="Heading2"/>
        <w:spacing w:line="360" w:lineRule="auto" w:after="180"/>
      </w:pPr>
      <w:r>
        <w:t>4.1 Design Approach</w:t>
      </w:r>
    </w:p>
    <w:p>
      <w:pPr>
        <w:spacing w:line="360" w:lineRule="auto" w:after="180"/>
      </w:pPr>
      <w:r>
        <w:rPr>
          <w:rFonts w:ascii="Times New Roman" w:hAnsi="Times New Roman"/>
          <w:sz w:val="24"/>
        </w:rPr>
        <w:t>The system follows a modular backend architecture. The API layer is responsible for receiving and validating requests. Service modules handle context, memory, prompt construction, LLM communication, and response processing. Storage components provide persistence. This separation of concerns allows individual modules to be tested and modified without changing the entire application.</w:t>
      </w:r>
    </w:p>
    <w:p>
      <w:pPr>
        <w:spacing w:line="360" w:lineRule="auto" w:after="180"/>
        <w:jc w:val="center"/>
      </w:pPr>
      <w:r>
        <w:rPr>
          <w:rFonts w:ascii="Times New Roman" w:hAnsi="Times New Roman"/>
          <w:sz w:val="24"/>
        </w:rPr>
        <w:drawing>
          <wp:inline xmlns:a="http://schemas.openxmlformats.org/drawingml/2006/main" xmlns:pic="http://schemas.openxmlformats.org/drawingml/2006/picture">
            <wp:extent cx="5669280" cy="3380559"/>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669280" cy="3380559"/>
                    </a:xfrm>
                    <a:prstGeom prst="rect"/>
                  </pic:spPr>
                </pic:pic>
              </a:graphicData>
            </a:graphic>
          </wp:inline>
        </w:drawing>
      </w:r>
    </w:p>
    <w:p>
      <w:pPr>
        <w:spacing w:line="360" w:lineRule="auto" w:after="180"/>
        <w:jc w:val="center"/>
      </w:pPr>
      <w:r>
        <w:rPr>
          <w:rFonts w:ascii="Times New Roman" w:hAnsi="Times New Roman"/>
          <w:b/>
          <w:sz w:val="22"/>
        </w:rPr>
        <w:t>Figure 4.1: High-Level System Architecture</w:t>
      </w:r>
    </w:p>
    <w:p>
      <w:pPr>
        <w:spacing w:line="360" w:lineRule="auto" w:after="180"/>
      </w:pPr>
    </w:p>
    <w:p>
      <w:pPr>
        <w:pStyle w:val="Heading2"/>
        <w:spacing w:line="360" w:lineRule="auto" w:after="180"/>
      </w:pPr>
      <w:r>
        <w:t>4.2 End-to-End Workflow</w:t>
      </w:r>
    </w:p>
    <w:p>
      <w:pPr>
        <w:spacing w:line="360" w:lineRule="auto" w:after="180"/>
      </w:pPr>
      <w:r>
        <w:rPr>
          <w:rFonts w:ascii="Times New Roman" w:hAnsi="Times New Roman"/>
          <w:sz w:val="24"/>
        </w:rPr>
        <w:t>When a user sends a chat message, the request is received by the FastAPI endpoint. The application identifies the merchant and conversation session, retrieves the available context and memory, constructs a prompt, sends it to the LLM service, processes the generated response, stores the conversation information, and returns the response to the client.</w:t>
      </w:r>
    </w:p>
    <w:p>
      <w:pPr>
        <w:spacing w:line="360" w:lineRule="auto" w:after="180"/>
        <w:jc w:val="center"/>
      </w:pPr>
      <w:r>
        <w:rPr>
          <w:rFonts w:ascii="Times New Roman" w:hAnsi="Times New Roman"/>
          <w:sz w:val="24"/>
        </w:rPr>
        <w:drawing>
          <wp:inline xmlns:a="http://schemas.openxmlformats.org/drawingml/2006/main" xmlns:pic="http://schemas.openxmlformats.org/drawingml/2006/picture">
            <wp:extent cx="5669280" cy="4398030"/>
            <wp:docPr id="3" name="Picture 3"/>
            <wp:cNvGraphicFramePr>
              <a:graphicFrameLocks noChangeAspect="1"/>
            </wp:cNvGraphicFramePr>
            <a:graphic>
              <a:graphicData uri="http://schemas.openxmlformats.org/drawingml/2006/picture">
                <pic:pic>
                  <pic:nvPicPr>
                    <pic:cNvPr id="0" name="workflow.png"/>
                    <pic:cNvPicPr/>
                  </pic:nvPicPr>
                  <pic:blipFill>
                    <a:blip r:embed="rId13"/>
                    <a:stretch>
                      <a:fillRect/>
                    </a:stretch>
                  </pic:blipFill>
                  <pic:spPr>
                    <a:xfrm>
                      <a:off x="0" y="0"/>
                      <a:ext cx="5669280" cy="4398030"/>
                    </a:xfrm>
                    <a:prstGeom prst="rect"/>
                  </pic:spPr>
                </pic:pic>
              </a:graphicData>
            </a:graphic>
          </wp:inline>
        </w:drawing>
      </w:r>
    </w:p>
    <w:p>
      <w:pPr>
        <w:spacing w:line="360" w:lineRule="auto" w:after="180"/>
        <w:jc w:val="center"/>
      </w:pPr>
      <w:r>
        <w:rPr>
          <w:rFonts w:ascii="Times New Roman" w:hAnsi="Times New Roman"/>
          <w:b/>
          <w:sz w:val="22"/>
        </w:rPr>
        <w:t>Figure 4.2: End-to-End Request Workflow</w:t>
      </w:r>
    </w:p>
    <w:p>
      <w:pPr>
        <w:spacing w:line="360" w:lineRule="auto" w:after="180"/>
      </w:pPr>
    </w:p>
    <w:p>
      <w:pPr>
        <w:pStyle w:val="Heading2"/>
        <w:spacing w:line="360" w:lineRule="auto" w:after="180"/>
      </w:pPr>
      <w:r>
        <w:t>4.3 API Design</w:t>
      </w:r>
    </w:p>
    <w:p>
      <w:pPr>
        <w:spacing w:line="360" w:lineRule="auto" w:after="180"/>
        <w:jc w:val="center"/>
      </w:pPr>
      <w:r>
        <w:rPr>
          <w:rFonts w:ascii="Times New Roman" w:hAnsi="Times New Roman"/>
          <w:b/>
          <w:sz w:val="22"/>
        </w:rPr>
        <w:t>Table 4.1: Core REST API Endpoints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pPr>
              <w:jc w:val="left"/>
            </w:pPr>
            <w:r/>
            <w:r>
              <w:rPr>
                <w:rFonts w:ascii="Times New Roman" w:hAnsi="Times New Roman"/>
                <w:b/>
                <w:sz w:val="22"/>
              </w:rPr>
              <w:t>Endpoint</w:t>
            </w:r>
          </w:p>
        </w:tc>
        <w:tc>
          <w:tcPr>
            <w:tcW w:type="dxa" w:w="4680"/>
            <w:vAlign w:val="center"/>
          </w:tcPr>
          <w:p>
            <w:pPr>
              <w:jc w:val="left"/>
            </w:pPr>
            <w:r/>
            <w:r>
              <w:rPr>
                <w:rFonts w:ascii="Times New Roman" w:hAnsi="Times New Roman"/>
                <w:b/>
                <w:sz w:val="22"/>
              </w:rPr>
              <w:t>Purpose</w:t>
            </w:r>
          </w:p>
        </w:tc>
      </w:tr>
      <w:tr>
        <w:tc>
          <w:tcPr>
            <w:tcW w:type="dxa" w:w="4680"/>
            <w:vAlign w:val="center"/>
          </w:tcPr>
          <w:p>
            <w:pPr>
              <w:jc w:val="left"/>
            </w:pPr>
            <w:r/>
            <w:r>
              <w:rPr>
                <w:rFonts w:ascii="Times New Roman" w:hAnsi="Times New Roman"/>
                <w:b w:val="0"/>
                <w:sz w:val="22"/>
              </w:rPr>
              <w:t>POST /v1/context</w:t>
            </w:r>
          </w:p>
        </w:tc>
        <w:tc>
          <w:tcPr>
            <w:tcW w:type="dxa" w:w="4680"/>
            <w:vAlign w:val="center"/>
          </w:tcPr>
          <w:p>
            <w:pPr>
              <w:jc w:val="left"/>
            </w:pPr>
            <w:r/>
            <w:r>
              <w:rPr>
                <w:rFonts w:ascii="Times New Roman" w:hAnsi="Times New Roman"/>
                <w:b w:val="0"/>
                <w:sz w:val="22"/>
              </w:rPr>
              <w:t>Save merchant-specific context.</w:t>
            </w:r>
          </w:p>
        </w:tc>
      </w:tr>
      <w:tr>
        <w:tc>
          <w:tcPr>
            <w:tcW w:type="dxa" w:w="4680"/>
            <w:vAlign w:val="center"/>
          </w:tcPr>
          <w:p>
            <w:pPr>
              <w:jc w:val="left"/>
            </w:pPr>
            <w:r/>
            <w:r>
              <w:rPr>
                <w:rFonts w:ascii="Times New Roman" w:hAnsi="Times New Roman"/>
                <w:b w:val="0"/>
                <w:sz w:val="22"/>
              </w:rPr>
              <w:t>POST /v1/conversations</w:t>
            </w:r>
          </w:p>
        </w:tc>
        <w:tc>
          <w:tcPr>
            <w:tcW w:type="dxa" w:w="4680"/>
            <w:vAlign w:val="center"/>
          </w:tcPr>
          <w:p>
            <w:pPr>
              <w:jc w:val="left"/>
            </w:pPr>
            <w:r/>
            <w:r>
              <w:rPr>
                <w:rFonts w:ascii="Times New Roman" w:hAnsi="Times New Roman"/>
                <w:b w:val="0"/>
                <w:sz w:val="22"/>
              </w:rPr>
              <w:t>Create a conversation session.</w:t>
            </w:r>
          </w:p>
        </w:tc>
      </w:tr>
      <w:tr>
        <w:tc>
          <w:tcPr>
            <w:tcW w:type="dxa" w:w="4680"/>
            <w:vAlign w:val="center"/>
          </w:tcPr>
          <w:p>
            <w:pPr>
              <w:jc w:val="left"/>
            </w:pPr>
            <w:r/>
            <w:r>
              <w:rPr>
                <w:rFonts w:ascii="Times New Roman" w:hAnsi="Times New Roman"/>
                <w:b w:val="0"/>
                <w:sz w:val="22"/>
              </w:rPr>
              <w:t>POST /v1/chat</w:t>
            </w:r>
          </w:p>
        </w:tc>
        <w:tc>
          <w:tcPr>
            <w:tcW w:type="dxa" w:w="4680"/>
            <w:vAlign w:val="center"/>
          </w:tcPr>
          <w:p>
            <w:pPr>
              <w:jc w:val="left"/>
            </w:pPr>
            <w:r/>
            <w:r>
              <w:rPr>
                <w:rFonts w:ascii="Times New Roman" w:hAnsi="Times New Roman"/>
                <w:b w:val="0"/>
                <w:sz w:val="22"/>
              </w:rPr>
              <w:t>Process a user message and generate an AI response.</w:t>
            </w:r>
          </w:p>
        </w:tc>
      </w:tr>
      <w:tr>
        <w:tc>
          <w:tcPr>
            <w:tcW w:type="dxa" w:w="4680"/>
            <w:vAlign w:val="center"/>
          </w:tcPr>
          <w:p>
            <w:pPr>
              <w:jc w:val="left"/>
            </w:pPr>
            <w:r/>
            <w:r>
              <w:rPr>
                <w:rFonts w:ascii="Times New Roman" w:hAnsi="Times New Roman"/>
                <w:b w:val="0"/>
                <w:sz w:val="22"/>
              </w:rPr>
              <w:t>GET /v1/conversations/{session_id}</w:t>
            </w:r>
          </w:p>
        </w:tc>
        <w:tc>
          <w:tcPr>
            <w:tcW w:type="dxa" w:w="4680"/>
            <w:vAlign w:val="center"/>
          </w:tcPr>
          <w:p>
            <w:pPr>
              <w:jc w:val="left"/>
            </w:pPr>
            <w:r/>
            <w:r>
              <w:rPr>
                <w:rFonts w:ascii="Times New Roman" w:hAnsi="Times New Roman"/>
                <w:b w:val="0"/>
                <w:sz w:val="22"/>
              </w:rPr>
              <w:t>Retrieve conversation information/history.</w:t>
            </w:r>
          </w:p>
        </w:tc>
      </w:tr>
      <w:tr>
        <w:tc>
          <w:tcPr>
            <w:tcW w:type="dxa" w:w="4680"/>
            <w:vAlign w:val="center"/>
          </w:tcPr>
          <w:p>
            <w:pPr>
              <w:jc w:val="left"/>
            </w:pPr>
            <w:r/>
            <w:r>
              <w:rPr>
                <w:rFonts w:ascii="Times New Roman" w:hAnsi="Times New Roman"/>
                <w:b w:val="0"/>
                <w:sz w:val="22"/>
              </w:rPr>
              <w:t>GET /v1/healthz</w:t>
            </w:r>
          </w:p>
        </w:tc>
        <w:tc>
          <w:tcPr>
            <w:tcW w:type="dxa" w:w="4680"/>
            <w:vAlign w:val="center"/>
          </w:tcPr>
          <w:p>
            <w:pPr>
              <w:jc w:val="left"/>
            </w:pPr>
            <w:r/>
            <w:r>
              <w:rPr>
                <w:rFonts w:ascii="Times New Roman" w:hAnsi="Times New Roman"/>
                <w:b w:val="0"/>
                <w:sz w:val="22"/>
              </w:rPr>
              <w:t>Check service health.</w:t>
            </w:r>
          </w:p>
        </w:tc>
      </w:tr>
    </w:tbl>
    <w:p>
      <w:pPr>
        <w:spacing w:line="360" w:lineRule="auto" w:after="180"/>
      </w:pPr>
    </w:p>
    <w:p>
      <w:pPr>
        <w:pStyle w:val="Heading2"/>
        <w:spacing w:line="360" w:lineRule="auto" w:after="180"/>
      </w:pPr>
      <w:r>
        <w:t>4.4 Context and Memory Model</w:t>
      </w:r>
    </w:p>
    <w:p>
      <w:pPr>
        <w:spacing w:line="360" w:lineRule="auto" w:after="180"/>
      </w:pPr>
      <w:r>
        <w:rPr>
          <w:rFonts w:ascii="Times New Roman" w:hAnsi="Times New Roman"/>
          <w:sz w:val="24"/>
        </w:rPr>
        <w:t>Merchant context and conversation memory represent two different sources of information. Merchant context describes relatively stable business information. Conversation memory describes the sequence of interactions within a session. The Prompt Builder combines the relevant portions of both with the current user message before the LLM request is made.</w:t>
      </w:r>
    </w:p>
    <w:p>
      <w:pPr>
        <w:pStyle w:val="Heading2"/>
        <w:spacing w:line="360" w:lineRule="auto" w:after="180"/>
      </w:pPr>
      <w:r>
        <w:t>4.5 Website Integration Model</w:t>
      </w:r>
    </w:p>
    <w:p>
      <w:pPr>
        <w:spacing w:line="360" w:lineRule="auto" w:after="180"/>
      </w:pPr>
      <w:r>
        <w:rPr>
          <w:rFonts w:ascii="Times New Roman" w:hAnsi="Times New Roman"/>
          <w:sz w:val="24"/>
        </w:rPr>
        <w:t>A website can integrate the service by adding a chat interface that sends HTTP requests to the deployed FastAPI backend. The frontend does not need to know how the LLM or database works. It only needs the API contract, including the merchant identifier, conversation session identifier, and user message. The backend remains responsible for context retrieval, memory, prompt construction, LLM communication, and response processing.</w:t>
      </w:r>
    </w:p>
    <w:p>
      <w:pPr>
        <w:spacing w:line="360" w:lineRule="auto" w:after="180"/>
      </w:pPr>
      <w:r>
        <w:rPr>
          <w:rFonts w:ascii="Times New Roman" w:hAnsi="Times New Roman"/>
          <w:sz w:val="24"/>
        </w:rPr>
        <w:br w:type="page"/>
      </w:r>
    </w:p>
    <w:p>
      <w:pPr>
        <w:spacing w:line="360" w:lineRule="auto" w:after="180"/>
        <w:jc w:val="right"/>
      </w:pPr>
      <w:r>
        <w:rPr>
          <w:rFonts w:ascii="Times New Roman" w:hAnsi="Times New Roman"/>
          <w:b/>
          <w:sz w:val="24"/>
        </w:rPr>
        <w:t>Chapter - 5</w:t>
      </w:r>
    </w:p>
    <w:p>
      <w:pPr>
        <w:spacing w:line="360" w:lineRule="auto" w:after="180"/>
        <w:jc w:val="center"/>
      </w:pPr>
      <w:r>
        <w:rPr>
          <w:rFonts w:ascii="Times New Roman" w:hAnsi="Times New Roman"/>
          <w:b/>
          <w:sz w:val="28"/>
        </w:rPr>
        <w:t>IMPLEMENTATION</w:t>
      </w:r>
    </w:p>
    <w:p>
      <w:pPr>
        <w:spacing w:line="360" w:lineRule="auto" w:after="180"/>
      </w:pPr>
    </w:p>
    <w:p>
      <w:pPr>
        <w:pStyle w:val="Heading2"/>
        <w:spacing w:line="360" w:lineRule="auto" w:after="180"/>
      </w:pPr>
      <w:r>
        <w:t>5.1 Project Structure</w:t>
      </w:r>
    </w:p>
    <w:p>
      <w:pPr>
        <w:spacing w:line="360" w:lineRule="auto" w:after="180"/>
      </w:pPr>
      <w:r>
        <w:rPr>
          <w:rFonts w:ascii="Times New Roman" w:hAnsi="Times New Roman"/>
          <w:sz w:val="24"/>
        </w:rPr>
        <w:t>The implementation is organized into API, service, model, storage, configuration, and utility components. The structure supports separation of concerns and makes it possible to evolve individual parts of the application independently.</w:t>
      </w:r>
    </w:p>
    <w:p>
      <w:pPr>
        <w:spacing w:line="360" w:lineRule="auto" w:after="180"/>
        <w:jc w:val="center"/>
      </w:pPr>
      <w:r>
        <w:rPr>
          <w:rFonts w:ascii="Times New Roman" w:hAnsi="Times New Roman"/>
          <w:b/>
          <w:sz w:val="22"/>
        </w:rPr>
        <w:t>Table 5.1: Major Software Modules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pPr>
              <w:jc w:val="left"/>
            </w:pPr>
            <w:r/>
            <w:r>
              <w:rPr>
                <w:rFonts w:ascii="Times New Roman" w:hAnsi="Times New Roman"/>
                <w:b/>
                <w:sz w:val="22"/>
              </w:rPr>
              <w:t>Module / Component</w:t>
            </w:r>
          </w:p>
        </w:tc>
        <w:tc>
          <w:tcPr>
            <w:tcW w:type="dxa" w:w="4680"/>
            <w:vAlign w:val="center"/>
          </w:tcPr>
          <w:p>
            <w:pPr>
              <w:jc w:val="left"/>
            </w:pPr>
            <w:r/>
            <w:r>
              <w:rPr>
                <w:rFonts w:ascii="Times New Roman" w:hAnsi="Times New Roman"/>
                <w:b/>
                <w:sz w:val="22"/>
              </w:rPr>
              <w:t>Responsibility</w:t>
            </w:r>
          </w:p>
        </w:tc>
      </w:tr>
      <w:tr>
        <w:tc>
          <w:tcPr>
            <w:tcW w:type="dxa" w:w="4680"/>
            <w:vAlign w:val="center"/>
          </w:tcPr>
          <w:p>
            <w:pPr>
              <w:jc w:val="left"/>
            </w:pPr>
            <w:r/>
            <w:r>
              <w:rPr>
                <w:rFonts w:ascii="Times New Roman" w:hAnsi="Times New Roman"/>
                <w:b w:val="0"/>
                <w:sz w:val="22"/>
              </w:rPr>
              <w:t>api/routes.py</w:t>
            </w:r>
          </w:p>
        </w:tc>
        <w:tc>
          <w:tcPr>
            <w:tcW w:type="dxa" w:w="4680"/>
            <w:vAlign w:val="center"/>
          </w:tcPr>
          <w:p>
            <w:pPr>
              <w:jc w:val="left"/>
            </w:pPr>
            <w:r/>
            <w:r>
              <w:rPr>
                <w:rFonts w:ascii="Times New Roman" w:hAnsi="Times New Roman"/>
                <w:b w:val="0"/>
                <w:sz w:val="22"/>
              </w:rPr>
              <w:t>Defines REST API endpoints and coordinates service calls.</w:t>
            </w:r>
          </w:p>
        </w:tc>
      </w:tr>
      <w:tr>
        <w:tc>
          <w:tcPr>
            <w:tcW w:type="dxa" w:w="4680"/>
            <w:vAlign w:val="center"/>
          </w:tcPr>
          <w:p>
            <w:pPr>
              <w:jc w:val="left"/>
            </w:pPr>
            <w:r/>
            <w:r>
              <w:rPr>
                <w:rFonts w:ascii="Times New Roman" w:hAnsi="Times New Roman"/>
                <w:b w:val="0"/>
                <w:sz w:val="22"/>
              </w:rPr>
              <w:t>api/schemas.py</w:t>
            </w:r>
          </w:p>
        </w:tc>
        <w:tc>
          <w:tcPr>
            <w:tcW w:type="dxa" w:w="4680"/>
            <w:vAlign w:val="center"/>
          </w:tcPr>
          <w:p>
            <w:pPr>
              <w:jc w:val="left"/>
            </w:pPr>
            <w:r/>
            <w:r>
              <w:rPr>
                <w:rFonts w:ascii="Times New Roman" w:hAnsi="Times New Roman"/>
                <w:b w:val="0"/>
                <w:sz w:val="22"/>
              </w:rPr>
              <w:t>Defines Pydantic request/response schemas.</w:t>
            </w:r>
          </w:p>
        </w:tc>
      </w:tr>
      <w:tr>
        <w:tc>
          <w:tcPr>
            <w:tcW w:type="dxa" w:w="4680"/>
            <w:vAlign w:val="center"/>
          </w:tcPr>
          <w:p>
            <w:pPr>
              <w:jc w:val="left"/>
            </w:pPr>
            <w:r/>
            <w:r>
              <w:rPr>
                <w:rFonts w:ascii="Times New Roman" w:hAnsi="Times New Roman"/>
                <w:b w:val="0"/>
                <w:sz w:val="22"/>
              </w:rPr>
              <w:t>services/context_manager.py</w:t>
            </w:r>
          </w:p>
        </w:tc>
        <w:tc>
          <w:tcPr>
            <w:tcW w:type="dxa" w:w="4680"/>
            <w:vAlign w:val="center"/>
          </w:tcPr>
          <w:p>
            <w:pPr>
              <w:jc w:val="left"/>
            </w:pPr>
            <w:r/>
            <w:r>
              <w:rPr>
                <w:rFonts w:ascii="Times New Roman" w:hAnsi="Times New Roman"/>
                <w:b w:val="0"/>
                <w:sz w:val="22"/>
              </w:rPr>
              <w:t>Handles merchant context operations.</w:t>
            </w:r>
          </w:p>
        </w:tc>
      </w:tr>
      <w:tr>
        <w:tc>
          <w:tcPr>
            <w:tcW w:type="dxa" w:w="4680"/>
            <w:vAlign w:val="center"/>
          </w:tcPr>
          <w:p>
            <w:pPr>
              <w:jc w:val="left"/>
            </w:pPr>
            <w:r/>
            <w:r>
              <w:rPr>
                <w:rFonts w:ascii="Times New Roman" w:hAnsi="Times New Roman"/>
                <w:b w:val="0"/>
                <w:sz w:val="22"/>
              </w:rPr>
              <w:t>services/memory_manager.py</w:t>
            </w:r>
          </w:p>
        </w:tc>
        <w:tc>
          <w:tcPr>
            <w:tcW w:type="dxa" w:w="4680"/>
            <w:vAlign w:val="center"/>
          </w:tcPr>
          <w:p>
            <w:pPr>
              <w:jc w:val="left"/>
            </w:pPr>
            <w:r/>
            <w:r>
              <w:rPr>
                <w:rFonts w:ascii="Times New Roman" w:hAnsi="Times New Roman"/>
                <w:b w:val="0"/>
                <w:sz w:val="22"/>
              </w:rPr>
              <w:t>Handles conversation memory operations.</w:t>
            </w:r>
          </w:p>
        </w:tc>
      </w:tr>
      <w:tr>
        <w:tc>
          <w:tcPr>
            <w:tcW w:type="dxa" w:w="4680"/>
            <w:vAlign w:val="center"/>
          </w:tcPr>
          <w:p>
            <w:pPr>
              <w:jc w:val="left"/>
            </w:pPr>
            <w:r/>
            <w:r>
              <w:rPr>
                <w:rFonts w:ascii="Times New Roman" w:hAnsi="Times New Roman"/>
                <w:b w:val="0"/>
                <w:sz w:val="22"/>
              </w:rPr>
              <w:t>services/prompt_builder.py</w:t>
            </w:r>
          </w:p>
        </w:tc>
        <w:tc>
          <w:tcPr>
            <w:tcW w:type="dxa" w:w="4680"/>
            <w:vAlign w:val="center"/>
          </w:tcPr>
          <w:p>
            <w:pPr>
              <w:jc w:val="left"/>
            </w:pPr>
            <w:r/>
            <w:r>
              <w:rPr>
                <w:rFonts w:ascii="Times New Roman" w:hAnsi="Times New Roman"/>
                <w:b w:val="0"/>
                <w:sz w:val="22"/>
              </w:rPr>
              <w:t>Constructs prompts from context, memory, and user input.</w:t>
            </w:r>
          </w:p>
        </w:tc>
      </w:tr>
      <w:tr>
        <w:tc>
          <w:tcPr>
            <w:tcW w:type="dxa" w:w="4680"/>
            <w:vAlign w:val="center"/>
          </w:tcPr>
          <w:p>
            <w:pPr>
              <w:jc w:val="left"/>
            </w:pPr>
            <w:r/>
            <w:r>
              <w:rPr>
                <w:rFonts w:ascii="Times New Roman" w:hAnsi="Times New Roman"/>
                <w:b w:val="0"/>
                <w:sz w:val="22"/>
              </w:rPr>
              <w:t>services/llm_service.py</w:t>
            </w:r>
          </w:p>
        </w:tc>
        <w:tc>
          <w:tcPr>
            <w:tcW w:type="dxa" w:w="4680"/>
            <w:vAlign w:val="center"/>
          </w:tcPr>
          <w:p>
            <w:pPr>
              <w:jc w:val="left"/>
            </w:pPr>
            <w:r/>
            <w:r>
              <w:rPr>
                <w:rFonts w:ascii="Times New Roman" w:hAnsi="Times New Roman"/>
                <w:b w:val="0"/>
                <w:sz w:val="22"/>
              </w:rPr>
              <w:t>Encapsulates LLM API communication.</w:t>
            </w:r>
          </w:p>
        </w:tc>
      </w:tr>
      <w:tr>
        <w:tc>
          <w:tcPr>
            <w:tcW w:type="dxa" w:w="4680"/>
            <w:vAlign w:val="center"/>
          </w:tcPr>
          <w:p>
            <w:pPr>
              <w:jc w:val="left"/>
            </w:pPr>
            <w:r/>
            <w:r>
              <w:rPr>
                <w:rFonts w:ascii="Times New Roman" w:hAnsi="Times New Roman"/>
                <w:b w:val="0"/>
                <w:sz w:val="22"/>
              </w:rPr>
              <w:t>services/response_processor.py</w:t>
            </w:r>
          </w:p>
        </w:tc>
        <w:tc>
          <w:tcPr>
            <w:tcW w:type="dxa" w:w="4680"/>
            <w:vAlign w:val="center"/>
          </w:tcPr>
          <w:p>
            <w:pPr>
              <w:jc w:val="left"/>
            </w:pPr>
            <w:r/>
            <w:r>
              <w:rPr>
                <w:rFonts w:ascii="Times New Roman" w:hAnsi="Times New Roman"/>
                <w:b w:val="0"/>
                <w:sz w:val="22"/>
              </w:rPr>
              <w:t>Processes the generated response before returning it.</w:t>
            </w:r>
          </w:p>
        </w:tc>
      </w:tr>
      <w:tr>
        <w:tc>
          <w:tcPr>
            <w:tcW w:type="dxa" w:w="4680"/>
            <w:vAlign w:val="center"/>
          </w:tcPr>
          <w:p>
            <w:pPr>
              <w:jc w:val="left"/>
            </w:pPr>
            <w:r/>
            <w:r>
              <w:rPr>
                <w:rFonts w:ascii="Times New Roman" w:hAnsi="Times New Roman"/>
                <w:b w:val="0"/>
                <w:sz w:val="22"/>
              </w:rPr>
              <w:t>storage/context_store.py</w:t>
            </w:r>
          </w:p>
        </w:tc>
        <w:tc>
          <w:tcPr>
            <w:tcW w:type="dxa" w:w="4680"/>
            <w:vAlign w:val="center"/>
          </w:tcPr>
          <w:p>
            <w:pPr>
              <w:jc w:val="left"/>
            </w:pPr>
            <w:r/>
            <w:r>
              <w:rPr>
                <w:rFonts w:ascii="Times New Roman" w:hAnsi="Times New Roman"/>
                <w:b w:val="0"/>
                <w:sz w:val="22"/>
              </w:rPr>
              <w:t>Provides context storage operations.</w:t>
            </w:r>
          </w:p>
        </w:tc>
      </w:tr>
      <w:tr>
        <w:tc>
          <w:tcPr>
            <w:tcW w:type="dxa" w:w="4680"/>
            <w:vAlign w:val="center"/>
          </w:tcPr>
          <w:p>
            <w:pPr>
              <w:jc w:val="left"/>
            </w:pPr>
            <w:r/>
            <w:r>
              <w:rPr>
                <w:rFonts w:ascii="Times New Roman" w:hAnsi="Times New Roman"/>
                <w:b w:val="0"/>
                <w:sz w:val="22"/>
              </w:rPr>
              <w:t>storage/conversation_store.py</w:t>
            </w:r>
          </w:p>
        </w:tc>
        <w:tc>
          <w:tcPr>
            <w:tcW w:type="dxa" w:w="4680"/>
            <w:vAlign w:val="center"/>
          </w:tcPr>
          <w:p>
            <w:pPr>
              <w:jc w:val="left"/>
            </w:pPr>
            <w:r/>
            <w:r>
              <w:rPr>
                <w:rFonts w:ascii="Times New Roman" w:hAnsi="Times New Roman"/>
                <w:b w:val="0"/>
                <w:sz w:val="22"/>
              </w:rPr>
              <w:t>Provides conversation storage operations.</w:t>
            </w:r>
          </w:p>
        </w:tc>
      </w:tr>
      <w:tr>
        <w:tc>
          <w:tcPr>
            <w:tcW w:type="dxa" w:w="4680"/>
            <w:vAlign w:val="center"/>
          </w:tcPr>
          <w:p>
            <w:pPr>
              <w:jc w:val="left"/>
            </w:pPr>
            <w:r/>
            <w:r>
              <w:rPr>
                <w:rFonts w:ascii="Times New Roman" w:hAnsi="Times New Roman"/>
                <w:b w:val="0"/>
                <w:sz w:val="22"/>
              </w:rPr>
              <w:t>models/context.py</w:t>
            </w:r>
          </w:p>
        </w:tc>
        <w:tc>
          <w:tcPr>
            <w:tcW w:type="dxa" w:w="4680"/>
            <w:vAlign w:val="center"/>
          </w:tcPr>
          <w:p>
            <w:pPr>
              <w:jc w:val="left"/>
            </w:pPr>
            <w:r/>
            <w:r>
              <w:rPr>
                <w:rFonts w:ascii="Times New Roman" w:hAnsi="Times New Roman"/>
                <w:b w:val="0"/>
                <w:sz w:val="22"/>
              </w:rPr>
              <w:t>Represents context data structures.</w:t>
            </w:r>
          </w:p>
        </w:tc>
      </w:tr>
      <w:tr>
        <w:tc>
          <w:tcPr>
            <w:tcW w:type="dxa" w:w="4680"/>
            <w:vAlign w:val="center"/>
          </w:tcPr>
          <w:p>
            <w:pPr>
              <w:jc w:val="left"/>
            </w:pPr>
            <w:r/>
            <w:r>
              <w:rPr>
                <w:rFonts w:ascii="Times New Roman" w:hAnsi="Times New Roman"/>
                <w:b w:val="0"/>
                <w:sz w:val="22"/>
              </w:rPr>
              <w:t>config.py</w:t>
            </w:r>
          </w:p>
        </w:tc>
        <w:tc>
          <w:tcPr>
            <w:tcW w:type="dxa" w:w="4680"/>
            <w:vAlign w:val="center"/>
          </w:tcPr>
          <w:p>
            <w:pPr>
              <w:jc w:val="left"/>
            </w:pPr>
            <w:r/>
            <w:r>
              <w:rPr>
                <w:rFonts w:ascii="Times New Roman" w:hAnsi="Times New Roman"/>
                <w:b w:val="0"/>
                <w:sz w:val="22"/>
              </w:rPr>
              <w:t>Handles application configuration.</w:t>
            </w:r>
          </w:p>
        </w:tc>
      </w:tr>
      <w:tr>
        <w:tc>
          <w:tcPr>
            <w:tcW w:type="dxa" w:w="4680"/>
            <w:vAlign w:val="center"/>
          </w:tcPr>
          <w:p>
            <w:pPr>
              <w:jc w:val="left"/>
            </w:pPr>
            <w:r/>
            <w:r>
              <w:rPr>
                <w:rFonts w:ascii="Times New Roman" w:hAnsi="Times New Roman"/>
                <w:b w:val="0"/>
                <w:sz w:val="22"/>
              </w:rPr>
              <w:t>utils/logger.py</w:t>
            </w:r>
          </w:p>
        </w:tc>
        <w:tc>
          <w:tcPr>
            <w:tcW w:type="dxa" w:w="4680"/>
            <w:vAlign w:val="center"/>
          </w:tcPr>
          <w:p>
            <w:pPr>
              <w:jc w:val="left"/>
            </w:pPr>
            <w:r/>
            <w:r>
              <w:rPr>
                <w:rFonts w:ascii="Times New Roman" w:hAnsi="Times New Roman"/>
                <w:b w:val="0"/>
                <w:sz w:val="22"/>
              </w:rPr>
              <w:t>Provides logging utilities.</w:t>
            </w:r>
          </w:p>
        </w:tc>
      </w:tr>
      <w:tr>
        <w:tc>
          <w:tcPr>
            <w:tcW w:type="dxa" w:w="4680"/>
            <w:vAlign w:val="center"/>
          </w:tcPr>
          <w:p>
            <w:pPr>
              <w:jc w:val="left"/>
            </w:pPr>
            <w:r/>
            <w:r>
              <w:rPr>
                <w:rFonts w:ascii="Times New Roman" w:hAnsi="Times New Roman"/>
                <w:b w:val="0"/>
                <w:sz w:val="22"/>
              </w:rPr>
              <w:t>main.py</w:t>
            </w:r>
          </w:p>
        </w:tc>
        <w:tc>
          <w:tcPr>
            <w:tcW w:type="dxa" w:w="4680"/>
            <w:vAlign w:val="center"/>
          </w:tcPr>
          <w:p>
            <w:pPr>
              <w:jc w:val="left"/>
            </w:pPr>
            <w:r/>
            <w:r>
              <w:rPr>
                <w:rFonts w:ascii="Times New Roman" w:hAnsi="Times New Roman"/>
                <w:b w:val="0"/>
                <w:sz w:val="22"/>
              </w:rPr>
              <w:t>Creates/configures the FastAPI application.</w:t>
            </w:r>
          </w:p>
        </w:tc>
      </w:tr>
    </w:tbl>
    <w:p>
      <w:pPr>
        <w:spacing w:line="360" w:lineRule="auto" w:after="180"/>
      </w:pPr>
    </w:p>
    <w:p>
      <w:pPr>
        <w:pStyle w:val="Heading2"/>
        <w:spacing w:line="360" w:lineRule="auto" w:after="180"/>
      </w:pPr>
      <w:r>
        <w:t>5.2 Merchant Context Implementation</w:t>
      </w:r>
    </w:p>
    <w:p>
      <w:pPr>
        <w:spacing w:line="360" w:lineRule="auto" w:after="180"/>
      </w:pPr>
      <w:r>
        <w:rPr>
          <w:rFonts w:ascii="Times New Roman" w:hAnsi="Times New Roman"/>
          <w:sz w:val="24"/>
        </w:rPr>
        <w:t>The context endpoint accepts a merchant identifier and a context object. The context can contain fields such as merchant name, category, and city. The Context Manager separates API concerns from storage concerns, allowing the underlying store to be changed without changing the route contract.</w:t>
      </w:r>
    </w:p>
    <w:p>
      <w:pPr>
        <w:pStyle w:val="Heading2"/>
        <w:spacing w:line="360" w:lineRule="auto" w:after="180"/>
      </w:pPr>
      <w:r>
        <w:t>5.3 Conversation Implementation</w:t>
      </w:r>
    </w:p>
    <w:p>
      <w:pPr>
        <w:spacing w:line="360" w:lineRule="auto" w:after="180"/>
      </w:pPr>
      <w:r>
        <w:rPr>
          <w:rFonts w:ascii="Times New Roman" w:hAnsi="Times New Roman"/>
          <w:sz w:val="24"/>
        </w:rPr>
        <w:t>A conversation is created for a merchant and assigned a session identifier. Subsequent chat requests use the session identifier to associate user and assistant messages with the same conversation. This session-based approach enables continuity across multiple requests.</w:t>
      </w:r>
    </w:p>
    <w:p>
      <w:pPr>
        <w:pStyle w:val="Heading2"/>
        <w:spacing w:line="360" w:lineRule="auto" w:after="180"/>
      </w:pPr>
      <w:r>
        <w:t>5.4 Prompt Construction</w:t>
      </w:r>
    </w:p>
    <w:p>
      <w:pPr>
        <w:spacing w:line="360" w:lineRule="auto" w:after="180"/>
      </w:pPr>
      <w:r>
        <w:rPr>
          <w:rFonts w:ascii="Times New Roman" w:hAnsi="Times New Roman"/>
          <w:sz w:val="24"/>
        </w:rPr>
        <w:t>The Prompt Builder prepares the model input using the available merchant context, relevant conversation history, and current user message. The purpose is to give the LLM the application information required to generate a response that is consistent with the conversation.</w:t>
      </w:r>
    </w:p>
    <w:p>
      <w:pPr>
        <w:pStyle w:val="Heading2"/>
        <w:spacing w:line="360" w:lineRule="auto" w:after="180"/>
      </w:pPr>
      <w:r>
        <w:t>5.5 LLM Service</w:t>
      </w:r>
    </w:p>
    <w:p>
      <w:pPr>
        <w:spacing w:line="360" w:lineRule="auto" w:after="180"/>
      </w:pPr>
      <w:r>
        <w:rPr>
          <w:rFonts w:ascii="Times New Roman" w:hAnsi="Times New Roman"/>
          <w:sz w:val="24"/>
        </w:rPr>
        <w:t>The LLM Service encapsulates communication with the selected LLM provider. Keeping this logic in a separate service prevents API routes from becoming tightly coupled to a particular provider and makes it easier to introduce alternative providers in the future.</w:t>
      </w:r>
    </w:p>
    <w:p>
      <w:pPr>
        <w:pStyle w:val="Heading2"/>
        <w:spacing w:line="360" w:lineRule="auto" w:after="180"/>
      </w:pPr>
      <w:r>
        <w:t>5.6 Response Processing and Error Handling</w:t>
      </w:r>
    </w:p>
    <w:p>
      <w:pPr>
        <w:spacing w:line="360" w:lineRule="auto" w:after="180"/>
      </w:pPr>
      <w:r>
        <w:rPr>
          <w:rFonts w:ascii="Times New Roman" w:hAnsi="Times New Roman"/>
          <w:sz w:val="24"/>
        </w:rPr>
        <w:t>The response processor provides a dedicated location for handling model output before it is returned to the client. The application also uses exception handling and logging so that unexpected backend errors can be recorded while the API returns an appropriate HTTP error response instead of exposing internal implementation details.</w:t>
      </w:r>
    </w:p>
    <w:p>
      <w:pPr>
        <w:pStyle w:val="Heading2"/>
        <w:spacing w:line="360" w:lineRule="auto" w:after="180"/>
      </w:pPr>
      <w:r>
        <w:t>5.7 Configuration and Security</w:t>
      </w:r>
    </w:p>
    <w:p>
      <w:pPr>
        <w:spacing w:line="360" w:lineRule="auto" w:after="180"/>
      </w:pPr>
      <w:r>
        <w:rPr>
          <w:rFonts w:ascii="Times New Roman" w:hAnsi="Times New Roman"/>
          <w:sz w:val="24"/>
        </w:rPr>
        <w:t>Sensitive credentials and deployment-specific settings should be provided through environment variables. API keys should not be committed to the Git repository. The deployed service should also use HTTPS, appropriate authentication, rate limiting, and access controls before being exposed to a broad production audience.</w:t>
      </w:r>
    </w:p>
    <w:p>
      <w:pPr>
        <w:spacing w:line="360" w:lineRule="auto" w:after="180"/>
      </w:pPr>
      <w:r>
        <w:rPr>
          <w:rFonts w:ascii="Times New Roman" w:hAnsi="Times New Roman"/>
          <w:sz w:val="24"/>
        </w:rPr>
        <w:br w:type="page"/>
      </w:r>
    </w:p>
    <w:p>
      <w:pPr>
        <w:spacing w:line="360" w:lineRule="auto" w:after="180"/>
        <w:jc w:val="right"/>
      </w:pPr>
      <w:r>
        <w:rPr>
          <w:rFonts w:ascii="Times New Roman" w:hAnsi="Times New Roman"/>
          <w:b/>
          <w:sz w:val="24"/>
        </w:rPr>
        <w:t>Chapter - 6</w:t>
      </w:r>
    </w:p>
    <w:p>
      <w:pPr>
        <w:spacing w:line="360" w:lineRule="auto" w:after="180"/>
        <w:jc w:val="center"/>
      </w:pPr>
      <w:r>
        <w:rPr>
          <w:rFonts w:ascii="Times New Roman" w:hAnsi="Times New Roman"/>
          <w:b/>
          <w:sz w:val="28"/>
        </w:rPr>
        <w:t>RESULTS AND DISCUSSION</w:t>
      </w:r>
    </w:p>
    <w:p>
      <w:pPr>
        <w:spacing w:line="360" w:lineRule="auto" w:after="180"/>
      </w:pPr>
    </w:p>
    <w:p>
      <w:pPr>
        <w:pStyle w:val="Heading2"/>
        <w:spacing w:line="360" w:lineRule="auto" w:after="180"/>
      </w:pPr>
      <w:r>
        <w:t>6.1 Functional Outcome</w:t>
      </w:r>
    </w:p>
    <w:p>
      <w:pPr>
        <w:spacing w:line="360" w:lineRule="auto" w:after="180"/>
      </w:pPr>
      <w:r>
        <w:rPr>
          <w:rFonts w:ascii="Times New Roman" w:hAnsi="Times New Roman"/>
          <w:sz w:val="24"/>
        </w:rPr>
        <w:t>The implemented backend provides the core workflow required for a context-aware conversational service: merchant context can be stored, conversation sessions can be created, chat requests can be processed, and conversation information can be retrieved. The API is exposed through FastAPI and documented using its OpenAPI/Swagger interface.</w:t>
      </w:r>
    </w:p>
    <w:p>
      <w:pPr>
        <w:spacing w:line="360" w:lineRule="auto" w:after="180"/>
        <w:jc w:val="center"/>
      </w:pPr>
      <w:r>
        <w:rPr>
          <w:rFonts w:ascii="Times New Roman" w:hAnsi="Times New Roman"/>
          <w:b/>
          <w:sz w:val="22"/>
        </w:rPr>
        <w:t>Table 6.1: Representative Functional Outcomes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pPr>
              <w:jc w:val="left"/>
            </w:pPr>
            <w:r/>
            <w:r>
              <w:rPr>
                <w:rFonts w:ascii="Times New Roman" w:hAnsi="Times New Roman"/>
                <w:b/>
                <w:sz w:val="22"/>
              </w:rPr>
              <w:t>Area</w:t>
            </w:r>
          </w:p>
        </w:tc>
        <w:tc>
          <w:tcPr>
            <w:tcW w:type="dxa" w:w="4680"/>
            <w:vAlign w:val="center"/>
          </w:tcPr>
          <w:p>
            <w:pPr>
              <w:jc w:val="left"/>
            </w:pPr>
            <w:r/>
            <w:r>
              <w:rPr>
                <w:rFonts w:ascii="Times New Roman" w:hAnsi="Times New Roman"/>
                <w:b/>
                <w:sz w:val="22"/>
              </w:rPr>
              <w:t>Outcome</w:t>
            </w:r>
          </w:p>
        </w:tc>
      </w:tr>
      <w:tr>
        <w:tc>
          <w:tcPr>
            <w:tcW w:type="dxa" w:w="4680"/>
            <w:vAlign w:val="center"/>
          </w:tcPr>
          <w:p>
            <w:pPr>
              <w:jc w:val="left"/>
            </w:pPr>
            <w:r/>
            <w:r>
              <w:rPr>
                <w:rFonts w:ascii="Times New Roman" w:hAnsi="Times New Roman"/>
                <w:b w:val="0"/>
                <w:sz w:val="22"/>
              </w:rPr>
              <w:t>Merchant context</w:t>
            </w:r>
          </w:p>
        </w:tc>
        <w:tc>
          <w:tcPr>
            <w:tcW w:type="dxa" w:w="4680"/>
            <w:vAlign w:val="center"/>
          </w:tcPr>
          <w:p>
            <w:pPr>
              <w:jc w:val="left"/>
            </w:pPr>
            <w:r/>
            <w:r>
              <w:rPr>
                <w:rFonts w:ascii="Times New Roman" w:hAnsi="Times New Roman"/>
                <w:b w:val="0"/>
                <w:sz w:val="22"/>
              </w:rPr>
              <w:t>API workflow implemented for saving and retrieving context.</w:t>
            </w:r>
          </w:p>
        </w:tc>
      </w:tr>
      <w:tr>
        <w:tc>
          <w:tcPr>
            <w:tcW w:type="dxa" w:w="4680"/>
            <w:vAlign w:val="center"/>
          </w:tcPr>
          <w:p>
            <w:pPr>
              <w:jc w:val="left"/>
            </w:pPr>
            <w:r/>
            <w:r>
              <w:rPr>
                <w:rFonts w:ascii="Times New Roman" w:hAnsi="Times New Roman"/>
                <w:b w:val="0"/>
                <w:sz w:val="22"/>
              </w:rPr>
              <w:t>Conversation sessions</w:t>
            </w:r>
          </w:p>
        </w:tc>
        <w:tc>
          <w:tcPr>
            <w:tcW w:type="dxa" w:w="4680"/>
            <w:vAlign w:val="center"/>
          </w:tcPr>
          <w:p>
            <w:pPr>
              <w:jc w:val="left"/>
            </w:pPr>
            <w:r/>
            <w:r>
              <w:rPr>
                <w:rFonts w:ascii="Times New Roman" w:hAnsi="Times New Roman"/>
                <w:b w:val="0"/>
                <w:sz w:val="22"/>
              </w:rPr>
              <w:t>Session-based conversation workflow implemented.</w:t>
            </w:r>
          </w:p>
        </w:tc>
      </w:tr>
      <w:tr>
        <w:tc>
          <w:tcPr>
            <w:tcW w:type="dxa" w:w="4680"/>
            <w:vAlign w:val="center"/>
          </w:tcPr>
          <w:p>
            <w:pPr>
              <w:jc w:val="left"/>
            </w:pPr>
            <w:r/>
            <w:r>
              <w:rPr>
                <w:rFonts w:ascii="Times New Roman" w:hAnsi="Times New Roman"/>
                <w:b w:val="0"/>
                <w:sz w:val="22"/>
              </w:rPr>
              <w:t>Chat</w:t>
            </w:r>
          </w:p>
        </w:tc>
        <w:tc>
          <w:tcPr>
            <w:tcW w:type="dxa" w:w="4680"/>
            <w:vAlign w:val="center"/>
          </w:tcPr>
          <w:p>
            <w:pPr>
              <w:jc w:val="left"/>
            </w:pPr>
            <w:r/>
            <w:r>
              <w:rPr>
                <w:rFonts w:ascii="Times New Roman" w:hAnsi="Times New Roman"/>
                <w:b w:val="0"/>
                <w:sz w:val="22"/>
              </w:rPr>
              <w:t>LLM-backed chat endpoint implemented.</w:t>
            </w:r>
          </w:p>
        </w:tc>
      </w:tr>
      <w:tr>
        <w:tc>
          <w:tcPr>
            <w:tcW w:type="dxa" w:w="4680"/>
            <w:vAlign w:val="center"/>
          </w:tcPr>
          <w:p>
            <w:pPr>
              <w:jc w:val="left"/>
            </w:pPr>
            <w:r/>
            <w:r>
              <w:rPr>
                <w:rFonts w:ascii="Times New Roman" w:hAnsi="Times New Roman"/>
                <w:b w:val="0"/>
                <w:sz w:val="22"/>
              </w:rPr>
              <w:t>Memory</w:t>
            </w:r>
          </w:p>
        </w:tc>
        <w:tc>
          <w:tcPr>
            <w:tcW w:type="dxa" w:w="4680"/>
            <w:vAlign w:val="center"/>
          </w:tcPr>
          <w:p>
            <w:pPr>
              <w:jc w:val="left"/>
            </w:pPr>
            <w:r/>
            <w:r>
              <w:rPr>
                <w:rFonts w:ascii="Times New Roman" w:hAnsi="Times New Roman"/>
                <w:b w:val="0"/>
                <w:sz w:val="22"/>
              </w:rPr>
              <w:t>Conversation information is associated with a session.</w:t>
            </w:r>
          </w:p>
        </w:tc>
      </w:tr>
      <w:tr>
        <w:tc>
          <w:tcPr>
            <w:tcW w:type="dxa" w:w="4680"/>
            <w:vAlign w:val="center"/>
          </w:tcPr>
          <w:p>
            <w:pPr>
              <w:jc w:val="left"/>
            </w:pPr>
            <w:r/>
            <w:r>
              <w:rPr>
                <w:rFonts w:ascii="Times New Roman" w:hAnsi="Times New Roman"/>
                <w:b w:val="0"/>
                <w:sz w:val="22"/>
              </w:rPr>
              <w:t>Persistence</w:t>
            </w:r>
          </w:p>
        </w:tc>
        <w:tc>
          <w:tcPr>
            <w:tcW w:type="dxa" w:w="4680"/>
            <w:vAlign w:val="center"/>
          </w:tcPr>
          <w:p>
            <w:pPr>
              <w:jc w:val="left"/>
            </w:pPr>
            <w:r/>
            <w:r>
              <w:rPr>
                <w:rFonts w:ascii="Times New Roman" w:hAnsi="Times New Roman"/>
                <w:b w:val="0"/>
                <w:sz w:val="22"/>
              </w:rPr>
              <w:t>PostgreSQL is used as the persistent storage layer.</w:t>
            </w:r>
          </w:p>
        </w:tc>
      </w:tr>
      <w:tr>
        <w:tc>
          <w:tcPr>
            <w:tcW w:type="dxa" w:w="4680"/>
            <w:vAlign w:val="center"/>
          </w:tcPr>
          <w:p>
            <w:pPr>
              <w:jc w:val="left"/>
            </w:pPr>
            <w:r/>
            <w:r>
              <w:rPr>
                <w:rFonts w:ascii="Times New Roman" w:hAnsi="Times New Roman"/>
                <w:b w:val="0"/>
                <w:sz w:val="22"/>
              </w:rPr>
              <w:t>API documentation</w:t>
            </w:r>
          </w:p>
        </w:tc>
        <w:tc>
          <w:tcPr>
            <w:tcW w:type="dxa" w:w="4680"/>
            <w:vAlign w:val="center"/>
          </w:tcPr>
          <w:p>
            <w:pPr>
              <w:jc w:val="left"/>
            </w:pPr>
            <w:r/>
            <w:r>
              <w:rPr>
                <w:rFonts w:ascii="Times New Roman" w:hAnsi="Times New Roman"/>
                <w:b w:val="0"/>
                <w:sz w:val="22"/>
              </w:rPr>
              <w:t>Swagger/OpenAPI interface available through FastAPI.</w:t>
            </w:r>
          </w:p>
        </w:tc>
      </w:tr>
      <w:tr>
        <w:tc>
          <w:tcPr>
            <w:tcW w:type="dxa" w:w="4680"/>
            <w:vAlign w:val="center"/>
          </w:tcPr>
          <w:p>
            <w:pPr>
              <w:jc w:val="left"/>
            </w:pPr>
            <w:r/>
            <w:r>
              <w:rPr>
                <w:rFonts w:ascii="Times New Roman" w:hAnsi="Times New Roman"/>
                <w:b w:val="0"/>
                <w:sz w:val="22"/>
              </w:rPr>
              <w:t>Cloud deployment</w:t>
            </w:r>
          </w:p>
        </w:tc>
        <w:tc>
          <w:tcPr>
            <w:tcW w:type="dxa" w:w="4680"/>
            <w:vAlign w:val="center"/>
          </w:tcPr>
          <w:p>
            <w:pPr>
              <w:jc w:val="left"/>
            </w:pPr>
            <w:r/>
            <w:r>
              <w:rPr>
                <w:rFonts w:ascii="Times New Roman" w:hAnsi="Times New Roman"/>
                <w:b w:val="0"/>
                <w:sz w:val="22"/>
              </w:rPr>
              <w:t>Application deployed as a Render web service.</w:t>
            </w:r>
          </w:p>
        </w:tc>
      </w:tr>
    </w:tbl>
    <w:p>
      <w:pPr>
        <w:spacing w:line="360" w:lineRule="auto" w:after="180"/>
      </w:pPr>
    </w:p>
    <w:p>
      <w:pPr>
        <w:pStyle w:val="Heading2"/>
        <w:spacing w:line="360" w:lineRule="auto" w:after="180"/>
      </w:pPr>
      <w:r>
        <w:t>6.2 Deployment</w:t>
      </w:r>
    </w:p>
    <w:p>
      <w:pPr>
        <w:spacing w:line="360" w:lineRule="auto" w:after="180"/>
      </w:pPr>
      <w:r>
        <w:rPr>
          <w:rFonts w:ascii="Times New Roman" w:hAnsi="Times New Roman"/>
          <w:sz w:val="24"/>
        </w:rPr>
        <w:t>The application has been deployed as a Render web service. The deployed base address provided for the project is https://magicpin-ai-agent.onrender.com/. The FastAPI Swagger interface is available under the /docs path when the service is running. This deployment model allows a website or other client to communicate with the AI backend over HTTP.</w:t>
      </w:r>
    </w:p>
    <w:p>
      <w:pPr>
        <w:spacing w:line="360" w:lineRule="auto" w:after="180"/>
        <w:jc w:val="center"/>
      </w:pPr>
      <w:r>
        <w:rPr>
          <w:rFonts w:ascii="Times New Roman" w:hAnsi="Times New Roman"/>
          <w:sz w:val="24"/>
        </w:rPr>
        <w:drawing>
          <wp:inline xmlns:a="http://schemas.openxmlformats.org/drawingml/2006/main" xmlns:pic="http://schemas.openxmlformats.org/drawingml/2006/picture">
            <wp:extent cx="5669280" cy="3094071"/>
            <wp:docPr id="4" name="Picture 4"/>
            <wp:cNvGraphicFramePr>
              <a:graphicFrameLocks noChangeAspect="1"/>
            </wp:cNvGraphicFramePr>
            <a:graphic>
              <a:graphicData uri="http://schemas.openxmlformats.org/drawingml/2006/picture">
                <pic:pic>
                  <pic:nvPicPr>
                    <pic:cNvPr id="0" name="deployment.png"/>
                    <pic:cNvPicPr/>
                  </pic:nvPicPr>
                  <pic:blipFill>
                    <a:blip r:embed="rId14"/>
                    <a:stretch>
                      <a:fillRect/>
                    </a:stretch>
                  </pic:blipFill>
                  <pic:spPr>
                    <a:xfrm>
                      <a:off x="0" y="0"/>
                      <a:ext cx="5669280" cy="3094071"/>
                    </a:xfrm>
                    <a:prstGeom prst="rect"/>
                  </pic:spPr>
                </pic:pic>
              </a:graphicData>
            </a:graphic>
          </wp:inline>
        </w:drawing>
      </w:r>
    </w:p>
    <w:p>
      <w:pPr>
        <w:spacing w:line="360" w:lineRule="auto" w:after="180"/>
        <w:jc w:val="center"/>
      </w:pPr>
      <w:r>
        <w:rPr>
          <w:rFonts w:ascii="Times New Roman" w:hAnsi="Times New Roman"/>
          <w:b/>
          <w:sz w:val="22"/>
        </w:rPr>
        <w:t>Figure 6.1: Deployment and Service Integration</w:t>
      </w:r>
    </w:p>
    <w:p>
      <w:pPr>
        <w:spacing w:line="360" w:lineRule="auto" w:after="180"/>
      </w:pPr>
    </w:p>
    <w:p>
      <w:pPr>
        <w:pStyle w:val="Heading2"/>
        <w:spacing w:line="360" w:lineRule="auto" w:after="180"/>
      </w:pPr>
      <w:r>
        <w:t>6.3 Practical Real-World Integration</w:t>
      </w:r>
    </w:p>
    <w:p>
      <w:pPr>
        <w:spacing w:line="360" w:lineRule="auto" w:after="180"/>
      </w:pPr>
      <w:r>
        <w:rPr>
          <w:rFonts w:ascii="Times New Roman" w:hAnsi="Times New Roman"/>
          <w:sz w:val="24"/>
        </w:rPr>
        <w:t>The project is practical as an AI backend component rather than as a complete marketplace platform. A real website could place a chat widget in its user interface and send requests to the deployed API. The AI service could then be extended with real merchant databases, user profiles, location services, offers, search services, and other application tools. Such integrations would allow the agent to answer questions using live business data rather than only stored demonstration context.</w:t>
      </w:r>
    </w:p>
    <w:p>
      <w:pPr>
        <w:pStyle w:val="Heading2"/>
        <w:spacing w:line="360" w:lineRule="auto" w:after="180"/>
      </w:pPr>
      <w:r>
        <w:t>6.4 Discussion</w:t>
      </w:r>
    </w:p>
    <w:p>
      <w:pPr>
        <w:spacing w:line="360" w:lineRule="auto" w:after="180"/>
      </w:pPr>
      <w:r>
        <w:rPr>
          <w:rFonts w:ascii="Times New Roman" w:hAnsi="Times New Roman"/>
          <w:sz w:val="24"/>
        </w:rPr>
        <w:t>The main engineering value of the project is the separation of the LLM from application-specific context and memory. This makes the design more maintainable than embedding all logic in a single prompt or route. At the same time, production deployment would require additional security, observability, scalability, cost controls, evaluation, and integration with trusted live data sources.</w:t>
      </w:r>
    </w:p>
    <w:p>
      <w:pPr>
        <w:spacing w:line="360" w:lineRule="auto" w:after="180"/>
      </w:pPr>
      <w:r>
        <w:rPr>
          <w:rFonts w:ascii="Times New Roman" w:hAnsi="Times New Roman"/>
          <w:sz w:val="24"/>
        </w:rPr>
        <w:br w:type="page"/>
      </w:r>
    </w:p>
    <w:p>
      <w:pPr>
        <w:spacing w:line="360" w:lineRule="auto" w:after="180"/>
        <w:jc w:val="right"/>
      </w:pPr>
      <w:r>
        <w:rPr>
          <w:rFonts w:ascii="Times New Roman" w:hAnsi="Times New Roman"/>
          <w:b/>
          <w:sz w:val="24"/>
        </w:rPr>
        <w:t>Chapter - 7</w:t>
      </w:r>
    </w:p>
    <w:p>
      <w:pPr>
        <w:spacing w:line="360" w:lineRule="auto" w:after="180"/>
        <w:jc w:val="center"/>
      </w:pPr>
      <w:r>
        <w:rPr>
          <w:rFonts w:ascii="Times New Roman" w:hAnsi="Times New Roman"/>
          <w:b/>
          <w:sz w:val="28"/>
        </w:rPr>
        <w:t>TESTING</w:t>
      </w:r>
    </w:p>
    <w:p>
      <w:pPr>
        <w:spacing w:line="360" w:lineRule="auto" w:after="180"/>
      </w:pPr>
    </w:p>
    <w:p>
      <w:pPr>
        <w:pStyle w:val="Heading2"/>
        <w:spacing w:line="360" w:lineRule="auto" w:after="180"/>
      </w:pPr>
      <w:r>
        <w:t>7.1 Testing Strategy</w:t>
      </w:r>
    </w:p>
    <w:p>
      <w:pPr>
        <w:spacing w:line="360" w:lineRule="auto" w:after="180"/>
      </w:pPr>
      <w:r>
        <w:rPr>
          <w:rFonts w:ascii="Times New Roman" w:hAnsi="Times New Roman"/>
          <w:sz w:val="24"/>
        </w:rPr>
        <w:t>Testing focuses on API availability, request validation, context operations, conversation creation, chat processing, memory retrieval, error handling, and deployment accessibility. The Swagger/OpenAPI interface provides an interactive method for manually validating the deployed endpoints. Automated tests can additionally be executed with pytest against either the local or deployed service.</w:t>
      </w:r>
    </w:p>
    <w:p>
      <w:pPr>
        <w:spacing w:line="360" w:lineRule="auto" w:after="180"/>
        <w:jc w:val="center"/>
      </w:pPr>
      <w:r>
        <w:rPr>
          <w:rFonts w:ascii="Times New Roman" w:hAnsi="Times New Roman"/>
          <w:b/>
          <w:sz w:val="22"/>
        </w:rPr>
        <w:t>Table 7.1: Testing Strategy and Test Areas</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pPr>
              <w:jc w:val="left"/>
            </w:pPr>
            <w:r/>
            <w:r>
              <w:rPr>
                <w:rFonts w:ascii="Times New Roman" w:hAnsi="Times New Roman"/>
                <w:b/>
                <w:sz w:val="22"/>
              </w:rPr>
              <w:t>Test Area</w:t>
            </w:r>
          </w:p>
        </w:tc>
        <w:tc>
          <w:tcPr>
            <w:tcW w:type="dxa" w:w="4680"/>
            <w:vAlign w:val="center"/>
          </w:tcPr>
          <w:p>
            <w:pPr>
              <w:jc w:val="left"/>
            </w:pPr>
            <w:r/>
            <w:r>
              <w:rPr>
                <w:rFonts w:ascii="Times New Roman" w:hAnsi="Times New Roman"/>
                <w:b/>
                <w:sz w:val="22"/>
              </w:rPr>
              <w:t>Validation</w:t>
            </w:r>
          </w:p>
        </w:tc>
      </w:tr>
      <w:tr>
        <w:tc>
          <w:tcPr>
            <w:tcW w:type="dxa" w:w="4680"/>
            <w:vAlign w:val="center"/>
          </w:tcPr>
          <w:p>
            <w:pPr>
              <w:jc w:val="left"/>
            </w:pPr>
            <w:r/>
            <w:r>
              <w:rPr>
                <w:rFonts w:ascii="Times New Roman" w:hAnsi="Times New Roman"/>
                <w:b w:val="0"/>
                <w:sz w:val="22"/>
              </w:rPr>
              <w:t>Health check</w:t>
            </w:r>
          </w:p>
        </w:tc>
        <w:tc>
          <w:tcPr>
            <w:tcW w:type="dxa" w:w="4680"/>
            <w:vAlign w:val="center"/>
          </w:tcPr>
          <w:p>
            <w:pPr>
              <w:jc w:val="left"/>
            </w:pPr>
            <w:r/>
            <w:r>
              <w:rPr>
                <w:rFonts w:ascii="Times New Roman" w:hAnsi="Times New Roman"/>
                <w:b w:val="0"/>
                <w:sz w:val="22"/>
              </w:rPr>
              <w:t>Verify that the service is reachable and the health endpoint responds.</w:t>
            </w:r>
          </w:p>
        </w:tc>
      </w:tr>
      <w:tr>
        <w:tc>
          <w:tcPr>
            <w:tcW w:type="dxa" w:w="4680"/>
            <w:vAlign w:val="center"/>
          </w:tcPr>
          <w:p>
            <w:pPr>
              <w:jc w:val="left"/>
            </w:pPr>
            <w:r/>
            <w:r>
              <w:rPr>
                <w:rFonts w:ascii="Times New Roman" w:hAnsi="Times New Roman"/>
                <w:b w:val="0"/>
                <w:sz w:val="22"/>
              </w:rPr>
              <w:t>Context creation</w:t>
            </w:r>
          </w:p>
        </w:tc>
        <w:tc>
          <w:tcPr>
            <w:tcW w:type="dxa" w:w="4680"/>
            <w:vAlign w:val="center"/>
          </w:tcPr>
          <w:p>
            <w:pPr>
              <w:jc w:val="left"/>
            </w:pPr>
            <w:r/>
            <w:r>
              <w:rPr>
                <w:rFonts w:ascii="Times New Roman" w:hAnsi="Times New Roman"/>
                <w:b w:val="0"/>
                <w:sz w:val="22"/>
              </w:rPr>
              <w:t>Verify that valid merchant context can be submitted.</w:t>
            </w:r>
          </w:p>
        </w:tc>
      </w:tr>
      <w:tr>
        <w:tc>
          <w:tcPr>
            <w:tcW w:type="dxa" w:w="4680"/>
            <w:vAlign w:val="center"/>
          </w:tcPr>
          <w:p>
            <w:pPr>
              <w:jc w:val="left"/>
            </w:pPr>
            <w:r/>
            <w:r>
              <w:rPr>
                <w:rFonts w:ascii="Times New Roman" w:hAnsi="Times New Roman"/>
                <w:b w:val="0"/>
                <w:sz w:val="22"/>
              </w:rPr>
              <w:t>Conversation creation</w:t>
            </w:r>
          </w:p>
        </w:tc>
        <w:tc>
          <w:tcPr>
            <w:tcW w:type="dxa" w:w="4680"/>
            <w:vAlign w:val="center"/>
          </w:tcPr>
          <w:p>
            <w:pPr>
              <w:jc w:val="left"/>
            </w:pPr>
            <w:r/>
            <w:r>
              <w:rPr>
                <w:rFonts w:ascii="Times New Roman" w:hAnsi="Times New Roman"/>
                <w:b w:val="0"/>
                <w:sz w:val="22"/>
              </w:rPr>
              <w:t>Verify that a valid merchant can receive a conversation session.</w:t>
            </w:r>
          </w:p>
        </w:tc>
      </w:tr>
      <w:tr>
        <w:tc>
          <w:tcPr>
            <w:tcW w:type="dxa" w:w="4680"/>
            <w:vAlign w:val="center"/>
          </w:tcPr>
          <w:p>
            <w:pPr>
              <w:jc w:val="left"/>
            </w:pPr>
            <w:r/>
            <w:r>
              <w:rPr>
                <w:rFonts w:ascii="Times New Roman" w:hAnsi="Times New Roman"/>
                <w:b w:val="0"/>
                <w:sz w:val="22"/>
              </w:rPr>
              <w:t>Chat request</w:t>
            </w:r>
          </w:p>
        </w:tc>
        <w:tc>
          <w:tcPr>
            <w:tcW w:type="dxa" w:w="4680"/>
            <w:vAlign w:val="center"/>
          </w:tcPr>
          <w:p>
            <w:pPr>
              <w:jc w:val="left"/>
            </w:pPr>
            <w:r/>
            <w:r>
              <w:rPr>
                <w:rFonts w:ascii="Times New Roman" w:hAnsi="Times New Roman"/>
                <w:b w:val="0"/>
                <w:sz w:val="22"/>
              </w:rPr>
              <w:t>Verify that a valid session and message can be processed.</w:t>
            </w:r>
          </w:p>
        </w:tc>
      </w:tr>
      <w:tr>
        <w:tc>
          <w:tcPr>
            <w:tcW w:type="dxa" w:w="4680"/>
            <w:vAlign w:val="center"/>
          </w:tcPr>
          <w:p>
            <w:pPr>
              <w:jc w:val="left"/>
            </w:pPr>
            <w:r/>
            <w:r>
              <w:rPr>
                <w:rFonts w:ascii="Times New Roman" w:hAnsi="Times New Roman"/>
                <w:b w:val="0"/>
                <w:sz w:val="22"/>
              </w:rPr>
              <w:t>Conversation continuity</w:t>
            </w:r>
          </w:p>
        </w:tc>
        <w:tc>
          <w:tcPr>
            <w:tcW w:type="dxa" w:w="4680"/>
            <w:vAlign w:val="center"/>
          </w:tcPr>
          <w:p>
            <w:pPr>
              <w:jc w:val="left"/>
            </w:pPr>
            <w:r/>
            <w:r>
              <w:rPr>
                <w:rFonts w:ascii="Times New Roman" w:hAnsi="Times New Roman"/>
                <w:b w:val="0"/>
                <w:sz w:val="22"/>
              </w:rPr>
              <w:t>Send multiple messages using the same session and verify continuity.</w:t>
            </w:r>
          </w:p>
        </w:tc>
      </w:tr>
      <w:tr>
        <w:tc>
          <w:tcPr>
            <w:tcW w:type="dxa" w:w="4680"/>
            <w:vAlign w:val="center"/>
          </w:tcPr>
          <w:p>
            <w:pPr>
              <w:jc w:val="left"/>
            </w:pPr>
            <w:r/>
            <w:r>
              <w:rPr>
                <w:rFonts w:ascii="Times New Roman" w:hAnsi="Times New Roman"/>
                <w:b w:val="0"/>
                <w:sz w:val="22"/>
              </w:rPr>
              <w:t>Conversation retrieval</w:t>
            </w:r>
          </w:p>
        </w:tc>
        <w:tc>
          <w:tcPr>
            <w:tcW w:type="dxa" w:w="4680"/>
            <w:vAlign w:val="center"/>
          </w:tcPr>
          <w:p>
            <w:pPr>
              <w:jc w:val="left"/>
            </w:pPr>
            <w:r/>
            <w:r>
              <w:rPr>
                <w:rFonts w:ascii="Times New Roman" w:hAnsi="Times New Roman"/>
                <w:b w:val="0"/>
                <w:sz w:val="22"/>
              </w:rPr>
              <w:t>Verify that session information/history can be retrieved.</w:t>
            </w:r>
          </w:p>
        </w:tc>
      </w:tr>
      <w:tr>
        <w:tc>
          <w:tcPr>
            <w:tcW w:type="dxa" w:w="4680"/>
            <w:vAlign w:val="center"/>
          </w:tcPr>
          <w:p>
            <w:pPr>
              <w:jc w:val="left"/>
            </w:pPr>
            <w:r/>
            <w:r>
              <w:rPr>
                <w:rFonts w:ascii="Times New Roman" w:hAnsi="Times New Roman"/>
                <w:b w:val="0"/>
                <w:sz w:val="22"/>
              </w:rPr>
              <w:t>Invalid input</w:t>
            </w:r>
          </w:p>
        </w:tc>
        <w:tc>
          <w:tcPr>
            <w:tcW w:type="dxa" w:w="4680"/>
            <w:vAlign w:val="center"/>
          </w:tcPr>
          <w:p>
            <w:pPr>
              <w:jc w:val="left"/>
            </w:pPr>
            <w:r/>
            <w:r>
              <w:rPr>
                <w:rFonts w:ascii="Times New Roman" w:hAnsi="Times New Roman"/>
                <w:b w:val="0"/>
                <w:sz w:val="22"/>
              </w:rPr>
              <w:t>Verify that malformed or incomplete requests receive validation errors.</w:t>
            </w:r>
          </w:p>
        </w:tc>
      </w:tr>
      <w:tr>
        <w:tc>
          <w:tcPr>
            <w:tcW w:type="dxa" w:w="4680"/>
            <w:vAlign w:val="center"/>
          </w:tcPr>
          <w:p>
            <w:pPr>
              <w:jc w:val="left"/>
            </w:pPr>
            <w:r/>
            <w:r>
              <w:rPr>
                <w:rFonts w:ascii="Times New Roman" w:hAnsi="Times New Roman"/>
                <w:b w:val="0"/>
                <w:sz w:val="22"/>
              </w:rPr>
              <w:t>LLM failure handling</w:t>
            </w:r>
          </w:p>
        </w:tc>
        <w:tc>
          <w:tcPr>
            <w:tcW w:type="dxa" w:w="4680"/>
            <w:vAlign w:val="center"/>
          </w:tcPr>
          <w:p>
            <w:pPr>
              <w:jc w:val="left"/>
            </w:pPr>
            <w:r/>
            <w:r>
              <w:rPr>
                <w:rFonts w:ascii="Times New Roman" w:hAnsi="Times New Roman"/>
                <w:b w:val="0"/>
                <w:sz w:val="22"/>
              </w:rPr>
              <w:t>Verify that unexpected LLM/API failures are handled without exposing sensitive internals.</w:t>
            </w:r>
          </w:p>
        </w:tc>
      </w:tr>
      <w:tr>
        <w:tc>
          <w:tcPr>
            <w:tcW w:type="dxa" w:w="4680"/>
            <w:vAlign w:val="center"/>
          </w:tcPr>
          <w:p>
            <w:pPr>
              <w:jc w:val="left"/>
            </w:pPr>
            <w:r/>
            <w:r>
              <w:rPr>
                <w:rFonts w:ascii="Times New Roman" w:hAnsi="Times New Roman"/>
                <w:b w:val="0"/>
                <w:sz w:val="22"/>
              </w:rPr>
              <w:t>Deployment</w:t>
            </w:r>
          </w:p>
        </w:tc>
        <w:tc>
          <w:tcPr>
            <w:tcW w:type="dxa" w:w="4680"/>
            <w:vAlign w:val="center"/>
          </w:tcPr>
          <w:p>
            <w:pPr>
              <w:jc w:val="left"/>
            </w:pPr>
            <w:r/>
            <w:r>
              <w:rPr>
                <w:rFonts w:ascii="Times New Roman" w:hAnsi="Times New Roman"/>
                <w:b w:val="0"/>
                <w:sz w:val="22"/>
              </w:rPr>
              <w:t>Verify the Render service and Swagger documentation are reachable.</w:t>
            </w:r>
          </w:p>
        </w:tc>
      </w:tr>
    </w:tbl>
    <w:p>
      <w:pPr>
        <w:spacing w:line="360" w:lineRule="auto" w:after="180"/>
      </w:pPr>
    </w:p>
    <w:p>
      <w:pPr>
        <w:pStyle w:val="Heading2"/>
        <w:spacing w:line="360" w:lineRule="auto" w:after="180"/>
      </w:pPr>
      <w:r>
        <w:t>7.2 Recommended End-to-End Test Sequence</w:t>
      </w:r>
    </w:p>
    <w:p>
      <w:pPr>
        <w:pStyle w:val="ListNumber"/>
        <w:spacing w:line="360" w:lineRule="auto" w:after="120"/>
      </w:pPr>
      <w:r>
        <w:rPr>
          <w:rFonts w:ascii="Times New Roman" w:hAnsi="Times New Roman"/>
          <w:sz w:val="24"/>
        </w:rPr>
        <w:t>Call GET /v1/healthz and confirm the service is available.</w:t>
      </w:r>
    </w:p>
    <w:p>
      <w:pPr>
        <w:pStyle w:val="ListNumber"/>
        <w:spacing w:line="360" w:lineRule="auto" w:after="120"/>
      </w:pPr>
      <w:r>
        <w:rPr>
          <w:rFonts w:ascii="Times New Roman" w:hAnsi="Times New Roman"/>
          <w:sz w:val="24"/>
        </w:rPr>
        <w:t>Call POST /v1/context with a sample merchant context.</w:t>
      </w:r>
    </w:p>
    <w:p>
      <w:pPr>
        <w:pStyle w:val="ListNumber"/>
        <w:spacing w:line="360" w:lineRule="auto" w:after="120"/>
      </w:pPr>
      <w:r>
        <w:rPr>
          <w:rFonts w:ascii="Times New Roman" w:hAnsi="Times New Roman"/>
          <w:sz w:val="24"/>
        </w:rPr>
        <w:t>Call POST /v1/conversations and record the returned session_id.</w:t>
      </w:r>
    </w:p>
    <w:p>
      <w:pPr>
        <w:pStyle w:val="ListNumber"/>
        <w:spacing w:line="360" w:lineRule="auto" w:after="120"/>
      </w:pPr>
      <w:r>
        <w:rPr>
          <w:rFonts w:ascii="Times New Roman" w:hAnsi="Times New Roman"/>
          <w:sz w:val="24"/>
        </w:rPr>
        <w:t>Call POST /v1/chat with the merchant_id, session_id, and a first message.</w:t>
      </w:r>
    </w:p>
    <w:p>
      <w:pPr>
        <w:pStyle w:val="ListNumber"/>
        <w:spacing w:line="360" w:lineRule="auto" w:after="120"/>
      </w:pPr>
      <w:r>
        <w:rPr>
          <w:rFonts w:ascii="Times New Roman" w:hAnsi="Times New Roman"/>
          <w:sz w:val="24"/>
        </w:rPr>
        <w:t>Send a second message using the same session_id to evaluate conversational continuity.</w:t>
      </w:r>
    </w:p>
    <w:p>
      <w:pPr>
        <w:pStyle w:val="ListNumber"/>
        <w:spacing w:line="360" w:lineRule="auto" w:after="120"/>
      </w:pPr>
      <w:r>
        <w:rPr>
          <w:rFonts w:ascii="Times New Roman" w:hAnsi="Times New Roman"/>
          <w:sz w:val="24"/>
        </w:rPr>
        <w:t>Call GET /v1/conversations/{session_id} to inspect the stored conversation.</w:t>
      </w:r>
    </w:p>
    <w:p>
      <w:pPr>
        <w:pStyle w:val="ListNumber"/>
        <w:spacing w:line="360" w:lineRule="auto" w:after="120"/>
      </w:pPr>
      <w:r>
        <w:rPr>
          <w:rFonts w:ascii="Times New Roman" w:hAnsi="Times New Roman"/>
          <w:sz w:val="24"/>
        </w:rPr>
        <w:t>Repeat the workflow with invalid inputs to verify error handling.</w:t>
      </w:r>
    </w:p>
    <w:p>
      <w:pPr>
        <w:pStyle w:val="Heading2"/>
        <w:spacing w:line="360" w:lineRule="auto" w:after="180"/>
      </w:pPr>
      <w:r>
        <w:t>7.3 Note on the 29-Test Suite</w:t>
      </w:r>
    </w:p>
    <w:p>
      <w:pPr>
        <w:spacing w:line="360" w:lineRule="auto" w:after="180"/>
      </w:pPr>
      <w:r>
        <w:rPr>
          <w:rFonts w:ascii="Times New Roman" w:hAnsi="Times New Roman"/>
          <w:sz w:val="24"/>
        </w:rPr>
        <w:t>The project discussion included a requirement to execute a 29-test suite. This report does not claim that all 29 tests passed because the final 29-test execution output was not supplied as evidence for this report. Before final submission, the exact pytest output should be captured and the results inserted here. A suitable final statement is: “29/29 tests passed” only after the complete suite has actually been executed successfully against the intended environment.</w:t>
      </w:r>
    </w:p>
    <w:p>
      <w:pPr>
        <w:spacing w:line="360" w:lineRule="auto" w:after="180"/>
      </w:pPr>
      <w:r>
        <w:rPr>
          <w:rFonts w:ascii="Times New Roman" w:hAnsi="Times New Roman"/>
          <w:sz w:val="24"/>
        </w:rPr>
        <w:br w:type="page"/>
      </w:r>
    </w:p>
    <w:p>
      <w:pPr>
        <w:spacing w:line="360" w:lineRule="auto" w:after="180"/>
        <w:jc w:val="right"/>
      </w:pPr>
      <w:r>
        <w:rPr>
          <w:rFonts w:ascii="Times New Roman" w:hAnsi="Times New Roman"/>
          <w:b/>
          <w:sz w:val="24"/>
        </w:rPr>
        <w:t>Chapter - 8</w:t>
      </w:r>
    </w:p>
    <w:p>
      <w:pPr>
        <w:spacing w:line="360" w:lineRule="auto" w:after="180"/>
        <w:jc w:val="center"/>
      </w:pPr>
      <w:r>
        <w:rPr>
          <w:rFonts w:ascii="Times New Roman" w:hAnsi="Times New Roman"/>
          <w:b/>
          <w:sz w:val="28"/>
        </w:rPr>
        <w:t>CONCLUSION AND FUTURE SCOPE OF WORK</w:t>
      </w:r>
    </w:p>
    <w:p>
      <w:pPr>
        <w:spacing w:line="360" w:lineRule="auto" w:after="180"/>
      </w:pPr>
    </w:p>
    <w:p>
      <w:pPr>
        <w:pStyle w:val="Heading2"/>
        <w:spacing w:line="360" w:lineRule="auto" w:after="180"/>
      </w:pPr>
      <w:r>
        <w:t>8.1 Conclusion</w:t>
      </w:r>
    </w:p>
    <w:p>
      <w:pPr>
        <w:spacing w:line="360" w:lineRule="auto" w:after="180"/>
      </w:pPr>
      <w:r>
        <w:rPr>
          <w:rFonts w:ascii="Times New Roman" w:hAnsi="Times New Roman"/>
          <w:sz w:val="24"/>
        </w:rPr>
        <w:t>The Magicpin AI Agent project demonstrates the practical design and implementation of a context-aware conversational AI backend. The system combines a FastAPI REST interface, merchant context, conversation memory, prompt construction, LLM integration, response processing, and PostgreSQL persistence. The modular architecture separates application logic from model communication and provides a clear integration point for websites and other clients.</w:t>
      </w:r>
    </w:p>
    <w:p>
      <w:pPr>
        <w:spacing w:line="360" w:lineRule="auto" w:after="180"/>
      </w:pPr>
      <w:r>
        <w:rPr>
          <w:rFonts w:ascii="Times New Roman" w:hAnsi="Times New Roman"/>
          <w:sz w:val="24"/>
        </w:rPr>
        <w:t>The project also demonstrates the difference between a simple LLM call and an application-level AI service. A production-oriented AI feature needs context management, memory, validation, persistence, error handling, deployment, and clear API boundaries in addition to the model itself.</w:t>
      </w:r>
    </w:p>
    <w:p>
      <w:pPr>
        <w:pStyle w:val="Heading2"/>
        <w:spacing w:line="360" w:lineRule="auto" w:after="180"/>
      </w:pPr>
      <w:r>
        <w:t>8.2 Future Scope of Work</w:t>
      </w:r>
    </w:p>
    <w:p>
      <w:pPr>
        <w:pStyle w:val="ListBullet"/>
        <w:spacing w:line="360" w:lineRule="auto" w:after="120"/>
      </w:pPr>
      <w:r>
        <w:rPr>
          <w:rFonts w:ascii="Times New Roman" w:hAnsi="Times New Roman"/>
          <w:sz w:val="24"/>
        </w:rPr>
        <w:t>Retrieval-Augmented Generation (RAG) for grounding responses in large merchant and business knowledge bases.</w:t>
      </w:r>
    </w:p>
    <w:p>
      <w:pPr>
        <w:pStyle w:val="ListBullet"/>
        <w:spacing w:line="360" w:lineRule="auto" w:after="120"/>
      </w:pPr>
      <w:r>
        <w:rPr>
          <w:rFonts w:ascii="Times New Roman" w:hAnsi="Times New Roman"/>
          <w:sz w:val="24"/>
        </w:rPr>
        <w:t>Vector database integration for semantic retrieval of relevant context.</w:t>
      </w:r>
    </w:p>
    <w:p>
      <w:pPr>
        <w:pStyle w:val="ListBullet"/>
        <w:spacing w:line="360" w:lineRule="auto" w:after="120"/>
      </w:pPr>
      <w:r>
        <w:rPr>
          <w:rFonts w:ascii="Times New Roman" w:hAnsi="Times New Roman"/>
          <w:sz w:val="24"/>
        </w:rPr>
        <w:t>Tool/function calling for live search, location, offers, availability, and merchant services.</w:t>
      </w:r>
    </w:p>
    <w:p>
      <w:pPr>
        <w:pStyle w:val="ListBullet"/>
        <w:spacing w:line="360" w:lineRule="auto" w:after="120"/>
      </w:pPr>
      <w:r>
        <w:rPr>
          <w:rFonts w:ascii="Times New Roman" w:hAnsi="Times New Roman"/>
          <w:sz w:val="24"/>
        </w:rPr>
        <w:t>User personalization using preferences and interaction history.</w:t>
      </w:r>
    </w:p>
    <w:p>
      <w:pPr>
        <w:pStyle w:val="ListBullet"/>
        <w:spacing w:line="360" w:lineRule="auto" w:after="120"/>
      </w:pPr>
      <w:r>
        <w:rPr>
          <w:rFonts w:ascii="Times New Roman" w:hAnsi="Times New Roman"/>
          <w:sz w:val="24"/>
        </w:rPr>
        <w:t>Authentication, authorization, rate limiting, and stronger API security.</w:t>
      </w:r>
    </w:p>
    <w:p>
      <w:pPr>
        <w:pStyle w:val="ListBullet"/>
        <w:spacing w:line="360" w:lineRule="auto" w:after="120"/>
      </w:pPr>
      <w:r>
        <w:rPr>
          <w:rFonts w:ascii="Times New Roman" w:hAnsi="Times New Roman"/>
          <w:sz w:val="24"/>
        </w:rPr>
        <w:t>Streaming responses for improved conversational user experience.</w:t>
      </w:r>
    </w:p>
    <w:p>
      <w:pPr>
        <w:pStyle w:val="ListBullet"/>
        <w:spacing w:line="360" w:lineRule="auto" w:after="120"/>
      </w:pPr>
      <w:r>
        <w:rPr>
          <w:rFonts w:ascii="Times New Roman" w:hAnsi="Times New Roman"/>
          <w:sz w:val="24"/>
        </w:rPr>
        <w:t>Caching and asynchronous processing to improve performance and reduce LLM costs.</w:t>
      </w:r>
    </w:p>
    <w:p>
      <w:pPr>
        <w:pStyle w:val="ListBullet"/>
        <w:spacing w:line="360" w:lineRule="auto" w:after="120"/>
      </w:pPr>
      <w:r>
        <w:rPr>
          <w:rFonts w:ascii="Times New Roman" w:hAnsi="Times New Roman"/>
          <w:sz w:val="24"/>
        </w:rPr>
        <w:t>Monitoring, tracing, analytics, and automated evaluation of LLM response quality.</w:t>
      </w:r>
    </w:p>
    <w:p>
      <w:pPr>
        <w:pStyle w:val="ListBullet"/>
        <w:spacing w:line="360" w:lineRule="auto" w:after="120"/>
      </w:pPr>
      <w:r>
        <w:rPr>
          <w:rFonts w:ascii="Times New Roman" w:hAnsi="Times New Roman"/>
          <w:sz w:val="24"/>
        </w:rPr>
        <w:t>Multi-provider LLM support and fallback mechanisms.</w:t>
      </w:r>
    </w:p>
    <w:p>
      <w:pPr>
        <w:pStyle w:val="ListBullet"/>
        <w:spacing w:line="360" w:lineRule="auto" w:after="120"/>
      </w:pPr>
      <w:r>
        <w:rPr>
          <w:rFonts w:ascii="Times New Roman" w:hAnsi="Times New Roman"/>
          <w:sz w:val="24"/>
        </w:rPr>
        <w:t>Horizontal scaling and production-grade cloud infrastructure.</w:t>
      </w:r>
    </w:p>
    <w:p>
      <w:pPr>
        <w:spacing w:line="360" w:lineRule="auto" w:after="180"/>
      </w:pPr>
      <w:r>
        <w:rPr>
          <w:rFonts w:ascii="Times New Roman" w:hAnsi="Times New Roman"/>
          <w:sz w:val="24"/>
        </w:rPr>
        <w:br w:type="page"/>
      </w:r>
    </w:p>
    <w:p>
      <w:pPr>
        <w:spacing w:line="360" w:lineRule="auto" w:after="180"/>
        <w:jc w:val="right"/>
      </w:pPr>
      <w:r>
        <w:rPr>
          <w:rFonts w:ascii="Times New Roman" w:hAnsi="Times New Roman"/>
          <w:b/>
          <w:sz w:val="24"/>
        </w:rPr>
        <w:t xml:space="preserve">Chapter - </w:t>
      </w:r>
    </w:p>
    <w:p>
      <w:pPr>
        <w:spacing w:line="360" w:lineRule="auto" w:after="180"/>
        <w:jc w:val="center"/>
      </w:pPr>
      <w:r>
        <w:rPr>
          <w:rFonts w:ascii="Times New Roman" w:hAnsi="Times New Roman"/>
          <w:b/>
          <w:sz w:val="28"/>
        </w:rPr>
        <w:t>REFERENCES</w:t>
      </w:r>
    </w:p>
    <w:p>
      <w:pPr>
        <w:spacing w:line="360" w:lineRule="auto" w:after="180"/>
      </w:pPr>
    </w:p>
    <w:p>
      <w:pPr>
        <w:spacing w:line="360" w:lineRule="auto" w:after="180"/>
      </w:pPr>
      <w:r>
        <w:rPr>
          <w:rFonts w:ascii="Times New Roman" w:hAnsi="Times New Roman"/>
          <w:sz w:val="24"/>
        </w:rPr>
        <w:t>[1] S. Yao et al., “ReAct: Synergizing Reasoning and Acting in Language Models,” arXiv preprint arXiv:2210.03629, 2022.</w:t>
      </w:r>
    </w:p>
    <w:p>
      <w:pPr>
        <w:spacing w:line="360" w:lineRule="auto" w:after="180"/>
      </w:pPr>
      <w:r>
        <w:rPr>
          <w:rFonts w:ascii="Times New Roman" w:hAnsi="Times New Roman"/>
          <w:sz w:val="24"/>
        </w:rPr>
        <w:t>[2] P. Lewis et al., “Retrieval-Augmented Generation for Knowledge-Intensive NLP Tasks,” in Advances in Neural Information Processing Systems, vol. 33, 2020.</w:t>
      </w:r>
    </w:p>
    <w:p>
      <w:pPr>
        <w:spacing w:line="360" w:lineRule="auto" w:after="180"/>
      </w:pPr>
      <w:r>
        <w:rPr>
          <w:rFonts w:ascii="Times New Roman" w:hAnsi="Times New Roman"/>
          <w:sz w:val="24"/>
        </w:rPr>
        <w:t>[3] S. OpenAI, “OpenAI API Documentation,” OpenAI. [Online]. Available: https://platform.openai.com/docs</w:t>
      </w:r>
    </w:p>
    <w:p>
      <w:pPr>
        <w:spacing w:line="360" w:lineRule="auto" w:after="180"/>
      </w:pPr>
      <w:r>
        <w:rPr>
          <w:rFonts w:ascii="Times New Roman" w:hAnsi="Times New Roman"/>
          <w:sz w:val="24"/>
        </w:rPr>
        <w:t>[4] S. Ramírez, “FastAPI Documentation,” FastAPI. [Online]. Available: https://fastapi.tiangolo.com/</w:t>
      </w:r>
    </w:p>
    <w:p>
      <w:pPr>
        <w:spacing w:line="360" w:lineRule="auto" w:after="180"/>
      </w:pPr>
      <w:r>
        <w:rPr>
          <w:rFonts w:ascii="Times New Roman" w:hAnsi="Times New Roman"/>
          <w:sz w:val="24"/>
        </w:rPr>
        <w:t>[5] PostgreSQL Global Development Group, “PostgreSQL Documentation.” [Online]. Available: https://www.postgresql.org/docs/</w:t>
      </w:r>
    </w:p>
    <w:p>
      <w:pPr>
        <w:spacing w:line="360" w:lineRule="auto" w:after="180"/>
      </w:pPr>
      <w:r>
        <w:rPr>
          <w:rFonts w:ascii="Times New Roman" w:hAnsi="Times New Roman"/>
          <w:sz w:val="24"/>
        </w:rPr>
        <w:t>[6] Render, “Render Documentation.” [Online]. Available: https://render.com/docs</w:t>
      </w:r>
    </w:p>
    <w:p>
      <w:pPr>
        <w:spacing w:line="360" w:lineRule="auto" w:after="180"/>
      </w:pPr>
      <w:r>
        <w:rPr>
          <w:rFonts w:ascii="Times New Roman" w:hAnsi="Times New Roman"/>
          <w:sz w:val="24"/>
        </w:rPr>
        <w:t>[7] M. Fowler, “Microservices,” Martin Fowler. [Online]. Available: https://martinfowler.com/articles/microservices.html</w:t>
      </w:r>
    </w:p>
    <w:p>
      <w:pPr>
        <w:spacing w:line="360" w:lineRule="auto" w:after="180"/>
      </w:pPr>
      <w:r>
        <w:rPr>
          <w:rFonts w:ascii="Times New Roman" w:hAnsi="Times New Roman"/>
          <w:sz w:val="24"/>
        </w:rPr>
        <w:br w:type="page"/>
      </w:r>
    </w:p>
    <w:p>
      <w:pPr>
        <w:spacing w:line="360" w:lineRule="auto" w:after="180"/>
        <w:jc w:val="right"/>
      </w:pPr>
      <w:r>
        <w:rPr>
          <w:rFonts w:ascii="Times New Roman" w:hAnsi="Times New Roman"/>
          <w:b/>
          <w:sz w:val="24"/>
        </w:rPr>
        <w:t xml:space="preserve">Chapter - </w:t>
      </w:r>
    </w:p>
    <w:p>
      <w:pPr>
        <w:spacing w:line="360" w:lineRule="auto" w:after="180"/>
        <w:jc w:val="center"/>
      </w:pPr>
      <w:r>
        <w:rPr>
          <w:rFonts w:ascii="Times New Roman" w:hAnsi="Times New Roman"/>
          <w:b/>
          <w:sz w:val="28"/>
        </w:rPr>
        <w:t>ANNEXURE</w:t>
      </w:r>
    </w:p>
    <w:p>
      <w:pPr>
        <w:spacing w:line="360" w:lineRule="auto" w:after="180"/>
      </w:pPr>
    </w:p>
    <w:p>
      <w:pPr>
        <w:pStyle w:val="Heading2"/>
        <w:spacing w:line="360" w:lineRule="auto" w:after="180"/>
      </w:pPr>
      <w:r>
        <w:t>Annexure - I: Monthly Attendance Report</w:t>
      </w:r>
    </w:p>
    <w:p>
      <w:pPr>
        <w:spacing w:line="360" w:lineRule="auto" w:after="180"/>
      </w:pPr>
      <w:r>
        <w:rPr>
          <w:rFonts w:ascii="Times New Roman" w:hAnsi="Times New Roman"/>
          <w:sz w:val="24"/>
        </w:rPr>
        <w:t>Attach the official monthly attendance report from the biometric system, mentor, or internship coordinator here.</w:t>
      </w:r>
    </w:p>
    <w:p>
      <w:pPr>
        <w:spacing w:line="360" w:lineRule="auto" w:after="180"/>
      </w:pPr>
      <w:r>
        <w:rPr>
          <w:rFonts w:ascii="Times New Roman" w:hAnsi="Times New Roman"/>
          <w:sz w:val="24"/>
        </w:rPr>
        <w:br/>
        <w:t>[SPACE RESERVED FOR ATTENDANCE REPORT]</w:t>
        <w:br/>
      </w:r>
    </w:p>
    <w:p>
      <w:pPr>
        <w:pStyle w:val="Heading2"/>
        <w:spacing w:line="360" w:lineRule="auto" w:after="180"/>
      </w:pPr>
      <w:r>
        <w:t>Annexure - II: Feedback Form from Supervisor</w:t>
      </w:r>
    </w:p>
    <w:p>
      <w:pPr>
        <w:spacing w:line="360" w:lineRule="auto" w:after="180"/>
      </w:pPr>
      <w:r>
        <w:rPr>
          <w:rFonts w:ascii="Times New Roman" w:hAnsi="Times New Roman"/>
          <w:sz w:val="24"/>
        </w:rPr>
        <w:t>Attach the completed feedback form from the supervisor with the required signature and organization stamp here.</w:t>
      </w:r>
    </w:p>
    <w:p>
      <w:pPr>
        <w:spacing w:line="360" w:lineRule="auto" w:after="180"/>
      </w:pPr>
      <w:r>
        <w:rPr>
          <w:rFonts w:ascii="Times New Roman" w:hAnsi="Times New Roman"/>
          <w:sz w:val="24"/>
        </w:rPr>
        <w:br/>
        <w:t>[SPACE RESERVED FOR SUPERVISOR FEEDBACK FORM]</w:t>
        <w:br/>
      </w:r>
    </w:p>
    <w:p>
      <w:pPr>
        <w:pStyle w:val="Heading2"/>
        <w:spacing w:line="360" w:lineRule="auto" w:after="180"/>
      </w:pPr>
      <w:r>
        <w:t>Annexure - III: Deployment / API Evidence</w:t>
      </w:r>
    </w:p>
    <w:p>
      <w:pPr>
        <w:spacing w:line="360" w:lineRule="auto" w:after="180"/>
      </w:pPr>
      <w:r>
        <w:rPr>
          <w:rFonts w:ascii="Times New Roman" w:hAnsi="Times New Roman"/>
          <w:sz w:val="24"/>
        </w:rPr>
        <w:t>Recommended evidence to attach: screenshot of the Render service, Swagger /docs page, health-check response, and selected API request/response screenshots.</w:t>
      </w:r>
    </w:p>
    <w:p>
      <w:pPr>
        <w:spacing w:line="360" w:lineRule="auto" w:after="180"/>
      </w:pPr>
      <w:r>
        <w:rPr>
          <w:rFonts w:ascii="Times New Roman" w:hAnsi="Times New Roman"/>
          <w:sz w:val="24"/>
        </w:rPr>
        <w:br/>
        <w:t>Deployed service: https://magicpin-ai-agent.onrender.com/</w:t>
      </w:r>
    </w:p>
    <w:sectPr w:rsidR="00FC693F" w:rsidRPr="0006063C" w:rsidSect="00034616">
      <w:headerReference w:type="default" r:id="rId9"/>
      <w:footerReference w:type="default" r:id="rId10"/>
      <w:pgSz w:w="12240" w:h="15840"/>
      <w:pgMar w:top="1440" w:right="1080" w:bottom="216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8"/>
      </w:rPr>
      <w:t>MAGICPIN AI AGENT / B.Tech (CSE) / SPSU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80"/>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240"/>
      <w:jc w:val="center"/>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left"/>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Magicpin AI Agent – Context-Aware Conversational AI Backend</dc:title>
  <dc:subject>2-Month Summer Internship Report</dc:subject>
  <dc:creator>Arjun Reddy</dc:creator>
  <cp:keywords>AI Agent, FastAPI, LLM, PostgreSQL, Conversation Memory, Context Management</cp:keywords>
  <dc:description>generated by python-docx</dc:description>
  <cp:lastModifiedBy/>
  <cp:revision>1</cp:revision>
  <dcterms:created xsi:type="dcterms:W3CDTF">2013-12-23T23:15:00Z</dcterms:created>
  <dcterms:modified xsi:type="dcterms:W3CDTF">2013-12-23T23:15:00Z</dcterms:modified>
  <cp:category/>
</cp:coreProperties>
</file>