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5C" w:rsidRDefault="00F2465C" w:rsidP="00F2465C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proofErr w:type="spellStart"/>
      <w:r>
        <w:rPr>
          <w:rFonts w:ascii="Arial" w:hAnsi="Arial" w:cs="Arial"/>
          <w:sz w:val="32"/>
          <w:szCs w:val="32"/>
        </w:rPr>
        <w:t>Kushagra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Bansal</w:t>
      </w:r>
      <w:proofErr w:type="spellEnd"/>
    </w:p>
    <w:p w:rsidR="00F2465C" w:rsidRDefault="00F2465C" w:rsidP="00F2465C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Roll_No</w:t>
      </w:r>
      <w:proofErr w:type="spellEnd"/>
      <w:r>
        <w:rPr>
          <w:rFonts w:ascii="Arial" w:hAnsi="Arial" w:cs="Arial"/>
          <w:sz w:val="32"/>
          <w:szCs w:val="32"/>
        </w:rPr>
        <w:t>: 116</w:t>
      </w:r>
    </w:p>
    <w:p w:rsidR="00F2465C" w:rsidRDefault="00F2465C" w:rsidP="00F2465C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Sap_ID</w:t>
      </w:r>
      <w:proofErr w:type="spellEnd"/>
      <w:r>
        <w:rPr>
          <w:rFonts w:ascii="Arial" w:hAnsi="Arial" w:cs="Arial"/>
          <w:sz w:val="32"/>
          <w:szCs w:val="32"/>
        </w:rPr>
        <w:t>: 500067414</w:t>
      </w:r>
    </w:p>
    <w:p w:rsidR="00C91323" w:rsidRDefault="00C91323" w:rsidP="00C9132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91323" w:rsidRPr="00362BA5" w:rsidRDefault="00C91323" w:rsidP="00C91323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Experiment No. 14 </w:t>
      </w:r>
      <w:r w:rsidR="00111663">
        <w:rPr>
          <w:rFonts w:ascii="Arial" w:hAnsi="Arial" w:cs="Arial"/>
          <w:b/>
          <w:sz w:val="36"/>
          <w:szCs w:val="36"/>
          <w:u w:val="single"/>
        </w:rPr>
        <w:t>– Part A</w:t>
      </w:r>
    </w:p>
    <w:p w:rsidR="00C91323" w:rsidRDefault="00C91323" w:rsidP="00C91323">
      <w:pPr>
        <w:rPr>
          <w:rFonts w:ascii="Arial" w:hAnsi="Arial" w:cs="Arial"/>
          <w:b/>
          <w:sz w:val="32"/>
          <w:szCs w:val="32"/>
          <w:u w:val="single"/>
        </w:rPr>
      </w:pPr>
    </w:p>
    <w:p w:rsidR="00C91323" w:rsidRDefault="00C91323" w:rsidP="00C91323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C91323" w:rsidRPr="00362BA5" w:rsidRDefault="00C91323" w:rsidP="00C91323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Working with Metadata(Labels)</w:t>
      </w:r>
      <w:r w:rsidR="00111663">
        <w:rPr>
          <w:rFonts w:ascii="Arial" w:hAnsi="Arial" w:cs="Arial"/>
          <w:b/>
          <w:sz w:val="34"/>
          <w:szCs w:val="34"/>
          <w:u w:val="single"/>
        </w:rPr>
        <w:t xml:space="preserve"> in Docker</w:t>
      </w:r>
      <w:bookmarkStart w:id="0" w:name="_GoBack"/>
      <w:bookmarkEnd w:id="0"/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experiment, we are going to focus on </w:t>
      </w:r>
      <w:r w:rsidR="00D97ADB">
        <w:rPr>
          <w:rFonts w:ascii="Arial" w:hAnsi="Arial" w:cs="Arial"/>
          <w:sz w:val="28"/>
          <w:szCs w:val="28"/>
        </w:rPr>
        <w:t>Metadata, and Labels.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sz w:val="28"/>
          <w:szCs w:val="28"/>
        </w:rPr>
        <w:t>Labels can be attached to containers when they are launched via </w:t>
      </w:r>
      <w:proofErr w:type="spellStart"/>
      <w:r w:rsidRPr="00C91323">
        <w:rPr>
          <w:rFonts w:ascii="Arial" w:hAnsi="Arial" w:cs="Arial"/>
          <w:sz w:val="28"/>
          <w:szCs w:val="28"/>
        </w:rPr>
        <w:t>docker</w:t>
      </w:r>
      <w:proofErr w:type="spellEnd"/>
      <w:r w:rsidRPr="00C91323">
        <w:rPr>
          <w:rFonts w:ascii="Arial" w:hAnsi="Arial" w:cs="Arial"/>
          <w:sz w:val="28"/>
          <w:szCs w:val="28"/>
        </w:rPr>
        <w:t xml:space="preserve"> run. A container can have multiple labels attached to them at any one time.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Pr="004A6706" w:rsidRDefault="00C91323" w:rsidP="00C91323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For Single Label: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sz w:val="28"/>
          <w:szCs w:val="28"/>
        </w:rPr>
        <w:t>To add a single label you use the </w:t>
      </w:r>
      <w:r w:rsidRPr="00C91323">
        <w:rPr>
          <w:rFonts w:ascii="Arial" w:hAnsi="Arial" w:cs="Arial"/>
          <w:i/>
          <w:iCs/>
          <w:sz w:val="28"/>
          <w:szCs w:val="28"/>
        </w:rPr>
        <w:t>l =&lt;value&gt;</w:t>
      </w:r>
      <w:r w:rsidRPr="00C91323">
        <w:rPr>
          <w:rFonts w:ascii="Arial" w:hAnsi="Arial" w:cs="Arial"/>
          <w:sz w:val="28"/>
          <w:szCs w:val="28"/>
        </w:rPr>
        <w:t> option. The example below assigns a label called user with an ID to the container. This would allow us to query for all the containers running related to that particular user.</w:t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264254" cy="1021405"/>
            <wp:effectExtent l="0" t="0" r="3810" b="7620"/>
            <wp:docPr id="8" name="Picture 8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97" t="24769" r="48535" b="61630"/>
                    <a:stretch/>
                  </pic:blipFill>
                  <pic:spPr bwMode="auto">
                    <a:xfrm>
                      <a:off x="0" y="0"/>
                      <a:ext cx="6343824" cy="10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A24DA7">
        <w:rPr>
          <w:rFonts w:ascii="Arial" w:hAnsi="Arial" w:cs="Arial"/>
          <w:sz w:val="28"/>
          <w:szCs w:val="28"/>
        </w:rPr>
        <w:t xml:space="preserve">Use </w:t>
      </w:r>
      <w:proofErr w:type="spellStart"/>
      <w:r w:rsidR="00A24DA7">
        <w:rPr>
          <w:rFonts w:ascii="Arial" w:hAnsi="Arial" w:cs="Arial"/>
          <w:sz w:val="28"/>
          <w:szCs w:val="28"/>
        </w:rPr>
        <w:t>dockerps</w:t>
      </w:r>
      <w:proofErr w:type="spellEnd"/>
      <w:r w:rsidR="00A24DA7">
        <w:rPr>
          <w:rFonts w:ascii="Arial" w:hAnsi="Arial" w:cs="Arial"/>
          <w:sz w:val="28"/>
          <w:szCs w:val="28"/>
        </w:rPr>
        <w:t xml:space="preserve"> command to check: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07641" cy="768485"/>
            <wp:effectExtent l="0" t="0" r="3175" b="0"/>
            <wp:docPr id="9" name="Picture 9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5" t="35036" r="1990" b="45628"/>
                    <a:stretch/>
                  </pic:blipFill>
                  <pic:spPr bwMode="auto">
                    <a:xfrm>
                      <a:off x="0" y="0"/>
                      <a:ext cx="6655430" cy="7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1323" w:rsidRDefault="00C91323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C91323" w:rsidRDefault="00A24DA7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Use Docker Inspect command with the container id to check the label: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13251" cy="2573028"/>
            <wp:effectExtent l="0" t="0" r="0" b="0"/>
            <wp:docPr id="10" name="Picture 10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3" t="52856" r="37358" b="5159"/>
                    <a:stretch/>
                  </pic:blipFill>
                  <pic:spPr bwMode="auto">
                    <a:xfrm>
                      <a:off x="0" y="0"/>
                      <a:ext cx="6342603" cy="25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88349" cy="3157701"/>
            <wp:effectExtent l="0" t="0" r="8255" b="5080"/>
            <wp:docPr id="11" name="Picture 11" descr="C:\Users\91935\Pictures\Screenshots\Screenshot (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4" t="28391" r="24971" b="10598"/>
                    <a:stretch/>
                  </pic:blipFill>
                  <pic:spPr bwMode="auto">
                    <a:xfrm>
                      <a:off x="0" y="0"/>
                      <a:ext cx="6519360" cy="31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Now, for multiple labels: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  <w:r w:rsidRPr="00A24DA7">
        <w:rPr>
          <w:rFonts w:ascii="Arial" w:hAnsi="Arial" w:cs="Arial"/>
          <w:sz w:val="28"/>
          <w:szCs w:val="28"/>
        </w:rPr>
        <w:t>If you're adding multiple labels, then these can come from an external file. The file needs to have a label on each line, and then these will be attached to the running container.</w:t>
      </w:r>
    </w:p>
    <w:p w:rsidR="00A24DA7" w:rsidRDefault="00A24DA7" w:rsidP="00C91323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A24DA7">
        <w:rPr>
          <w:rFonts w:ascii="Arial" w:hAnsi="Arial" w:cs="Arial"/>
          <w:sz w:val="28"/>
          <w:szCs w:val="28"/>
        </w:rPr>
        <w:t>This line creates two labels in the file, one for the user and the second assigning a role.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78622" cy="1682885"/>
            <wp:effectExtent l="0" t="0" r="3175" b="0"/>
            <wp:docPr id="12" name="Picture 12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16" t="23862" r="46668" b="53171"/>
                    <a:stretch/>
                  </pic:blipFill>
                  <pic:spPr bwMode="auto">
                    <a:xfrm>
                      <a:off x="0" y="0"/>
                      <a:ext cx="6448433" cy="17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Now run it. </w:t>
      </w:r>
      <w:r w:rsidRPr="00A24DA7">
        <w:rPr>
          <w:rFonts w:ascii="Arial" w:hAnsi="Arial" w:cs="Arial"/>
          <w:sz w:val="28"/>
          <w:szCs w:val="28"/>
        </w:rPr>
        <w:t>The </w:t>
      </w:r>
      <w:r w:rsidRPr="00A24DA7">
        <w:rPr>
          <w:rFonts w:ascii="Arial" w:hAnsi="Arial" w:cs="Arial"/>
          <w:i/>
          <w:iCs/>
          <w:sz w:val="28"/>
          <w:szCs w:val="28"/>
        </w:rPr>
        <w:t>--label-file=&lt;filename&gt;</w:t>
      </w:r>
      <w:r w:rsidRPr="00A24DA7">
        <w:rPr>
          <w:rFonts w:ascii="Arial" w:hAnsi="Arial" w:cs="Arial"/>
          <w:sz w:val="28"/>
          <w:szCs w:val="28"/>
        </w:rPr>
        <w:t> option will create a label for each line in the file.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12243" cy="1527242"/>
            <wp:effectExtent l="0" t="0" r="3175" b="0"/>
            <wp:docPr id="13" name="Picture 13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43" t="42587" r="2398" b="18451"/>
                    <a:stretch/>
                  </pic:blipFill>
                  <pic:spPr bwMode="auto">
                    <a:xfrm>
                      <a:off x="0" y="0"/>
                      <a:ext cx="6560921" cy="15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E77932" w:rsidRDefault="00E77932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Now use Docker Inspect &lt;Container Id&gt; to check for multiple labels: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517488" cy="2568102"/>
            <wp:effectExtent l="0" t="0" r="0" b="3810"/>
            <wp:docPr id="14" name="Picture 14" descr="C:\Users\91935\Pictures\Screenshots\Screenshot (7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61" t="28390" r="2557" b="6970"/>
                    <a:stretch/>
                  </pic:blipFill>
                  <pic:spPr bwMode="auto">
                    <a:xfrm>
                      <a:off x="0" y="0"/>
                      <a:ext cx="6552002" cy="25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28941" cy="2393005"/>
            <wp:effectExtent l="0" t="0" r="5715" b="7620"/>
            <wp:docPr id="15" name="Picture 15" descr="C:\Users\91935\Pictures\Screenshots\Screenshot (7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62" t="30204" r="3050" b="9993"/>
                    <a:stretch/>
                  </pic:blipFill>
                  <pic:spPr bwMode="auto">
                    <a:xfrm>
                      <a:off x="0" y="0"/>
                      <a:ext cx="6554021" cy="24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A24DA7">
        <w:rPr>
          <w:rFonts w:ascii="Arial" w:hAnsi="Arial" w:cs="Arial"/>
          <w:sz w:val="28"/>
          <w:szCs w:val="28"/>
        </w:rPr>
        <w:t>Using the </w:t>
      </w:r>
      <w:r w:rsidRPr="00A24DA7">
        <w:rPr>
          <w:rFonts w:ascii="Arial" w:hAnsi="Arial" w:cs="Arial"/>
          <w:i/>
          <w:iCs/>
          <w:sz w:val="28"/>
          <w:szCs w:val="28"/>
        </w:rPr>
        <w:t>-f</w:t>
      </w:r>
      <w:r w:rsidRPr="00A24DA7">
        <w:rPr>
          <w:rFonts w:ascii="Arial" w:hAnsi="Arial" w:cs="Arial"/>
          <w:sz w:val="28"/>
          <w:szCs w:val="28"/>
        </w:rPr>
        <w:t> option you can filter the JSON response to just the Labels section we're interested in.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512554" cy="953310"/>
            <wp:effectExtent l="0" t="0" r="3175" b="0"/>
            <wp:docPr id="16" name="Picture 16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5" t="23257" r="28170" b="59226"/>
                    <a:stretch/>
                  </pic:blipFill>
                  <pic:spPr bwMode="auto">
                    <a:xfrm>
                      <a:off x="0" y="0"/>
                      <a:ext cx="6595032" cy="9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Pr="00A24DA7">
        <w:rPr>
          <w:rFonts w:ascii="Arial" w:hAnsi="Arial" w:cs="Arial"/>
          <w:sz w:val="28"/>
          <w:szCs w:val="28"/>
        </w:rPr>
        <w:t>Inspecting images works in the same way however the JSON format is slightly different, naming it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ContainerConfig</w:t>
      </w:r>
      <w:proofErr w:type="spellEnd"/>
      <w:r w:rsidRPr="00A24DA7">
        <w:rPr>
          <w:rFonts w:ascii="Arial" w:hAnsi="Arial" w:cs="Arial"/>
          <w:sz w:val="28"/>
          <w:szCs w:val="28"/>
        </w:rPr>
        <w:t> instead of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Config</w:t>
      </w:r>
      <w:proofErr w:type="spellEnd"/>
      <w:r w:rsidRPr="00A24DA7">
        <w:rPr>
          <w:rFonts w:ascii="Arial" w:hAnsi="Arial" w:cs="Arial"/>
          <w:sz w:val="28"/>
          <w:szCs w:val="28"/>
        </w:rPr>
        <w:t>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66819" cy="836579"/>
            <wp:effectExtent l="0" t="0" r="0" b="1905"/>
            <wp:docPr id="17" name="Picture 17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6" t="38056" r="3511" b="40494"/>
                    <a:stretch/>
                  </pic:blipFill>
                  <pic:spPr bwMode="auto">
                    <a:xfrm>
                      <a:off x="0" y="0"/>
                      <a:ext cx="6437134" cy="84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 w:rsidRPr="00A24DA7">
        <w:rPr>
          <w:rFonts w:ascii="Arial" w:hAnsi="Arial" w:cs="Arial"/>
          <w:sz w:val="28"/>
          <w:szCs w:val="28"/>
        </w:rPr>
        <w:t>The </w:t>
      </w:r>
      <w:proofErr w:type="spellStart"/>
      <w:r w:rsidRPr="00A24DA7">
        <w:rPr>
          <w:rFonts w:ascii="Arial" w:hAnsi="Arial" w:cs="Arial"/>
          <w:sz w:val="28"/>
          <w:szCs w:val="28"/>
        </w:rPr>
        <w:t>dockerps</w:t>
      </w:r>
      <w:proofErr w:type="spellEnd"/>
      <w:r w:rsidRPr="00A24DA7">
        <w:rPr>
          <w:rFonts w:ascii="Arial" w:hAnsi="Arial" w:cs="Arial"/>
          <w:sz w:val="28"/>
          <w:szCs w:val="28"/>
        </w:rPr>
        <w:t> command allows you to specify a filter based on a label name and value. For example, the query below will return all the containers which have a </w:t>
      </w:r>
      <w:r w:rsidRPr="00A24DA7">
        <w:rPr>
          <w:rFonts w:ascii="Arial" w:hAnsi="Arial" w:cs="Arial"/>
          <w:i/>
          <w:iCs/>
          <w:sz w:val="28"/>
          <w:szCs w:val="28"/>
        </w:rPr>
        <w:t>user</w:t>
      </w:r>
      <w:r w:rsidRPr="00A24DA7">
        <w:rPr>
          <w:rFonts w:ascii="Arial" w:hAnsi="Arial" w:cs="Arial"/>
          <w:sz w:val="28"/>
          <w:szCs w:val="28"/>
        </w:rPr>
        <w:t> label key with the value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katacoda</w:t>
      </w:r>
      <w:proofErr w:type="spellEnd"/>
      <w:r w:rsidRPr="00A24DA7">
        <w:rPr>
          <w:rFonts w:ascii="Arial" w:hAnsi="Arial" w:cs="Arial"/>
          <w:sz w:val="28"/>
          <w:szCs w:val="28"/>
        </w:rPr>
        <w:t>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65025" cy="972766"/>
            <wp:effectExtent l="0" t="0" r="0" b="0"/>
            <wp:docPr id="18" name="Picture 18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7" t="56178" r="7405" b="20257"/>
                    <a:stretch/>
                  </pic:blipFill>
                  <pic:spPr bwMode="auto">
                    <a:xfrm>
                      <a:off x="0" y="0"/>
                      <a:ext cx="6511482" cy="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Pr="00A24DA7">
        <w:rPr>
          <w:rFonts w:ascii="Arial" w:hAnsi="Arial" w:cs="Arial"/>
          <w:sz w:val="28"/>
          <w:szCs w:val="28"/>
        </w:rPr>
        <w:t>The same filter approach can be applied to images based on the labels used when the image was built.</w:t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490532" cy="885217"/>
            <wp:effectExtent l="0" t="0" r="5715" b="0"/>
            <wp:docPr id="19" name="Picture 19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6" t="78529" r="30700" b="5764"/>
                    <a:stretch/>
                  </pic:blipFill>
                  <pic:spPr bwMode="auto">
                    <a:xfrm>
                      <a:off x="0" y="0"/>
                      <a:ext cx="6563225" cy="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A24DA7" w:rsidRDefault="00A24DA7" w:rsidP="00A24DA7">
      <w:pPr>
        <w:rPr>
          <w:rFonts w:ascii="Arial" w:hAnsi="Arial" w:cs="Arial"/>
          <w:sz w:val="28"/>
          <w:szCs w:val="28"/>
        </w:rPr>
      </w:pPr>
    </w:p>
    <w:p w:rsidR="00060A12" w:rsidRDefault="00060A12"/>
    <w:sectPr w:rsidR="00060A12" w:rsidSect="0064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91323"/>
    <w:rsid w:val="00060A12"/>
    <w:rsid w:val="00111663"/>
    <w:rsid w:val="006465B8"/>
    <w:rsid w:val="00A24DA7"/>
    <w:rsid w:val="00C91323"/>
    <w:rsid w:val="00D97ADB"/>
    <w:rsid w:val="00E77932"/>
    <w:rsid w:val="00F24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A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Dell</cp:lastModifiedBy>
  <cp:revision>4</cp:revision>
  <dcterms:created xsi:type="dcterms:W3CDTF">2021-05-04T22:06:00Z</dcterms:created>
  <dcterms:modified xsi:type="dcterms:W3CDTF">2021-05-05T07:49:00Z</dcterms:modified>
</cp:coreProperties>
</file>