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</w:p>
    <w:p>
      <w:pPr>
        <w:rPr>
          <w:b/>
          <w:bCs/>
          <w:sz w:val="36"/>
          <w:szCs w:val="36"/>
        </w:rPr>
      </w:pPr>
    </w:p>
    <w:p>
      <w:pPr>
        <w:jc w:val="center"/>
      </w:pPr>
      <w:r>
        <w:rPr>
          <w:b/>
          <w:bCs/>
          <w:sz w:val="36"/>
          <w:szCs w:val="36"/>
        </w:rPr>
        <w:t>Installation of Jenkins and Execution of a simple job in Jenkins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 xml:space="preserve">Click </w:t>
      </w:r>
      <w:r>
        <w:fldChar w:fldCharType="begin"/>
      </w:r>
      <w:r>
        <w:instrText xml:space="preserve"> HYPERLINK "https://www.jenkins.io/download/%20" </w:instrText>
      </w:r>
      <w:r>
        <w:fldChar w:fldCharType="separate"/>
      </w:r>
      <w:r>
        <w:rPr>
          <w:rStyle w:val="3"/>
          <w:sz w:val="32"/>
          <w:szCs w:val="32"/>
        </w:rPr>
        <w:t>here</w:t>
      </w:r>
      <w:r>
        <w:rPr>
          <w:rStyle w:val="3"/>
          <w:sz w:val="32"/>
          <w:szCs w:val="32"/>
        </w:rPr>
        <w:fldChar w:fldCharType="end"/>
      </w:r>
      <w:r>
        <w:rPr>
          <w:sz w:val="32"/>
          <w:szCs w:val="32"/>
        </w:rPr>
        <w:t xml:space="preserve"> and download Jenkins for whatever platform you are working.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After download open command prompt and go to location where bin is stored for Jenkins.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Run command java -jar jenkins.war.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login to jenkins.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sz w:val="32"/>
          <w:szCs w:val="32"/>
        </w:rPr>
        <w:t>Select “New Item” and select maven project.</w:t>
      </w:r>
    </w:p>
    <w:p>
      <w:r>
        <w:drawing>
          <wp:inline distT="0" distB="0" distL="0" distR="0">
            <wp:extent cx="3952875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748" cy="3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Run a simple task in jenkins.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Build the task.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019675" cy="2695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49"/>
    <w:rsid w:val="000565C5"/>
    <w:rsid w:val="000B11AD"/>
    <w:rsid w:val="002E17AD"/>
    <w:rsid w:val="00976D49"/>
    <w:rsid w:val="009B7687"/>
    <w:rsid w:val="00A14EBE"/>
    <w:rsid w:val="00B04672"/>
    <w:rsid w:val="3B71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2020-10-03T11:54:00Z</dcterms:created>
  <dc:creator>Shashwat Kumar</dc:creator>
  <cp:lastModifiedBy>Chauch</cp:lastModifiedBy>
  <dcterms:modified xsi:type="dcterms:W3CDTF">2020-11-20T14:18:21Z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