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rFonts w:ascii="Calibri" w:cs="Calibri" w:eastAsia="Calibri" w:hAnsi="Calibri"/>
          <w:b/>
          <w:bCs/>
          <w:color w:val="6B6B6B"/>
          <w:sz w:val="22"/>
          <w:szCs w:val="22"/>
        </w:rPr>
        <w:t xml:space="preserve">UNQUIT® JOURNEYS</w:t>
      </w:r>
    </w:p>
    <w:p>
      <w:pPr>
        <w:spacing w:after="80" w:line="240"/>
      </w:pPr>
      <w:r>
        <w:rPr>
          <w:rFonts w:ascii="Calibri" w:cs="Calibri" w:eastAsia="Calibri" w:hAnsi="Calibri"/>
          <w:b/>
          <w:bCs/>
          <w:sz w:val="64"/>
          <w:szCs w:val="64"/>
        </w:rPr>
        <w:t xml:space="preserve">Nina Volkov, the ambition that cannot be taken</w:t>
      </w:r>
    </w:p>
    <w:p>
      <w:pPr>
        <w:spacing w:after="600" w:line="300"/>
      </w:pPr>
      <w:r>
        <w:rPr>
          <w:rFonts w:ascii="Calibri" w:cs="Calibri" w:eastAsia="Calibri" w:hAnsi="Calibri"/>
          <w:color w:val="8E1B1B"/>
          <w:sz w:val="26"/>
          <w:szCs w:val="26"/>
        </w:rPr>
        <w:t xml:space="preserve">A university office, half packed. The contract was not renewed. Twenty-six years.</w:t>
      </w:r>
    </w:p>
    <w:p>
      <w:pPr>
        <w:spacing w:after="60" w:line="300"/>
      </w:pPr>
      <w:r>
        <w:rPr>
          <w:rFonts w:ascii="Calibri" w:cs="Calibri" w:eastAsia="Calibri" w:hAnsi="Calibri"/>
          <w:sz w:val="22"/>
          <w:szCs w:val="22"/>
        </w:rPr>
        <w:t xml:space="preserve">Journey script, version one</w:t>
      </w:r>
    </w:p>
    <w:p>
      <w:pPr>
        <w:spacing w:after="60" w:line="300"/>
      </w:pPr>
      <w:r>
        <w:rPr>
          <w:rFonts w:ascii="Calibri" w:cs="Calibri" w:eastAsia="Calibri" w:hAnsi="Calibri"/>
          <w:color w:val="6B6B6B"/>
          <w:sz w:val="22"/>
          <w:szCs w:val="22"/>
        </w:rPr>
        <w:t xml:space="preserve">Their ice. Your decision. Seven steps. One helper at every door. One printed story. One sticker.</w:t>
      </w:r>
    </w:p>
    <w:p>
      <w:pPr>
        <w:spacing w:after="160" w:line="300"/>
      </w:pPr>
      <w:r>
        <w:rPr>
          <w:rFonts w:ascii="Calibri" w:cs="Calibri" w:eastAsia="Calibri" w:hAnsi="Calibri"/>
          <w:color w:val="6B6B6B"/>
          <w:sz w:val="22"/>
          <w:szCs w:val="22"/>
        </w:rPr>
        <w:t xml:space="preserve">Prepared for Arjun Sen. September 9, 2026.</w:t>
      </w:r>
    </w:p>
    <w:p>
      <w:r>
        <w:br w:type="page"/>
      </w:r>
    </w:p>
    <w:p>
      <w:pPr>
        <w:pStyle w:val="Heading1"/>
        <w:spacing w:after="200" w:before="360"/>
      </w:pPr>
      <w:r>
        <w:rPr>
          <w:rFonts w:ascii="Calibri" w:cs="Calibri" w:eastAsia="Calibri" w:hAnsi="Calibri"/>
          <w:b/>
          <w:bCs/>
          <w:color w:val="000000"/>
          <w:sz w:val="36"/>
          <w:szCs w:val="36"/>
        </w:rPr>
        <w:t xml:space="preserve">How it plays</w:t>
      </w:r>
    </w:p>
    <w:p>
      <w:pPr>
        <w:spacing w:after="160" w:line="300"/>
      </w:pPr>
      <w:r>
        <w:rPr>
          <w:rFonts w:ascii="Calibri" w:cs="Calibri" w:eastAsia="Calibri" w:hAnsi="Calibri"/>
        </w:rPr>
        <w:t xml:space="preserve">The player does not read the story and never becomes the person in it. The situation is theirs. The decisions are the player's. The player stands where Nina Volkov, the ambition that cannot be taken stood at the moment before the story could go either way, and walks the seven steps of the Unquit workshop without being told that is what they are doing.</w:t>
      </w:r>
    </w:p>
    <w:p>
      <w:pPr>
        <w:spacing w:after="160" w:line="300"/>
      </w:pPr>
      <w:r>
        <w:rPr>
          <w:rFonts w:ascii="Calibri" w:cs="Calibri" w:eastAsia="Calibri" w:hAnsi="Calibri"/>
        </w:rPr>
        <w:t xml:space="preserve">Every step is one screen: a short present-tense scene, one question, one open box. On the right sits one closed box, Ask for help. Opening it brings a person from the story to the door, in their own voice, with three things they might say. On step two the three offers are unfinished sentences, because the evidence must be the player's own and the game will not continue until the sentence is finished with their life. Every time the door is opened, the game counts it, and the count is read back at the end as evidence, not as a cost.</w:t>
      </w:r>
    </w:p>
    <w:p>
      <w:pPr>
        <w:spacing w:after="160" w:line="300"/>
      </w:pPr>
      <w:r>
        <w:rPr>
          <w:rFonts w:ascii="Calibri" w:cs="Calibri" w:eastAsia="Calibri" w:hAnsi="Calibri"/>
        </w:rPr>
        <w:t xml:space="preserve">Step six is the only step with no writing. Time passes, the outcome arrives, and the player is asked one question of recognition. The four possible answers each receive a different reply. This is the moment the whole journey is built for.</w:t>
      </w:r>
    </w:p>
    <w:p>
      <w:pPr>
        <w:spacing w:after="160" w:line="300"/>
      </w:pPr>
      <w:r>
        <w:rPr>
          <w:rFonts w:ascii="Calibri" w:cs="Calibri" w:eastAsia="Calibri" w:hAnsi="Calibri"/>
        </w:rPr>
        <w:t xml:space="preserve">The final screen prints the player's journey as a single story. Their own words appear in deep red inside the narration. Where their first step matches what the person actually did, the story says so. Where it differs, it says a different choice on the same ground is still a choice made. The sentence they wrote beginning I did is set apart as the evidence they take with them. The sticker is the signature object of the journey, not a face and not a badge, and it makes no claim about what the player did.</w:t>
      </w:r>
    </w:p>
    <w:p>
      <w:pPr>
        <w:spacing w:after="160" w:line="300"/>
      </w:pPr>
      <w:r>
        <w:rPr>
          <w:rFonts w:ascii="Calibri" w:cs="Calibri" w:eastAsia="Calibri" w:hAnsi="Calibri"/>
        </w:rPr>
        <w:t xml:space="preserve">Signature object: the key. Sticker: The key. Walked with Nina Volkov. A half-packed office, twenty-six years in.</w:t>
      </w:r>
    </w:p>
    <w:p>
      <w:r>
        <w:br w:type="page"/>
      </w:r>
    </w:p>
    <w:p>
      <w:pPr>
        <w:pStyle w:val="Heading1"/>
        <w:spacing w:after="200" w:before="360"/>
      </w:pPr>
      <w:r>
        <w:rPr>
          <w:rFonts w:ascii="Calibri" w:cs="Calibri" w:eastAsia="Calibri" w:hAnsi="Calibri"/>
          <w:b/>
          <w:bCs/>
          <w:color w:val="000000"/>
          <w:sz w:val="36"/>
          <w:szCs w:val="36"/>
        </w:rPr>
        <w:t xml:space="preserve">The script</w:t>
      </w:r>
    </w:p>
    <w:p>
      <w:pPr>
        <w:pStyle w:val="Heading2"/>
        <w:spacing w:after="120" w:before="320"/>
      </w:pPr>
      <w:r>
        <w:rPr>
          <w:rFonts w:ascii="Calibri" w:cs="Calibri" w:eastAsia="Calibri" w:hAnsi="Calibri"/>
          <w:b/>
          <w:bCs/>
          <w:color w:val="8E1B1B"/>
          <w:sz w:val="26"/>
          <w:szCs w:val="26"/>
        </w:rPr>
        <w:t xml:space="preserve">Before the game begins. Arrive.</w:t>
      </w:r>
    </w:p>
    <w:p>
      <w:pPr>
        <w:spacing w:after="40" w:line="300"/>
      </w:pPr>
      <w:r>
        <w:rPr>
          <w:rFonts w:ascii="Calibri" w:cs="Calibri" w:eastAsia="Calibri" w:hAnsi="Calibri"/>
          <w:b/>
          <w:bCs/>
          <w:sz w:val="28"/>
          <w:szCs w:val="28"/>
        </w:rPr>
        <w:t xml:space="preserve">You are standing where Nina Volkov stood.</w:t>
      </w:r>
    </w:p>
    <w:p>
      <w:pPr>
        <w:spacing w:after="200" w:line="300"/>
      </w:pPr>
      <w:r>
        <w:rPr>
          <w:rFonts w:ascii="Calibri" w:cs="Calibri" w:eastAsia="Calibri" w:hAnsi="Calibri"/>
          <w:color w:val="8E1B1B"/>
        </w:rPr>
        <w:t xml:space="preserve">A university office, half packed. The contract was not renewed. Twenty-six years.</w:t>
      </w:r>
    </w:p>
    <w:p>
      <w:pPr>
        <w:spacing w:after="160" w:line="300"/>
      </w:pPr>
      <w:r>
        <w:rPr>
          <w:rFonts w:ascii="Calibri" w:cs="Calibri" w:eastAsia="Calibri" w:hAnsi="Calibri"/>
        </w:rPr>
        <w:t xml:space="preserve">Twenty-six years teaching comparative literature at the same university, on contracts renewed faithfully every year, without tenure. Her particular classrooms, her particular students, her particular way of asking a question that made twenty-two-year-olds suddenly care about things they had not known they cared about. She expected to teach until she retired. She expected a continuity that was never guaranteed.</w:t>
      </w:r>
    </w:p>
    <w:p>
      <w:pPr>
        <w:spacing w:after="160" w:line="300"/>
      </w:pPr>
      <w:r>
        <w:rPr>
          <w:rFonts w:ascii="Calibri" w:cs="Calibri" w:eastAsia="Calibri" w:hAnsi="Calibri"/>
        </w:rPr>
        <w:t xml:space="preserve">The position was eliminated in a restructuring, which is a word that tries to sound like architecture. She is sixty-one. The grief has been real and inelegant. Months of anger. Longer of something heavier. Applications sent to universities with no positions, positions beneath her training, positions above what she could document.</w:t>
      </w:r>
    </w:p>
    <w:p>
      <w:pPr>
        <w:spacing w:after="160" w:line="300"/>
      </w:pPr>
      <w:r>
        <w:rPr>
          <w:rFonts w:ascii="Calibri" w:cs="Calibri" w:eastAsia="Calibri" w:hAnsi="Calibri"/>
        </w:rPr>
        <w:t xml:space="preserve">There is an ambition that lives in other people's opinions of you. It needs an audience, and when the audience goes, it goes. There is another kind. She is standing in a half-packed office trying to find out which one she has.</w:t>
      </w:r>
    </w:p>
    <w:p>
      <w:pPr>
        <w:spacing w:after="160" w:line="300"/>
      </w:pPr>
      <w:r>
        <w:rPr>
          <w:rFonts w:ascii="Calibri" w:cs="Calibri" w:eastAsia="Calibri" w:hAnsi="Calibri"/>
        </w:rPr>
        <w:t xml:space="preserve">Now Nina steps aside and you step in. The boxes, the twenty-six years, the key she has to return and the question are hers. What you want that belongs entirely to you is yours.</w:t>
      </w:r>
    </w:p>
    <w:p>
      <w:pPr>
        <w:spacing w:after="60" w:line="300"/>
      </w:pPr>
      <w:r>
        <w:rPr>
          <w:rFonts w:ascii="Calibri" w:cs="Calibri" w:eastAsia="Calibri" w:hAnsi="Calibri"/>
          <w:color w:val="6B6B6B"/>
          <w:sz w:val="20"/>
          <w:szCs w:val="20"/>
        </w:rPr>
        <w:t xml:space="preserve">Button</w:t>
      </w:r>
    </w:p>
    <w:p>
      <w:pPr>
        <w:spacing w:after="160" w:line="300"/>
      </w:pPr>
      <w:r>
        <w:rPr>
          <w:rFonts w:ascii="Calibri" w:cs="Calibri" w:eastAsia="Calibri" w:hAnsi="Calibri"/>
        </w:rPr>
        <w:t xml:space="preserve">Stand in the office</w:t>
      </w:r>
    </w:p>
    <w:p>
      <w:pPr>
        <w:pStyle w:val="Heading2"/>
        <w:spacing w:after="120" w:before="320"/>
      </w:pPr>
      <w:r>
        <w:rPr>
          <w:rFonts w:ascii="Calibri" w:cs="Calibri" w:eastAsia="Calibri" w:hAnsi="Calibri"/>
          <w:b/>
          <w:bCs/>
          <w:color w:val="8E1B1B"/>
          <w:sz w:val="26"/>
          <w:szCs w:val="26"/>
        </w:rPr>
        <w:t xml:space="preserve">Step 1 of 7. What you feel.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shelves are half empty. The key to the seminar room is on the desk, to be returned by Friday. Twenty-six years of students' names are in a drawer you have not decided about.</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are you feeling right now?</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Say it as a teacher without a classroom, not as a curriculum vitae.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Sasha, a former student, now forty, who has come to help carry boxes</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taught me to ask what a book wants. I am asking what you want. Before that, tell me what you feel in this room.</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feel that I did this for twenty-six years and the word for its ending is restructuring, and I have never hated a word more.</w:t>
      </w:r>
    </w:p>
    <w:p>
      <w:pPr>
        <w:spacing w:after="80" w:line="300"/>
      </w:pPr>
      <w:r>
        <w:rPr>
          <w:rFonts w:ascii="Calibri" w:cs="Calibri" w:eastAsia="Calibri" w:hAnsi="Calibri"/>
        </w:rPr>
        <w:t xml:space="preserve">2. I feel that I do not know how much of my wanting to teach was wanting to be seen teaching, and the room is about to tell me.</w:t>
      </w:r>
    </w:p>
    <w:p>
      <w:pPr>
        <w:spacing w:after="80" w:line="300"/>
      </w:pPr>
      <w:r>
        <w:rPr>
          <w:rFonts w:ascii="Calibri" w:cs="Calibri" w:eastAsia="Calibri" w:hAnsi="Calibri"/>
        </w:rPr>
        <w:t xml:space="preserve">3. I feel sixty-one, and applications to places that do not want me, and a drawer full of names.</w:t>
      </w:r>
    </w:p>
    <w:p>
      <w:pPr>
        <w:pStyle w:val="Heading2"/>
        <w:spacing w:after="120" w:before="320"/>
      </w:pPr>
      <w:r>
        <w:rPr>
          <w:rFonts w:ascii="Calibri" w:cs="Calibri" w:eastAsia="Calibri" w:hAnsi="Calibri"/>
          <w:b/>
          <w:bCs/>
          <w:color w:val="8E1B1B"/>
          <w:sz w:val="26"/>
          <w:szCs w:val="26"/>
        </w:rPr>
        <w:t xml:space="preserve">Step 2 of 7. The evidence you already carry.</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Before the key is returned, take an inventory. Not of the vitae, and not of Nina. Of yourself.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have you already done, in your own life, that proves you can want something without an audience for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One thing you did. Not one thing you believe.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Sasha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can tell you what my teacher carries. Twenty-six years of making people care about things they did not know they cared about, on one-year contracts, with no guarantee of a twenty-seventh. A way of asking questions that I still use in rooms she has never been in. Now you tell me what you carry. Finish one of these.</w:t>
      </w:r>
    </w:p>
    <w:p>
      <w:pPr>
        <w:spacing w:after="60" w:line="300"/>
      </w:pPr>
      <w:r>
        <w:rPr>
          <w:rFonts w:ascii="Calibri" w:cs="Calibri" w:eastAsia="Calibri" w:hAnsi="Calibri"/>
          <w:color w:val="6B6B6B"/>
          <w:sz w:val="20"/>
          <w:szCs w:val="20"/>
        </w:rPr>
        <w:t xml:space="preserve">Three sentences the player must finish</w:t>
      </w:r>
    </w:p>
    <w:p>
      <w:pPr>
        <w:spacing w:after="80" w:line="300"/>
      </w:pPr>
      <w:r>
        <w:rPr>
          <w:rFonts w:ascii="Calibri" w:cs="Calibri" w:eastAsia="Calibri" w:hAnsi="Calibri"/>
        </w:rPr>
        <w:t xml:space="preserve">1. A time I wanted something with no audience for it: </w:t>
      </w:r>
    </w:p>
    <w:p>
      <w:pPr>
        <w:spacing w:after="80" w:line="300"/>
      </w:pPr>
      <w:r>
        <w:rPr>
          <w:rFonts w:ascii="Calibri" w:cs="Calibri" w:eastAsia="Calibri" w:hAnsi="Calibri"/>
        </w:rPr>
        <w:t xml:space="preserve">2. A time I kept doing the thing on a one-year promise, for twenty-six years: </w:t>
      </w:r>
    </w:p>
    <w:p>
      <w:pPr>
        <w:spacing w:after="80" w:line="300"/>
      </w:pPr>
      <w:r>
        <w:rPr>
          <w:rFonts w:ascii="Calibri" w:cs="Calibri" w:eastAsia="Calibri" w:hAnsi="Calibri"/>
        </w:rPr>
        <w:t xml:space="preserve">3. A time I taught someone something they carried into rooms I never saw: </w:t>
      </w:r>
    </w:p>
    <w:p>
      <w:pPr>
        <w:pStyle w:val="Heading2"/>
        <w:spacing w:after="120" w:before="320"/>
      </w:pPr>
      <w:r>
        <w:rPr>
          <w:rFonts w:ascii="Calibri" w:cs="Calibri" w:eastAsia="Calibri" w:hAnsi="Calibri"/>
          <w:b/>
          <w:bCs/>
          <w:color w:val="8E1B1B"/>
          <w:sz w:val="26"/>
          <w:szCs w:val="26"/>
        </w:rPr>
        <w:t xml:space="preserve">Step 3 of 7. The deferral.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sentence in the office is: without the classroom I am not a teacher. It sounds like a definition. It is a job description mistaken for a self. You do not have to decide what you are without the room this week. You only have to refuse to let a restructuring decide it.</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the one reason you will not decide this week?</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Not a job search. One reason the boxes do not get the vote.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Sasha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A university eliminated a position. It did not eliminate a way of asking. Tell me why you will wait.</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Because I have not yet separated the wanting to teach from the wanting to be seen teaching, and until I have, I do not know what was taken.</w:t>
      </w:r>
    </w:p>
    <w:p>
      <w:pPr>
        <w:spacing w:after="80" w:line="300"/>
      </w:pPr>
      <w:r>
        <w:rPr>
          <w:rFonts w:ascii="Calibri" w:cs="Calibri" w:eastAsia="Calibri" w:hAnsi="Calibri"/>
        </w:rPr>
        <w:t xml:space="preserve">2. Because I still use the questions on myself. A teacher with one student is a teacher.</w:t>
      </w:r>
    </w:p>
    <w:p>
      <w:pPr>
        <w:spacing w:after="80" w:line="300"/>
      </w:pPr>
      <w:r>
        <w:rPr>
          <w:rFonts w:ascii="Calibri" w:cs="Calibri" w:eastAsia="Calibri" w:hAnsi="Calibri"/>
        </w:rPr>
        <w:t xml:space="preserve">3. Because Sasha is carrying my boxes and using my questions in rooms I have never seen. The ambition that cannot be taken may already be walking around without me.</w:t>
      </w:r>
    </w:p>
    <w:p>
      <w:pPr>
        <w:pStyle w:val="Heading2"/>
        <w:spacing w:after="120" w:before="320"/>
      </w:pPr>
      <w:r>
        <w:rPr>
          <w:rFonts w:ascii="Calibri" w:cs="Calibri" w:eastAsia="Calibri" w:hAnsi="Calibri"/>
          <w:b/>
          <w:bCs/>
          <w:color w:val="8E1B1B"/>
          <w:sz w:val="26"/>
          <w:szCs w:val="26"/>
        </w:rPr>
        <w:t xml:space="preserve">Step 4 of 7. One step.</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Not a new position. Not a definition. One step, small enough to finish before the boxes go to the car.</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Something a teacher can do with a drawer of names and no room.</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Sasha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do not need a classroom for one step. What is the smallest thing you can do today?</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will open the drawer of names and write to one of them, not for a reference, to ask what they are reading.</w:t>
      </w:r>
    </w:p>
    <w:p>
      <w:pPr>
        <w:spacing w:after="80" w:line="300"/>
      </w:pPr>
      <w:r>
        <w:rPr>
          <w:rFonts w:ascii="Calibri" w:cs="Calibri" w:eastAsia="Calibri" w:hAnsi="Calibri"/>
        </w:rPr>
        <w:t xml:space="preserve">2. I will take one book from the shelf I have never had time to teach and read it as a reader, with no syllabus.</w:t>
      </w:r>
    </w:p>
    <w:p>
      <w:pPr>
        <w:spacing w:after="80" w:line="300"/>
      </w:pPr>
      <w:r>
        <w:rPr>
          <w:rFonts w:ascii="Calibri" w:cs="Calibri" w:eastAsia="Calibri" w:hAnsi="Calibri"/>
        </w:rPr>
        <w:t xml:space="preserve">3. I will ask Sasha what question of mine she still uses, and write it down, so I know what left the room without me.</w:t>
      </w:r>
    </w:p>
    <w:p>
      <w:pPr>
        <w:pStyle w:val="Heading2"/>
        <w:spacing w:after="120" w:before="320"/>
      </w:pPr>
      <w:r>
        <w:rPr>
          <w:rFonts w:ascii="Calibri" w:cs="Calibri" w:eastAsia="Calibri" w:hAnsi="Calibri"/>
          <w:b/>
          <w:bCs/>
          <w:color w:val="8E1B1B"/>
          <w:sz w:val="26"/>
          <w:szCs w:val="26"/>
        </w:rPr>
        <w:t xml:space="preserve">Step 5 of 7. What you feel now.</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It is done. A letter to a former student is written, or a book is open with no syllabus, or a question of yours has come back to you in someone else's mouth. The position is still eliminated. The key is still due Friday.</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has changed in you?</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Compare it to the half-empty shelves.</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Sasha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The restructuring stands. What changed?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The room is gone. The wanting is not. I checked, and it was not in the room.</w:t>
      </w:r>
    </w:p>
    <w:p>
      <w:pPr>
        <w:spacing w:after="80" w:line="300"/>
      </w:pPr>
      <w:r>
        <w:rPr>
          <w:rFonts w:ascii="Calibri" w:cs="Calibri" w:eastAsia="Calibri" w:hAnsi="Calibri"/>
        </w:rPr>
        <w:t xml:space="preserve">2. I read a book with no one to teach it to and I wanted to talk about it anyway. That is the other kind of ambition.</w:t>
      </w:r>
    </w:p>
    <w:p>
      <w:pPr>
        <w:spacing w:after="80" w:line="300"/>
      </w:pPr>
      <w:r>
        <w:rPr>
          <w:rFonts w:ascii="Calibri" w:cs="Calibri" w:eastAsia="Calibri" w:hAnsi="Calibri"/>
        </w:rPr>
        <w:t xml:space="preserve">3. She told me the question she still uses. It is mine. It left the university twenty years ago and has been fine.</w:t>
      </w:r>
    </w:p>
    <w:p>
      <w:pPr>
        <w:pStyle w:val="Heading2"/>
        <w:spacing w:after="120" w:before="320"/>
      </w:pPr>
      <w:r>
        <w:rPr>
          <w:rFonts w:ascii="Calibri" w:cs="Calibri" w:eastAsia="Calibri" w:hAnsi="Calibri"/>
          <w:b/>
          <w:bCs/>
          <w:color w:val="8E1B1B"/>
          <w:sz w:val="26"/>
          <w:szCs w:val="26"/>
        </w:rPr>
        <w:t xml:space="preserve">Step 6 of 7. Time passes.</w:t>
      </w:r>
    </w:p>
    <w:p>
      <w:pPr>
        <w:spacing w:after="60" w:line="300"/>
      </w:pPr>
      <w:r>
        <w:rPr>
          <w:rFonts w:ascii="Calibri" w:cs="Calibri" w:eastAsia="Calibri" w:hAnsi="Calibri"/>
          <w:color w:val="6B6B6B"/>
          <w:sz w:val="20"/>
          <w:szCs w:val="20"/>
        </w:rPr>
        <w:t xml:space="preserve">Scene, shown in full</w:t>
      </w:r>
    </w:p>
    <w:p>
      <w:pPr>
        <w:spacing w:after="160" w:line="300"/>
      </w:pPr>
      <w:r>
        <w:rPr>
          <w:rFonts w:ascii="Calibri" w:cs="Calibri" w:eastAsia="Calibri" w:hAnsi="Calibri"/>
        </w:rPr>
        <w:t xml:space="preserve">She does not get the position back, and no university with a position calls. What she finds, slowly, is the second kind of ambition: the one that does not need the audience because it was never about the audience. She reads. She writes. She starts a reading circle in a library that grows past what the room can hold.</w:t>
      </w:r>
    </w:p>
    <w:p>
      <w:pPr>
        <w:spacing w:after="160" w:line="300"/>
      </w:pPr>
      <w:r>
        <w:rPr>
          <w:rFonts w:ascii="Calibri" w:cs="Calibri" w:eastAsia="Calibri" w:hAnsi="Calibri"/>
        </w:rPr>
        <w:t xml:space="preserve">The chapter's argument is that the ambition which lives in others' opinions disappears with them, and the other kind does not, and the only way to find out which you have is to lose the audience and see what is still wanting.</w:t>
      </w:r>
    </w:p>
    <w:p>
      <w:pPr>
        <w:spacing w:after="160" w:line="300"/>
      </w:pPr>
      <w:r>
        <w:rPr>
          <w:rFonts w:ascii="Calibri" w:cs="Calibri" w:eastAsia="Calibri" w:hAnsi="Calibri"/>
        </w:rPr>
        <w:t xml:space="preserve">The drawer of names comes home with her. Some of the names write back.</w:t>
      </w:r>
    </w:p>
    <w:p>
      <w:pPr>
        <w:spacing w:after="60" w:line="300"/>
      </w:pPr>
      <w:r>
        <w:rPr>
          <w:rFonts w:ascii="Calibri" w:cs="Calibri" w:eastAsia="Calibri" w:hAnsi="Calibri"/>
          <w:color w:val="6B6B6B"/>
          <w:sz w:val="20"/>
          <w:szCs w:val="20"/>
        </w:rPr>
        <w:t xml:space="preserve">The recognition question</w:t>
      </w:r>
    </w:p>
    <w:p>
      <w:pPr>
        <w:spacing w:after="160" w:line="300"/>
      </w:pPr>
      <w:r>
        <w:rPr>
          <w:rFonts w:ascii="Calibri" w:cs="Calibri" w:eastAsia="Calibri" w:hAnsi="Calibri"/>
          <w:b/>
          <w:bCs/>
        </w:rPr>
        <w:t xml:space="preserve">Twenty-six years, then a restructuring. Here is the question the boxes cannot answer for you: what was taken?</w:t>
      </w:r>
    </w:p>
    <w:p>
      <w:pPr>
        <w:spacing w:after="60" w:line="300"/>
      </w:pPr>
      <w:r>
        <w:rPr>
          <w:rFonts w:ascii="Calibri" w:cs="Calibri" w:eastAsia="Calibri" w:hAnsi="Calibri"/>
          <w:color w:val="6B6B6B"/>
          <w:sz w:val="20"/>
          <w:szCs w:val="20"/>
        </w:rPr>
        <w:t xml:space="preserve">Choices and the reply each one receives</w:t>
      </w:r>
    </w:p>
    <w:p>
      <w:pPr>
        <w:spacing w:after="40" w:line="300"/>
      </w:pPr>
      <w:r>
        <w:rPr>
          <w:rFonts w:ascii="Calibri" w:cs="Calibri" w:eastAsia="Calibri" w:hAnsi="Calibri"/>
          <w:b/>
          <w:bCs/>
        </w:rPr>
        <w:t xml:space="preserve">Her career.</w:t>
      </w:r>
    </w:p>
    <w:p>
      <w:pPr>
        <w:spacing w:after="200" w:line="300"/>
      </w:pPr>
      <w:r>
        <w:rPr>
          <w:rFonts w:ascii="Calibri" w:cs="Calibri" w:eastAsia="Calibri" w:hAnsi="Calibri"/>
        </w:rPr>
        <w:t xml:space="preserve">The position, the room, the contract. Real losses, grieved inelegantly, and not the same as a career, which is a word for what you have done and cannot be restructured.</w:t>
      </w:r>
    </w:p>
    <w:p>
      <w:pPr>
        <w:spacing w:after="40" w:line="300"/>
      </w:pPr>
      <w:r>
        <w:rPr>
          <w:rFonts w:ascii="Calibri" w:cs="Calibri" w:eastAsia="Calibri" w:hAnsi="Calibri"/>
          <w:b/>
          <w:bCs/>
        </w:rPr>
        <w:t xml:space="preserve">Her audience.</w:t>
      </w:r>
    </w:p>
    <w:p>
      <w:pPr>
        <w:spacing w:after="200" w:line="300"/>
      </w:pPr>
      <w:r>
        <w:rPr>
          <w:rFonts w:ascii="Calibri" w:cs="Calibri" w:eastAsia="Calibri" w:hAnsi="Calibri"/>
        </w:rPr>
        <w:t xml:space="preserve">Yes, this was taken, and the chapter says that is exactly the test. When the audience goes, the ambition that lived in the audience goes with it. She stood in the office finding out whether anything was left.</w:t>
      </w:r>
    </w:p>
    <w:p>
      <w:pPr>
        <w:spacing w:after="40" w:line="300"/>
      </w:pPr>
      <w:r>
        <w:rPr>
          <w:rFonts w:ascii="Calibri" w:cs="Calibri" w:eastAsia="Calibri" w:hAnsi="Calibri"/>
          <w:b/>
          <w:bCs/>
        </w:rPr>
        <w:t xml:space="preserve">Nothing that was hers. The wanting was never in the room.</w:t>
      </w:r>
    </w:p>
    <w:p>
      <w:pPr>
        <w:spacing w:after="200" w:line="300"/>
      </w:pPr>
      <w:r>
        <w:rPr>
          <w:rFonts w:ascii="Calibri" w:cs="Calibri" w:eastAsia="Calibri" w:hAnsi="Calibri"/>
        </w:rPr>
        <w:t xml:space="preserve">Yes. There is an ambition that needs to be seen, and it is gone the day the seeing stops. There is another that belongs entirely to you, and losing the audience is the only way to prove which one you had. She lost the room and found the wanting standing there without it. That is the ambition that cannot be taken, and she did not know she had it until they took everything else.</w:t>
      </w:r>
    </w:p>
    <w:p>
      <w:pPr>
        <w:spacing w:after="40" w:line="300"/>
      </w:pPr>
      <w:r>
        <w:rPr>
          <w:rFonts w:ascii="Calibri" w:cs="Calibri" w:eastAsia="Calibri" w:hAnsi="Calibri"/>
          <w:b/>
          <w:bCs/>
        </w:rPr>
        <w:t xml:space="preserve">Her students.</w:t>
      </w:r>
    </w:p>
    <w:p>
      <w:pPr>
        <w:spacing w:after="200" w:line="300"/>
      </w:pPr>
      <w:r>
        <w:rPr>
          <w:rFonts w:ascii="Calibri" w:cs="Calibri" w:eastAsia="Calibri" w:hAnsi="Calibri"/>
        </w:rPr>
        <w:t xml:space="preserve">They took her questions into rooms she never saw, and some wrote back. That is not taking. That is the opposite.</w:t>
      </w:r>
    </w:p>
    <w:p>
      <w:pPr>
        <w:pStyle w:val="Heading2"/>
        <w:spacing w:after="120" w:before="320"/>
      </w:pPr>
      <w:r>
        <w:rPr>
          <w:rFonts w:ascii="Calibri" w:cs="Calibri" w:eastAsia="Calibri" w:hAnsi="Calibri"/>
          <w:b/>
          <w:bCs/>
          <w:color w:val="8E1B1B"/>
          <w:sz w:val="26"/>
          <w:szCs w:val="26"/>
        </w:rPr>
        <w:t xml:space="preserve">Step 7 of 7. Lock it in.</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There will be another room taken, another audience gone. Write one sentence for it. Not advice. Evidence.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Begin with the words I did.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I did...</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Sasha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One line for the next restructuring. Start with I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did separate the wanting from the wanting to be seen.</w:t>
      </w:r>
    </w:p>
    <w:p>
      <w:pPr>
        <w:spacing w:after="80" w:line="300"/>
      </w:pPr>
      <w:r>
        <w:rPr>
          <w:rFonts w:ascii="Calibri" w:cs="Calibri" w:eastAsia="Calibri" w:hAnsi="Calibri"/>
        </w:rPr>
        <w:t xml:space="preserve">2. I did read the book with no one to teach it to, and wanted to anyway.</w:t>
      </w:r>
    </w:p>
    <w:p>
      <w:pPr>
        <w:spacing w:after="80" w:line="300"/>
      </w:pPr>
      <w:r>
        <w:rPr>
          <w:rFonts w:ascii="Calibri" w:cs="Calibri" w:eastAsia="Calibri" w:hAnsi="Calibri"/>
        </w:rPr>
        <w:t xml:space="preserve">3. I did find the ambition standing there without the room.</w:t>
      </w:r>
    </w:p>
    <w:p>
      <w:pPr>
        <w:spacing w:after="60" w:line="300"/>
      </w:pPr>
      <w:r>
        <w:rPr>
          <w:rFonts w:ascii="Calibri" w:cs="Calibri" w:eastAsia="Calibri" w:hAnsi="Calibri"/>
          <w:color w:val="6B6B6B"/>
          <w:sz w:val="20"/>
          <w:szCs w:val="20"/>
        </w:rPr>
        <w:t xml:space="preserve">Second box on the same screen, optional</w:t>
      </w:r>
    </w:p>
    <w:p>
      <w:pPr>
        <w:spacing w:after="160" w:line="300"/>
      </w:pPr>
      <w:r>
        <w:rPr>
          <w:rFonts w:ascii="Calibri" w:cs="Calibri" w:eastAsia="Calibri" w:hAnsi="Calibri"/>
          <w:b/>
          <w:bCs/>
        </w:rPr>
        <w:t xml:space="preserve">One more line, and this one is yours. Which of your ambitions would survive the audience leaving?</w:t>
      </w:r>
    </w:p>
    <w:p>
      <w:pPr>
        <w:spacing w:after="160" w:line="300"/>
      </w:pPr>
      <w:r>
        <w:rPr>
          <w:rFonts w:ascii="Calibri" w:cs="Calibri" w:eastAsia="Calibri" w:hAnsi="Calibri"/>
          <w:i/>
          <w:iCs/>
          <w:color w:val="6B6B6B"/>
        </w:rPr>
        <w:t xml:space="preserve">Optional. It stays with you.</w:t>
      </w:r>
    </w:p>
    <w:p>
      <w:r>
        <w:br w:type="page"/>
      </w:r>
    </w:p>
    <w:p>
      <w:pPr>
        <w:pStyle w:val="Heading1"/>
        <w:spacing w:after="200" w:before="360"/>
      </w:pPr>
      <w:r>
        <w:rPr>
          <w:rFonts w:ascii="Calibri" w:cs="Calibri" w:eastAsia="Calibri" w:hAnsi="Calibri"/>
          <w:b/>
          <w:bCs/>
          <w:color w:val="000000"/>
          <w:sz w:val="36"/>
          <w:szCs w:val="36"/>
        </w:rPr>
        <w:t xml:space="preserve">The printed story</w:t>
      </w:r>
    </w:p>
    <w:p>
      <w:pPr>
        <w:spacing w:after="160" w:line="300"/>
      </w:pPr>
      <w:r>
        <w:rPr>
          <w:rFonts w:ascii="Calibri" w:cs="Calibri" w:eastAsia="Calibri" w:hAnsi="Calibri"/>
        </w:rPr>
        <w:t xml:space="preserve">Player words are in brackets and set in deep red on screen. Everything else is narration. The overlap line after the first step changes depending on which offer the player took, or whether they wrote their own.</w:t>
      </w:r>
    </w:p>
    <w:p>
      <w:pPr>
        <w:spacing w:after="40" w:line="300"/>
      </w:pPr>
      <w:r>
        <w:rPr>
          <w:rFonts w:ascii="Calibri" w:cs="Calibri" w:eastAsia="Calibri" w:hAnsi="Calibri"/>
          <w:b/>
          <w:bCs/>
          <w:sz w:val="28"/>
          <w:szCs w:val="28"/>
        </w:rPr>
        <w:t xml:space="preserve">You, in the half-packed office</w:t>
      </w:r>
    </w:p>
    <w:p>
      <w:pPr>
        <w:spacing w:after="200" w:line="300"/>
      </w:pPr>
      <w:r>
        <w:rPr>
          <w:rFonts w:ascii="Calibri" w:cs="Calibri" w:eastAsia="Calibri" w:hAnsi="Calibri"/>
          <w:color w:val="8E1B1B"/>
        </w:rPr>
        <w:t xml:space="preserve">Your key, beside hers</w:t>
      </w:r>
    </w:p>
    <w:p>
      <w:pPr>
        <w:spacing w:after="160" w:line="300"/>
      </w:pPr>
      <w:r>
        <w:rPr>
          <w:rFonts w:ascii="Calibri" w:cs="Calibri" w:eastAsia="Calibri" w:hAnsi="Calibri"/>
        </w:rPr>
        <w:t xml:space="preserve">A university office, boxes half full, the key due Friday. You stood where Nina Volkov stood, with twenty-six years of names in a drawer, and the room asked you what it asked her. You wrote: [what you feel]</w:t>
      </w:r>
    </w:p>
    <w:p>
      <w:pPr>
        <w:spacing w:after="160" w:line="300"/>
      </w:pPr>
      <w:r>
        <w:rPr>
          <w:rFonts w:ascii="Calibri" w:cs="Calibri" w:eastAsia="Calibri" w:hAnsi="Calibri"/>
        </w:rPr>
        <w:t xml:space="preserve">Before the key was returned, you did what every unquitter does first. You looked for evidence, and it was your own: [your own evidence] Hers was twenty-six one-year contracts and a way of asking that had already left the room in other people.</w:t>
      </w:r>
    </w:p>
    <w:p>
      <w:pPr>
        <w:spacing w:after="160" w:line="300"/>
      </w:pPr>
      <w:r>
        <w:rPr>
          <w:rFonts w:ascii="Calibri" w:cs="Calibri" w:eastAsia="Calibri" w:hAnsi="Calibri"/>
        </w:rPr>
        <w:t xml:space="preserve">You refused to let a restructuring decide what you are. Your reason: [your reason] That refusal is the deferral. Not this week. Not from a word that sounds like architecture.</w:t>
      </w:r>
    </w:p>
    <w:p>
      <w:pPr>
        <w:spacing w:after="160" w:line="300"/>
      </w:pPr>
      <w:r>
        <w:rPr>
          <w:rFonts w:ascii="Calibri" w:cs="Calibri" w:eastAsia="Calibri" w:hAnsi="Calibri"/>
        </w:rPr>
        <w:t xml:space="preserve">Your first step: [your first step] [overlap line, see below]</w:t>
      </w:r>
    </w:p>
    <w:p>
      <w:pPr>
        <w:spacing w:after="160" w:line="300"/>
      </w:pPr>
      <w:r>
        <w:rPr>
          <w:rFonts w:ascii="Calibri" w:cs="Calibri" w:eastAsia="Calibri" w:hAnsi="Calibri"/>
        </w:rPr>
        <w:t xml:space="preserve">After the step, the position was still eliminated. Inside, you noticed this: [what you feel now]</w:t>
      </w:r>
    </w:p>
    <w:p>
      <w:pPr>
        <w:spacing w:after="160" w:line="300"/>
      </w:pPr>
      <w:r>
        <w:rPr>
          <w:rFonts w:ascii="Calibri" w:cs="Calibri" w:eastAsia="Calibri" w:hAnsi="Calibri"/>
        </w:rPr>
        <w:t xml:space="preserve">Then the months did what months do when the audience is gone and the wanting is not. Books read as a reader, a reading circle that outgrew its room, a drawer of names that wrote back.</w:t>
      </w:r>
    </w:p>
    <w:p>
      <w:pPr>
        <w:spacing w:after="160" w:line="300"/>
      </w:pPr>
      <w:r>
        <w:rPr>
          <w:rFonts w:ascii="Calibri" w:cs="Calibri" w:eastAsia="Calibri" w:hAnsi="Calibri"/>
        </w:rPr>
        <w:t xml:space="preserve">Asked what was taken, you chose [the answer chosen]. [the reply to that answer]</w:t>
      </w:r>
    </w:p>
    <w:p>
      <w:pPr>
        <w:spacing w:after="160" w:line="300"/>
      </w:pPr>
      <w:r>
        <w:rPr>
          <w:rFonts w:ascii="Calibri" w:cs="Calibri" w:eastAsia="Calibri" w:hAnsi="Calibri"/>
        </w:rPr>
        <w:t xml:space="preserve">[help line, see below]</w:t>
      </w:r>
    </w:p>
    <w:p>
      <w:pPr>
        <w:spacing w:after="160" w:line="300"/>
      </w:pPr>
      <w:r>
        <w:rPr>
          <w:rFonts w:ascii="Calibri" w:cs="Calibri" w:eastAsia="Calibri" w:hAnsi="Calibri"/>
        </w:rPr>
        <w:t xml:space="preserve">The evidence you are taking with you. [The I did sentence, set apart between two rules.]</w:t>
      </w:r>
    </w:p>
    <w:p>
      <w:pPr>
        <w:spacing w:after="160" w:line="300"/>
      </w:pPr>
      <w:r>
        <w:rPr>
          <w:rFonts w:ascii="Calibri" w:cs="Calibri" w:eastAsia="Calibri" w:hAnsi="Calibri"/>
        </w:rPr>
        <w:t xml:space="preserve">And the ambition that would survive the audience leaving, as you named it: [the line they wrote] Shown only if written.</w:t>
      </w:r>
    </w:p>
    <w:p>
      <w:pPr>
        <w:spacing w:after="160" w:line="300"/>
      </w:pPr>
      <w:r>
        <w:rPr>
          <w:rFonts w:ascii="Calibri" w:cs="Calibri" w:eastAsia="Calibri" w:hAnsi="Calibri"/>
        </w:rPr>
        <w:t xml:space="preserve">The office has a new name on it. What you carry out is not a position, and it is not Nina. It is the evidence that you know which of your wants would still be standing if no one were watching.</w:t>
      </w:r>
    </w:p>
    <w:p>
      <w:pPr>
        <w:spacing w:after="60" w:line="300"/>
      </w:pPr>
      <w:r>
        <w:rPr>
          <w:rFonts w:ascii="Calibri" w:cs="Calibri" w:eastAsia="Calibri" w:hAnsi="Calibri"/>
          <w:color w:val="6B6B6B"/>
          <w:sz w:val="20"/>
          <w:szCs w:val="20"/>
        </w:rPr>
        <w:t xml:space="preserve">Overlap lines after the first step</w:t>
      </w:r>
    </w:p>
    <w:p>
      <w:pPr>
        <w:spacing w:after="80" w:line="300"/>
      </w:pPr>
      <w:r>
        <w:rPr>
          <w:rFonts w:ascii="Calibri" w:cs="Calibri" w:eastAsia="Calibri" w:hAnsi="Calibri"/>
        </w:rPr>
        <w:t xml:space="preserve">Offer 1: The drawer came home with her, the chapter says. Whether she wrote first, it does not. A different first step in the same place is still a first step.</w:t>
      </w:r>
    </w:p>
    <w:p>
      <w:pPr>
        <w:spacing w:after="80" w:line="300"/>
      </w:pPr>
      <w:r>
        <w:rPr>
          <w:rFonts w:ascii="Calibri" w:cs="Calibri" w:eastAsia="Calibri" w:hAnsi="Calibri"/>
        </w:rPr>
        <w:t xml:space="preserve">Offer 2: This is close to what she did: read as a reader, without a syllabus, and found the wanting intact. A different first step in the same place is still a first step.</w:t>
      </w:r>
    </w:p>
    <w:p>
      <w:pPr>
        <w:spacing w:after="80" w:line="300"/>
      </w:pPr>
      <w:r>
        <w:rPr>
          <w:rFonts w:ascii="Calibri" w:cs="Calibri" w:eastAsia="Calibri" w:hAnsi="Calibri"/>
        </w:rPr>
        <w:t xml:space="preserve">Offer 3: Her students carried her questions; the chapter is explicit. Whether she asked one to say it back, it does not say. A different first step in the same place is still a first step.</w:t>
      </w:r>
    </w:p>
    <w:p>
      <w:pPr>
        <w:spacing w:after="200" w:line="300"/>
      </w:pPr>
      <w:r>
        <w:rPr>
          <w:rFonts w:ascii="Calibri" w:cs="Calibri" w:eastAsia="Calibri" w:hAnsi="Calibri"/>
        </w:rPr>
        <w:t xml:space="preserve">Own words: Her first step was to read without a syllabus and find she still wanted to talk about it. A different first step in the same place is still a first step.</w:t>
      </w:r>
    </w:p>
    <w:p>
      <w:pPr>
        <w:spacing w:after="60" w:line="300"/>
      </w:pPr>
      <w:r>
        <w:rPr>
          <w:rFonts w:ascii="Calibri" w:cs="Calibri" w:eastAsia="Calibri" w:hAnsi="Calibri"/>
          <w:color w:val="6B6B6B"/>
          <w:sz w:val="20"/>
          <w:szCs w:val="20"/>
        </w:rPr>
        <w:t xml:space="preserve">Help lines</w:t>
      </w:r>
    </w:p>
    <w:p>
      <w:pPr>
        <w:spacing w:after="80" w:line="300"/>
      </w:pPr>
      <w:r>
        <w:rPr>
          <w:rFonts w:ascii="Calibri" w:cs="Calibri" w:eastAsia="Calibri" w:hAnsi="Calibri"/>
        </w:rPr>
        <w:t xml:space="preserve">Door opened: You turned to Sasha [once, twice, three times] on this journey. Nina's students were the evidence that the wanting had never been in the room. Asking is not the opposite of continuing. It is how continuing is done.</w:t>
      </w:r>
    </w:p>
    <w:p>
      <w:pPr>
        <w:spacing w:after="160" w:line="300"/>
      </w:pPr>
      <w:r>
        <w:rPr>
          <w:rFonts w:ascii="Calibri" w:cs="Calibri" w:eastAsia="Calibri" w:hAnsi="Calibri"/>
        </w:rPr>
        <w:t xml:space="preserve">Door never opened: You did not turn to Sasha. Nina's students are where her ambition had been living all along, in rooms she never saw. Next time, ask the one carrying the boxes. Asking is not the opposite of continuing. It is how continuing is done.</w:t>
      </w:r>
    </w:p>
    <w:p>
      <w:pPr>
        <w:spacing w:after="60" w:line="300"/>
      </w:pPr>
      <w:r>
        <w:rPr>
          <w:rFonts w:ascii="Calibri" w:cs="Calibri" w:eastAsia="Calibri" w:hAnsi="Calibri"/>
          <w:color w:val="6B6B6B"/>
          <w:sz w:val="20"/>
          <w:szCs w:val="20"/>
        </w:rPr>
        <w:t xml:space="preserve">Sticker</w:t>
      </w:r>
    </w:p>
    <w:p>
      <w:pPr>
        <w:spacing w:after="160" w:line="300"/>
      </w:pPr>
      <w:r>
        <w:rPr>
          <w:rFonts w:ascii="Calibri" w:cs="Calibri" w:eastAsia="Calibri" w:hAnsi="Calibri"/>
        </w:rPr>
        <w:t xml:space="preserve">The key. Walked with Nina Volkov. A half-packed office, twenty-six years in.</w:t>
      </w:r>
    </w:p>
    <w:p>
      <w:r>
        <w:br w:type="page"/>
      </w:r>
    </w:p>
    <w:p>
      <w:pPr>
        <w:pStyle w:val="Heading1"/>
        <w:spacing w:after="200" w:before="360"/>
      </w:pPr>
      <w:r>
        <w:rPr>
          <w:rFonts w:ascii="Calibri" w:cs="Calibri" w:eastAsia="Calibri" w:hAnsi="Calibri"/>
          <w:b/>
          <w:bCs/>
          <w:color w:val="000000"/>
          <w:sz w:val="36"/>
          <w:szCs w:val="36"/>
        </w:rPr>
        <w:t xml:space="preserve">Facts used, and flags</w:t>
      </w:r>
    </w:p>
    <w:p>
      <w:pPr>
        <w:spacing w:after="160" w:line="300"/>
      </w:pPr>
      <w:r>
        <w:rPr>
          <w:rFonts w:ascii="Calibri" w:cs="Calibri" w:eastAsia="Calibri" w:hAnsi="Calibri"/>
        </w:rPr>
        <w:t xml:space="preserve">Nina Volkov is a composite from Chapter Twenty-Three of The Unquit Stories. Sasha was added.</w:t>
      </w:r>
    </w:p>
    <w:p>
      <w:pPr>
        <w:spacing w:after="100" w:line="300"/>
      </w:pPr>
      <w:r>
        <w:rPr>
          <w:rFonts w:ascii="Calibri" w:cs="Calibri" w:eastAsia="Calibri" w:hAnsi="Calibri"/>
        </w:rPr>
        <w:t xml:space="preserve">Twenty-six years of renewed contracts without tenure; restructuring at sixty-one; the two kinds of ambition.</w:t>
      </w:r>
    </w:p>
    <w:p>
      <w:pPr>
        <w:pStyle w:val="Heading2"/>
        <w:spacing w:after="120" w:before="320"/>
      </w:pPr>
      <w:r>
        <w:rPr>
          <w:rFonts w:ascii="Calibri" w:cs="Calibri" w:eastAsia="Calibri" w:hAnsi="Calibri"/>
          <w:b/>
          <w:bCs/>
          <w:color w:val="8E1B1B"/>
          <w:sz w:val="26"/>
          <w:szCs w:val="26"/>
        </w:rPr>
        <w:t xml:space="preserve">Flag. Ending.</w:t>
      </w:r>
    </w:p>
    <w:p>
      <w:pPr>
        <w:spacing w:after="160" w:line="300"/>
      </w:pPr>
      <w:r>
        <w:rPr>
          <w:rFonts w:ascii="Calibri" w:cs="Calibri" w:eastAsia="Calibri" w:hAnsi="Calibri"/>
        </w:rPr>
        <w:t xml:space="preserve">The chapter's later pages were not read in full. The reading circle in the montage is a plausible shape, not a confirmed one. Check against the chapter.</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2026-09-09T22:34:30.367Z</dcterms:created>
  <dcterms:modified xsi:type="dcterms:W3CDTF">2026-09-09T22:34:30.367Z</dcterms:modified>
</cp:coreProperties>
</file>

<file path=docProps/custom.xml><?xml version="1.0" encoding="utf-8"?>
<Properties xmlns="http://schemas.openxmlformats.org/officeDocument/2006/custom-properties" xmlns:vt="http://schemas.openxmlformats.org/officeDocument/2006/docPropsVTypes"/>
</file>