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Keep in mind that many of these prices listed are sourced from those offered at clinics around Austin!</w:t>
      </w:r>
    </w:p>
    <w:p w:rsidR="00000000" w:rsidDel="00000000" w:rsidP="00000000" w:rsidRDefault="00000000" w:rsidRPr="00000000" w14:paraId="00000002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Costs for each screening method will vary due to insurance coverage, a facility’s billing structure, provider-specific pricing.  </w:t>
      </w:r>
    </w:p>
    <w:p w:rsidR="00000000" w:rsidDel="00000000" w:rsidP="00000000" w:rsidRDefault="00000000" w:rsidRPr="00000000" w14:paraId="00000003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b w:val="1"/>
          <w:bCs w:val="1"/>
          <w:color w:val="080808"/>
          <w:sz w:val="28"/>
          <w:szCs w:val="28"/>
          <w:rtl w:val="0"/>
        </w:rPr>
        <w:t xml:space="preserve">Breast Cancer: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Screening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Cost Without Insurance (out-of-pocket)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Cost With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Notes/Exceptions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2D Screening Mammography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Less than $200-$300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This type of mammogram is standard. </w:t>
            </w:r>
          </w:p>
        </w:tc>
      </w:tr>
      <w:tr>
        <w:trPr>
          <w:cantSplit w:val="0"/>
          <w:trHeight w:val="2708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3D Screening Mammography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$280-$380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$0-minimal out of pocket cost depending on what your insurance covers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Medicare, Medicaid, and Tricare always fully cover 3D mammograms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This type of mammogram is more efficient and provides more accurate results.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Breast MRI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$500+ at outpatient imaging centers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$900+ at hospital-based imaging facilities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Keep in mind that this is an option only for high-risk patients with a doctor’s prescription!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Clinical Breast Exam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$100-$300+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$20-$70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Make sure that you have a follow up mammogram and don’t use this as your primary method of screening.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80" w:lineRule="auto"/>
        <w:rPr>
          <w:b w:val="1"/>
          <w:bCs w:val="1"/>
          <w:color w:val="080808"/>
          <w:sz w:val="28"/>
          <w:szCs w:val="28"/>
        </w:rPr>
      </w:pPr>
      <w:r w:rsidDel="00000000" w:rsidR="00000000" w:rsidRPr="00000000">
        <w:rPr>
          <w:b w:val="1"/>
          <w:bCs w:val="1"/>
          <w:color w:val="080808"/>
          <w:sz w:val="28"/>
          <w:szCs w:val="28"/>
          <w:rtl w:val="0"/>
        </w:rPr>
        <w:t xml:space="preserve">Cervical Cancer:</w:t>
      </w:r>
    </w:p>
    <w:p w:rsidR="00000000" w:rsidDel="00000000" w:rsidP="00000000" w:rsidRDefault="00000000" w:rsidRPr="00000000" w14:paraId="0000001F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Screening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Cost Without Insurance (out-of-pocket)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Cost With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Notes/Exceptions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Pap Smear/Test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$40-$150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HPV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$43–$124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In Austin, there are many affordable local clinics which stay within the $40-$70 price range. Additionally, you can look into the take home HPV tests. Click </w:t>
            </w: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 for more info. 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80" w:lineRule="auto"/>
        <w:rPr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Colorectal Cancer: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Screening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Cost Without Insurance (out-of-pocket)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 With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Notes/Exceptions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Fecal immunochemical test (FIT)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$20-$50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Guaiac-based fecal occult blood test (gFOBT)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$20–$40 for individual packs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Multitargeted stool DNA/RNA tests (Cologuard)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$500-$700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 (usually covered in full with insurance but limited in some insurance types)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Colonoscopy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$1,250-$4,000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 Colonography (virtual colonoscopy)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$400-$1,200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Covered by Medicare plan B as 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Sigmoidoscopy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$150–$1,000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$0–$200 (coverage varies)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 only lower abdomen. Less common now. Abnormal findings require full colonoscopy.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Lung Cancer: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Screening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Cost Without Insurance (out-of-pocket)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 With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Notes/Exceptions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Low-Dose CT Scan (LDCT)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$99 to $418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Need a physician/doctor’s referral</w:t>
            </w:r>
          </w:p>
        </w:tc>
      </w:tr>
    </w:tbl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Prostate Cancer: 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Screening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080808"/>
                <w:sz w:val="24"/>
                <w:szCs w:val="24"/>
              </w:rPr>
            </w:pPr>
            <w:r w:rsidDel="00000000" w:rsidR="00000000" w:rsidRPr="00000000">
              <w:rPr>
                <w:color w:val="080808"/>
                <w:sz w:val="24"/>
                <w:szCs w:val="24"/>
                <w:rtl w:val="0"/>
              </w:rPr>
              <w:t xml:space="preserve">Cost Without Insurance (out-of-pocket)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 With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Notes/Exceptions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Prostate-Specific Antigen (PSA) Blood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$20-$100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men over the age of 50, the cost is $0 with insurance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Digital rectal exam (DRE)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$50-$200 (office visit cost)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20% coinsurance after the deductible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Insurance covers 80% of the cost</w:t>
            </w:r>
          </w:p>
        </w:tc>
      </w:tr>
    </w:tbl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cerguar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