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b/>
          <w:bCs/>
          <w:color w:val="C2410C"/>
          <w:sz w:val="56"/>
          <w:szCs w:val="56"/>
        </w:rPr>
        <w:t xml:space="preserve">APPENDIX OF TECHNICAL TERMS</w:t>
      </w:r>
    </w:p>
    <w:p>
      <w:pPr>
        <w:spacing w:after="240"/>
      </w:pPr>
      <w:r>
        <w:rPr>
          <w:color w:val="334155"/>
          <w:sz w:val="24"/>
          <w:szCs w:val="24"/>
        </w:rPr>
        <w:t xml:space="preserve">Reading Tracker  ·  Version v1.1  ·  every term, in plain words</w:t>
      </w:r>
    </w:p>
    <w:p>
      <w:pPr>
        <w:spacing w:after="110"/>
      </w:pPr>
      <w:r>
        <w:rPr>
          <w:b w:val="false"/>
          <w:bCs w:val="false"/>
          <w:i/>
          <w:iCs/>
        </w:rPr>
        <w:t xml:space="preserve">Each entry defines a term used anywhere in the design, runbook or work orders, with a one-sentence everyday analogy so it can be understood without any engineering background.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300"/>
      </w:tblGrid>
      <w:tr>
        <w:trPr>
          <w:tblHeader/>
        </w:trPr>
        <w:tc>
          <w:tcPr>
            <w:tcW w:type="dxa" w:w="23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6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300"/>
            <w:shd w:fill="3341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Everyday analogy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ADR (Architecture Decision Record)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short note recording a design choice and why it was made, so nobody undoes it by accident.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writing “we chose this paint because it doesn't fade” on the tin before repainting the room.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defined way for one piece of software to ask another to do something.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restaurant menu — you order by the listed name, not by walking into the kitchen.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strong, standard encryption method used to lock the backup file.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bank-vault lock that also tells you if anyone tampered with the door.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Backoff (retry backoff)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a little longer before each retry so a struggling step isn't hammered.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knocking again after a pause instead of pounding the door non-stop.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 (.rtbk)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encrypted file holding the whole library, which the user owns.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sealed envelope with photocopies of everything important, kept in your own drawer.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short fingerprint of a file, used to prove it wasn't damaged.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counting the pages of a book to be sure none were torn out.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(interface contract)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exact agreed shape of data a module sends and receives.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plug and socket standard — any plug that matches fits, and no other.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Path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part of the app that makes decisions (the switches).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train signal operator deciding which track a train takes.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Path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part of the app that carries information (the pipes).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pipes that actually carry water once the tap is turned.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Dart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programming language the app is written in.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language everyone on the team agreed to speak.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 link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tap on the widget that opens the app straight to a specific book.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bookmark that opens the book exactly at your page.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Dependency pinning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Locking each outside library to one exact version so nothing changes under you.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ordering “the exact 2026 model”, not “whatever's on the shelf today.”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library that talks to the local database with typed, checked queries.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librarian who only accepts requests on the proper form, so nothing is misfiled.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E1–E9 (error shapes)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nine standard ways the app reports a problem, each with a fixed code.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hospital wristbands colour-coded by condition — staff know the problem at a glance.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EPUB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common ebook file format.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PDF's cousin that reflows text to fit any screen.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toolkit that builds one app that runs on both Android and iPhone.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one set of blueprints that builds the same house in two different cities.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quick self-test that confirms the app is working.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morning pulse-check before starting the day.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unique stamp on a save so the same action twice still counts once.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ticket stub that stops the same person entering the same event twice.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Local-first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where all data lives on the user's own device, not on a server.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keeping your diary at home instead of at a friend's house.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running diary of what the app did, used to diagnose problems.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ship's logbook recording every event of the voyage.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self-contained part of the app with one job and clear edges.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one worker on an assembly line who does exactly one task.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fixed-layout document format whose pages never move.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printed page that looks identical everywhere.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tiny check the app runs to watch a specific thing.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thermometer left in a room to keep an eye on the temperature.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pubspec / pubspec.lock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file listing the app's libraries, and the locked file recording exact versions.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shopping list and a receipt that fixes exactly what you bought.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Registry (Central Interface Registry)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master table of every module's exact input and output contract.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master wiring diagram that every electrician must follow.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Rollback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Reinstalling the previous, working version after a bad release.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putting back the old bulb when the new one turns out faulty.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defined structure of the database — its tables and fields.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the labelled compartments of a filing cabinet.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Socket (wall socket)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typed connection point where a module plugs into the rest.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wall socket that only accepts the correctly shaped plug.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small, reliable database that lives entirely inside the app.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pocket notebook that needs no office to store it.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group of changes that either all happen or none do.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bank transfer that never leaves money half-sent.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 (Write-Ahead Log)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safety method so a crash mid-write can be cleanly undone.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keeping a draft copy so a power cut never ruins the final letter.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Widget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small panel on the phone's home screen showing your daily target.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fridge magnet that shows today's goal without opening anything.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Zero-AI edit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change you can make by hand, safely, with no assistant.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changing a lightbulb without calling an electrician.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build.yaml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config file telling the build tool which folders to scan for code generation.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note on the workshop door listing which rooms the inspector must visit.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generation (codegen)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build step that writes helper code from your table definitions.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form-printer that turns your rough sketch into official paperwork.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Compile error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mistake the language refuses to accept, so the program cannot be built at all.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recipe with a missing step — the dish cannot even be started.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EOL version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package release that has been retired and may contain no working code.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discontinued part that ships in an empty box.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Lockfile (pubspec.lock)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file recording the exact version of every package actually installed.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receipt that fixes exactly what you bought, so a rebuild buys the same.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directive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line telling the compiler that a second file belongs to the same library.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stapling an appendix to a report so it is read as one document.</w:t>
            </w:r>
          </w:p>
        </w:tc>
      </w:tr>
      <w:tr>
        <w:tc>
          <w:tcPr>
            <w:tcW w:type="dxa" w:w="2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QueryRow</w:t>
            </w:r>
          </w:p>
        </w:tc>
        <w:tc>
          <w:tcPr>
            <w:tcW w:type="dxa" w:w="36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single row of raw results returned by a direct database query.</w:t>
            </w:r>
          </w:p>
        </w:tc>
        <w:tc>
          <w:tcPr>
            <w:tcW w:type="dxa" w:w="3300"/>
            <w:shd w:fill="F1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pulling exactly one card out of the filing cabinet.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receipt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captured output proving a test suite actually ran and passed.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 a stamped receipt proving the inspection really happened.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2026-10-19T17:19:53.453Z</dcterms:created>
  <dcterms:modified xsi:type="dcterms:W3CDTF">2026-10-19T17:19:53.453Z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