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pPr>
      <w:r>
        <w:rPr>
          <w:b/>
          <w:bCs/>
          <w:color w:val="C2410C"/>
          <w:sz w:val="56"/>
          <w:szCs w:val="56"/>
        </w:rPr>
        <w:t xml:space="preserve">THE 2 AM OPERATIONS RUNBOOK</w:t>
      </w:r>
    </w:p>
    <w:p>
      <w:pPr>
        <w:spacing w:after="240"/>
      </w:pPr>
      <w:r>
        <w:rPr>
          <w:color w:val="334155"/>
          <w:sz w:val="24"/>
          <w:szCs w:val="24"/>
        </w:rPr>
        <w:t xml:space="preserve">Reading Tracker  ·  Version v1.3  ·  keep this printed and stuck to the wall</w:t>
      </w:r>
    </w:p>
    <w:p>
      <w:pPr>
        <w:pStyle w:val="Heading1"/>
        <w:spacing w:after="120" w:before="280"/>
      </w:pPr>
      <w:r>
        <w:t xml:space="preserve">What this is — read this first</w:t>
      </w:r>
    </w:p>
    <w:p>
      <w:pPr>
        <w:spacing w:after="110"/>
      </w:pPr>
      <w:r>
        <w:rPr>
          <w:b w:val="false"/>
          <w:bCs w:val="false"/>
          <w:i w:val="false"/>
          <w:iCs w:val="false"/>
        </w:rPr>
        <w:t xml:space="preserve">This app is local-first. There is no server to restart at 2 AM. “Production” is every user's own phone, and your job at 2 AM is two things only: (1) confirm that the build you shipped is healthy, and (2) if it is not, roll it back. Nothing here requires AI or a developer. Follow the steps in order and breathe.</w:t>
      </w:r>
    </w:p>
    <w:p>
      <w:pPr>
        <w:pStyle w:val="Heading1"/>
        <w:spacing w:after="120" w:before="280"/>
      </w:pPr>
      <w:r>
        <w:t xml:space="preserve">1. The 30-Second Health Check</w:t>
      </w:r>
    </w:p>
    <w:p>
      <w:pPr>
        <w:pStyle w:val="ListParagraph"/>
        <w:numPr>
          <w:ilvl w:val="0"/>
          <w:numId w:val="1"/>
        </w:numPr>
        <w:spacing w:after="50"/>
      </w:pPr>
      <w:r>
        <w:t xml:space="preserve">Install/open the current release on one test phone.</w:t>
      </w:r>
    </w:p>
    <w:p>
      <w:pPr>
        <w:pStyle w:val="ListParagraph"/>
        <w:numPr>
          <w:ilvl w:val="0"/>
          <w:numId w:val="1"/>
        </w:numPr>
        <w:spacing w:after="50"/>
      </w:pPr>
      <w:r>
        <w:t xml:space="preserve">Does the 6x6 home grid appear with no scrolling? If yes, presentation is fine.</w:t>
      </w:r>
    </w:p>
    <w:p>
      <w:pPr>
        <w:pStyle w:val="ListParagraph"/>
        <w:numPr>
          <w:ilvl w:val="0"/>
          <w:numId w:val="1"/>
        </w:numPr>
        <w:spacing w:after="50"/>
      </w:pPr>
      <w:r>
        <w:t xml:space="preserve">Add one book, log a page, and watch the tile percentage change. If it changes, the write path is fine.</w:t>
      </w:r>
    </w:p>
    <w:p>
      <w:pPr>
        <w:pStyle w:val="ListParagraph"/>
        <w:numPr>
          <w:ilvl w:val="0"/>
          <w:numId w:val="1"/>
        </w:numPr>
        <w:spacing w:after="50"/>
      </w:pPr>
      <w:r>
        <w:t xml:space="preserve">Look at the home-screen widget: does it show pages-today / goal? If yes, the widget path is fine.</w:t>
      </w:r>
    </w:p>
    <w:p>
      <w:pPr>
        <w:spacing w:after="110"/>
      </w:pPr>
      <w:r>
        <w:rPr>
          <w:b w:val="false"/>
          <w:bCs w:val="false"/>
          <w:i w:val="false"/>
          <w:iCs w:val="false"/>
        </w:rPr>
        <w:t xml:space="preserve">If all four pass, the build is healthy. Stop here. If one fails, go to the matching row in Section 6.</w:t>
      </w:r>
    </w:p>
    <w:p>
      <w:pPr>
        <w:pStyle w:val="Heading1"/>
        <w:spacing w:after="120" w:before="280"/>
      </w:pPr>
      <w:r>
        <w:t xml:space="preserve">2. Reading the Logs in Plain English</w:t>
      </w:r>
    </w:p>
    <w:p>
      <w:pPr>
        <w:spacing w:after="110"/>
      </w:pPr>
      <w:r>
        <w:rPr>
          <w:b w:val="false"/>
          <w:bCs w:val="false"/>
          <w:i w:val="false"/>
          <w:iCs w:val="false"/>
        </w:rPr>
        <w:t xml:space="preserve">Attach the phone by USB and read the log stream (flutter logs, or adb logcat for Android, or the Xcode console for iOS). You are looking for three tags, and nothing else matters: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000"/>
      </w:tblGrid>
      <w:tr>
        <w:trPr>
          <w:tblHeader/>
        </w:trPr>
        <w:tc>
          <w:tcPr>
            <w:tcW w:type="dxa" w:w="1600"/>
            <w:shd w:fill="334155" w:val="clear"/>
            <w:tcMar>
              <w:top w:type="dxa" w:w="60"/>
              <w:left w:type="dxa" w:w="90"/>
              <w:bottom w:type="dxa" w:w="60"/>
              <w:right w:type="dxa" w:w="90"/>
            </w:tcMar>
          </w:tcPr>
          <w:p>
            <w:r>
              <w:rPr>
                <w:b/>
                <w:bCs/>
                <w:color w:val="FFFFFF"/>
                <w:sz w:val="19"/>
                <w:szCs w:val="19"/>
              </w:rPr>
              <w:t xml:space="preserve">Tag</w:t>
            </w:r>
          </w:p>
        </w:tc>
        <w:tc>
          <w:tcPr>
            <w:tcW w:type="dxa" w:w="2600"/>
            <w:shd w:fill="334155" w:val="clear"/>
            <w:tcMar>
              <w:top w:type="dxa" w:w="60"/>
              <w:left w:type="dxa" w:w="90"/>
              <w:bottom w:type="dxa" w:w="60"/>
              <w:right w:type="dxa" w:w="90"/>
            </w:tcMar>
          </w:tcPr>
          <w:p>
            <w:r>
              <w:rPr>
                <w:b/>
                <w:bCs/>
                <w:color w:val="FFFFFF"/>
                <w:sz w:val="19"/>
                <w:szCs w:val="19"/>
              </w:rPr>
              <w:t xml:space="preserve">Means</w:t>
            </w:r>
          </w:p>
        </w:tc>
        <w:tc>
          <w:tcPr>
            <w:tcW w:type="dxa" w:w="5000"/>
            <w:shd w:fill="334155" w:val="clear"/>
            <w:tcMar>
              <w:top w:type="dxa" w:w="60"/>
              <w:left w:type="dxa" w:w="90"/>
              <w:bottom w:type="dxa" w:w="60"/>
              <w:right w:type="dxa" w:w="90"/>
            </w:tcMar>
          </w:tcPr>
          <w:p>
            <w:r>
              <w:rPr>
                <w:b/>
                <w:bCs/>
                <w:color w:val="FFFFFF"/>
                <w:sz w:val="19"/>
                <w:szCs w:val="19"/>
              </w:rPr>
              <w:t xml:space="preserve">What a healthy line looks like</w:t>
            </w:r>
          </w:p>
        </w:tc>
      </w:tr>
      <w:tr>
        <w:tc>
          <w:tcPr>
            <w:tcW w:type="dxa" w:w="1600"/>
            <w:tcMar>
              <w:top w:type="dxa" w:w="60"/>
              <w:left w:type="dxa" w:w="90"/>
              <w:bottom w:type="dxa" w:w="60"/>
              <w:right w:type="dxa" w:w="90"/>
            </w:tcMar>
          </w:tcPr>
          <w:p>
            <w:r>
              <w:rPr>
                <w:b w:val="false"/>
                <w:bCs w:val="false"/>
                <w:sz w:val="19"/>
                <w:szCs w:val="19"/>
              </w:rPr>
              <w:t xml:space="preserve">L1 PROGRESS</w:t>
            </w:r>
          </w:p>
        </w:tc>
        <w:tc>
          <w:tcPr>
            <w:tcW w:type="dxa" w:w="2600"/>
            <w:tcMar>
              <w:top w:type="dxa" w:w="60"/>
              <w:left w:type="dxa" w:w="90"/>
              <w:bottom w:type="dxa" w:w="60"/>
              <w:right w:type="dxa" w:w="90"/>
            </w:tcMar>
          </w:tcPr>
          <w:p>
            <w:r>
              <w:rPr>
                <w:b w:val="false"/>
                <w:bCs w:val="false"/>
                <w:sz w:val="19"/>
                <w:szCs w:val="19"/>
              </w:rPr>
              <w:t xml:space="preserve">a reading event was saved</w:t>
            </w:r>
          </w:p>
        </w:tc>
        <w:tc>
          <w:tcPr>
            <w:tcW w:type="dxa" w:w="5000"/>
            <w:tcMar>
              <w:top w:type="dxa" w:w="60"/>
              <w:left w:type="dxa" w:w="90"/>
              <w:bottom w:type="dxa" w:w="60"/>
              <w:right w:type="dxa" w:w="90"/>
            </w:tcMar>
          </w:tcPr>
          <w:p>
            <w:r>
              <w:rPr>
                <w:b w:val="false"/>
                <w:bCs w:val="false"/>
                <w:sz w:val="19"/>
                <w:szCs w:val="19"/>
              </w:rPr>
              <w:t xml:space="preserve">book_id=.. page=.. ts=.. idem=..</w:t>
            </w:r>
          </w:p>
        </w:tc>
      </w:tr>
      <w:tr>
        <w:tc>
          <w:tcPr>
            <w:tcW w:type="dxa" w:w="1600"/>
            <w:shd w:fill="F1EBE3" w:val="clear"/>
            <w:tcMar>
              <w:top w:type="dxa" w:w="60"/>
              <w:left w:type="dxa" w:w="90"/>
              <w:bottom w:type="dxa" w:w="60"/>
              <w:right w:type="dxa" w:w="90"/>
            </w:tcMar>
          </w:tcPr>
          <w:p>
            <w:r>
              <w:rPr>
                <w:b w:val="false"/>
                <w:bCs w:val="false"/>
                <w:sz w:val="19"/>
                <w:szCs w:val="19"/>
              </w:rPr>
              <w:t xml:space="preserve">L2 ERROR</w:t>
            </w:r>
          </w:p>
        </w:tc>
        <w:tc>
          <w:tcPr>
            <w:tcW w:type="dxa" w:w="2600"/>
            <w:shd w:fill="F1EBE3" w:val="clear"/>
            <w:tcMar>
              <w:top w:type="dxa" w:w="60"/>
              <w:left w:type="dxa" w:w="90"/>
              <w:bottom w:type="dxa" w:w="60"/>
              <w:right w:type="dxa" w:w="90"/>
            </w:tcMar>
          </w:tcPr>
          <w:p>
            <w:r>
              <w:rPr>
                <w:b w:val="false"/>
                <w:bCs w:val="false"/>
                <w:sz w:val="19"/>
                <w:szCs w:val="19"/>
              </w:rPr>
              <w:t xml:space="preserve">something returned E1–E9</w:t>
            </w:r>
          </w:p>
        </w:tc>
        <w:tc>
          <w:tcPr>
            <w:tcW w:type="dxa" w:w="5000"/>
            <w:shd w:fill="F1EBE3" w:val="clear"/>
            <w:tcMar>
              <w:top w:type="dxa" w:w="60"/>
              <w:left w:type="dxa" w:w="90"/>
              <w:bottom w:type="dxa" w:w="60"/>
              <w:right w:type="dxa" w:w="90"/>
            </w:tcMar>
          </w:tcPr>
          <w:p>
            <w:r>
              <w:rPr>
                <w:b w:val="false"/>
                <w:bCs w:val="false"/>
                <w:sz w:val="19"/>
                <w:szCs w:val="19"/>
              </w:rPr>
              <w:t xml:space="preserve">code=E2 message=page out of range field=current_page</w:t>
            </w:r>
          </w:p>
        </w:tc>
      </w:tr>
      <w:tr>
        <w:tc>
          <w:tcPr>
            <w:tcW w:type="dxa" w:w="1600"/>
            <w:tcMar>
              <w:top w:type="dxa" w:w="60"/>
              <w:left w:type="dxa" w:w="90"/>
              <w:bottom w:type="dxa" w:w="60"/>
              <w:right w:type="dxa" w:w="90"/>
            </w:tcMar>
          </w:tcPr>
          <w:p>
            <w:r>
              <w:rPr>
                <w:b w:val="false"/>
                <w:bCs w:val="false"/>
                <w:sz w:val="19"/>
                <w:szCs w:val="19"/>
              </w:rPr>
              <w:t xml:space="preserve">L3 ROLLOVER</w:t>
            </w:r>
          </w:p>
        </w:tc>
        <w:tc>
          <w:tcPr>
            <w:tcW w:type="dxa" w:w="2600"/>
            <w:tcMar>
              <w:top w:type="dxa" w:w="60"/>
              <w:left w:type="dxa" w:w="90"/>
              <w:bottom w:type="dxa" w:w="60"/>
              <w:right w:type="dxa" w:w="90"/>
            </w:tcMar>
          </w:tcPr>
          <w:p>
            <w:r>
              <w:rPr>
                <w:b w:val="false"/>
                <w:bCs w:val="false"/>
                <w:sz w:val="19"/>
                <w:szCs w:val="19"/>
              </w:rPr>
              <w:t xml:space="preserve">the day flipped at midnight</w:t>
            </w:r>
          </w:p>
        </w:tc>
        <w:tc>
          <w:tcPr>
            <w:tcW w:type="dxa" w:w="5000"/>
            <w:tcMar>
              <w:top w:type="dxa" w:w="60"/>
              <w:left w:type="dxa" w:w="90"/>
              <w:bottom w:type="dxa" w:w="60"/>
              <w:right w:type="dxa" w:w="90"/>
            </w:tcMar>
          </w:tcPr>
          <w:p>
            <w:r>
              <w:rPr>
                <w:b w:val="false"/>
                <w:bCs w:val="false"/>
                <w:sz w:val="19"/>
                <w:szCs w:val="19"/>
              </w:rPr>
              <w:t xml:space="preserve">date=2026-10-19 rolled over, today=0</w:t>
            </w:r>
          </w:p>
        </w:tc>
      </w:tr>
    </w:tbl>
    <w:p>
      <w:pPr>
        <w:spacing w:after="110"/>
      </w:pPr>
      <w:r>
        <w:rPr>
          <w:b w:val="false"/>
          <w:bCs w:val="false"/>
          <w:i w:val="false"/>
          <w:iCs w:val="false"/>
        </w:rPr>
        <w:t xml:space="preserve">If you see an L2 line, the code after “code=” is the exact problem. E1 bad input · E2 out of range · E3 limit reached · E4 not found · E5 duplicate · E6 bad file type · E7 storage · E8 permission · E9 bad backup.</w:t>
      </w:r>
    </w:p>
    <w:p>
      <w:pPr>
        <w:pStyle w:val="Heading1"/>
        <w:spacing w:after="120" w:before="280"/>
      </w:pPr>
      <w:r>
        <w:t xml:space="preserve">3. The 30-Second Restart</w:t>
      </w:r>
    </w:p>
    <w:p>
      <w:pPr>
        <w:spacing w:after="110"/>
      </w:pPr>
      <w:r>
        <w:rPr>
          <w:b w:val="false"/>
          <w:bCs w:val="false"/>
          <w:i w:val="false"/>
          <w:iCs w:val="false"/>
        </w:rPr>
        <w:t xml:space="preserve">There is no service to bounce; you restart the app. On Android: adb shell am force-stop com.yourorg.shelf then reopen the app. On iOS: swipe the app away in the app switcher, then reopen. Reopening runs the H1 DB integrity check and the H4 boot smoke test automatically.</w:t>
      </w:r>
    </w:p>
    <w:p>
      <w:pPr>
        <w:pStyle w:val="Heading1"/>
        <w:spacing w:after="120" w:before="280"/>
      </w:pPr>
      <w:r>
        <w:t xml:space="preserve">4. Rolling Back a Bad Release</w:t>
      </w:r>
    </w:p>
    <w:p>
      <w:pPr>
        <w:pStyle w:val="ListParagraph"/>
        <w:numPr>
          <w:ilvl w:val="0"/>
          <w:numId w:val="1"/>
        </w:numPr>
        <w:spacing w:after="50"/>
      </w:pPr>
      <w:r>
        <w:t xml:space="preserve">Keep the previous release's build artifact archived and labelled “last known good” before every ship.</w:t>
      </w:r>
    </w:p>
    <w:p>
      <w:pPr>
        <w:pStyle w:val="ListParagraph"/>
        <w:numPr>
          <w:ilvl w:val="0"/>
          <w:numId w:val="1"/>
        </w:numPr>
        <w:spacing w:after="50"/>
      </w:pPr>
      <w:r>
        <w:t xml:space="preserve">To roll back: install the previous artifact over the current one (Android: adb install -r old.apk; iOS: reinstall the prior TestFlight/App Store build).</w:t>
      </w:r>
    </w:p>
    <w:p>
      <w:pPr>
        <w:pStyle w:val="ListParagraph"/>
        <w:numPr>
          <w:ilvl w:val="0"/>
          <w:numId w:val="1"/>
        </w:numPr>
        <w:spacing w:after="50"/>
      </w:pPr>
      <w:r>
        <w:t xml:space="preserve">A rollback never touches user data — the database lives on the device, untouched by an app swap. Confirm the grid still loads after rollback.</w:t>
      </w:r>
    </w:p>
    <w:p>
      <w:pPr>
        <w:pStyle w:val="ListParagraph"/>
        <w:numPr>
          <w:ilvl w:val="0"/>
          <w:numId w:val="1"/>
        </w:numPr>
        <w:spacing w:after="50"/>
      </w:pPr>
      <w:r>
        <w:t xml:space="preserve">After rollback, raise a DEFECT FIX ORDER for the bad build before shipping again.</w:t>
      </w:r>
    </w:p>
    <w:p>
      <w:pPr>
        <w:pStyle w:val="Heading1"/>
        <w:spacing w:after="120" w:before="280"/>
      </w:pPr>
      <w:r>
        <w:t xml:space="preserve">5. The Backup-and-Restore Drill (test it before you need it)</w:t>
      </w:r>
    </w:p>
    <w:p>
      <w:pPr>
        <w:pStyle w:val="ListParagraph"/>
        <w:numPr>
          <w:ilvl w:val="0"/>
          <w:numId w:val="1"/>
        </w:numPr>
        <w:spacing w:after="50"/>
      </w:pPr>
      <w:r>
        <w:t xml:space="preserve">In the app, export a backup (.rtbk). Choose a passphrase you will remember — it is never stored.</w:t>
      </w:r>
    </w:p>
    <w:p>
      <w:pPr>
        <w:pStyle w:val="ListParagraph"/>
        <w:numPr>
          <w:ilvl w:val="0"/>
          <w:numId w:val="1"/>
        </w:numPr>
        <w:spacing w:after="50"/>
      </w:pPr>
      <w:r>
        <w:t xml:space="preserve">Write down your current book count and pages-today.</w:t>
      </w:r>
    </w:p>
    <w:p>
      <w:pPr>
        <w:pStyle w:val="ListParagraph"/>
        <w:numPr>
          <w:ilvl w:val="0"/>
          <w:numId w:val="1"/>
        </w:numPr>
        <w:spacing w:after="50"/>
      </w:pPr>
      <w:r>
        <w:t xml:space="preserve">On a scratch device (or after a factory reset of the test phone), install the app and restore from the .rtbk.</w:t>
      </w:r>
    </w:p>
    <w:p>
      <w:pPr>
        <w:pStyle w:val="ListParagraph"/>
        <w:numPr>
          <w:ilvl w:val="0"/>
          <w:numId w:val="1"/>
        </w:numPr>
        <w:spacing w:after="50"/>
      </w:pPr>
      <w:r>
        <w:t xml:space="preserve">Confirm the book count and pages-today match what you wrote down. If they do, your backup is trustworthy.</w:t>
      </w:r>
    </w:p>
    <w:p>
      <w:pPr>
        <w:spacing w:after="110"/>
      </w:pPr>
      <w:r>
        <w:rPr>
          <w:b w:val="false"/>
          <w:bCs w:val="false"/>
          <w:i w:val="false"/>
          <w:iCs w:val="false"/>
        </w:rPr>
        <w:t xml:space="preserve">Do this drill once a month. An untested backup is not a backup.</w:t>
      </w:r>
    </w:p>
    <w:p>
      <w:pPr>
        <w:pStyle w:val="Heading1"/>
        <w:spacing w:after="120" w:before="280"/>
      </w:pPr>
      <w:r>
        <w:t xml:space="preserve">6. Top 12 Likely Incidents &amp; Exact Fixes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100"/>
      </w:tblGrid>
      <w:tr>
        <w:trPr>
          <w:tblHeader/>
        </w:trPr>
        <w:tc>
          <w:tcPr>
            <w:tcW w:type="dxa" w:w="500"/>
            <w:shd w:fill="334155" w:val="clear"/>
            <w:tcMar>
              <w:top w:type="dxa" w:w="60"/>
              <w:left w:type="dxa" w:w="90"/>
              <w:bottom w:type="dxa" w:w="60"/>
              <w:right w:type="dxa" w:w="90"/>
            </w:tcMar>
          </w:tcPr>
          <w:p>
            <w:r>
              <w:rPr>
                <w:b/>
                <w:bCs/>
                <w:color w:val="FFFFFF"/>
                <w:sz w:val="19"/>
                <w:szCs w:val="19"/>
              </w:rPr>
              <w:t xml:space="preserve">#</w:t>
            </w:r>
          </w:p>
        </w:tc>
        <w:tc>
          <w:tcPr>
            <w:tcW w:type="dxa" w:w="3600"/>
            <w:shd w:fill="334155" w:val="clear"/>
            <w:tcMar>
              <w:top w:type="dxa" w:w="60"/>
              <w:left w:type="dxa" w:w="90"/>
              <w:bottom w:type="dxa" w:w="60"/>
              <w:right w:type="dxa" w:w="90"/>
            </w:tcMar>
          </w:tcPr>
          <w:p>
            <w:r>
              <w:rPr>
                <w:b/>
                <w:bCs/>
                <w:color w:val="FFFFFF"/>
                <w:sz w:val="19"/>
                <w:szCs w:val="19"/>
              </w:rPr>
              <w:t xml:space="preserve">Incident — what you'll see</w:t>
            </w:r>
          </w:p>
        </w:tc>
        <w:tc>
          <w:tcPr>
            <w:tcW w:type="dxa" w:w="5100"/>
            <w:shd w:fill="334155" w:val="clear"/>
            <w:tcMar>
              <w:top w:type="dxa" w:w="60"/>
              <w:left w:type="dxa" w:w="90"/>
              <w:bottom w:type="dxa" w:w="60"/>
              <w:right w:type="dxa" w:w="90"/>
            </w:tcMar>
          </w:tcPr>
          <w:p>
            <w:r>
              <w:rPr>
                <w:b/>
                <w:bCs/>
                <w:color w:val="FFFFFF"/>
                <w:sz w:val="19"/>
                <w:szCs w:val="19"/>
              </w:rPr>
              <w:t xml:space="preserve">Exact fix</w:t>
            </w:r>
          </w:p>
        </w:tc>
      </w:tr>
      <w:tr>
        <w:tc>
          <w:tcPr>
            <w:tcW w:type="dxa" w:w="500"/>
            <w:tcMar>
              <w:top w:type="dxa" w:w="60"/>
              <w:left w:type="dxa" w:w="90"/>
              <w:bottom w:type="dxa" w:w="60"/>
              <w:right w:type="dxa" w:w="90"/>
            </w:tcMar>
          </w:tcPr>
          <w:p>
            <w:r>
              <w:rPr>
                <w:b w:val="false"/>
                <w:bCs w:val="false"/>
                <w:sz w:val="19"/>
                <w:szCs w:val="19"/>
              </w:rPr>
              <w:t xml:space="preserve">1</w:t>
            </w:r>
          </w:p>
        </w:tc>
        <w:tc>
          <w:tcPr>
            <w:tcW w:type="dxa" w:w="3600"/>
            <w:tcMar>
              <w:top w:type="dxa" w:w="60"/>
              <w:left w:type="dxa" w:w="90"/>
              <w:bottom w:type="dxa" w:w="60"/>
              <w:right w:type="dxa" w:w="90"/>
            </w:tcMar>
          </w:tcPr>
          <w:p>
            <w:r>
              <w:rPr>
                <w:b w:val="false"/>
                <w:bCs w:val="false"/>
                <w:sz w:val="19"/>
                <w:szCs w:val="19"/>
              </w:rPr>
              <w:t xml:space="preserve">App crashes or shows a blank screen on launch</w:t>
            </w:r>
          </w:p>
        </w:tc>
        <w:tc>
          <w:tcPr>
            <w:tcW w:type="dxa" w:w="5100"/>
            <w:tcMar>
              <w:top w:type="dxa" w:w="60"/>
              <w:left w:type="dxa" w:w="90"/>
              <w:bottom w:type="dxa" w:w="60"/>
              <w:right w:type="dxa" w:w="90"/>
            </w:tcMar>
          </w:tcPr>
          <w:p>
            <w:r>
              <w:rPr>
                <w:b w:val="false"/>
                <w:bCs w:val="false"/>
                <w:sz w:val="19"/>
                <w:szCs w:val="19"/>
              </w:rPr>
              <w:t xml:space="preserve">Open the log, look for H1 fail. If the DB is corrupt, restore the last .rtbk (Section 5), then reinstall the last known good build.</w:t>
            </w:r>
          </w:p>
        </w:tc>
      </w:tr>
      <w:tr>
        <w:tc>
          <w:tcPr>
            <w:tcW w:type="dxa" w:w="500"/>
            <w:shd w:fill="F1EBE3" w:val="clear"/>
            <w:tcMar>
              <w:top w:type="dxa" w:w="60"/>
              <w:left w:type="dxa" w:w="90"/>
              <w:bottom w:type="dxa" w:w="60"/>
              <w:right w:type="dxa" w:w="90"/>
            </w:tcMar>
          </w:tcPr>
          <w:p>
            <w:r>
              <w:rPr>
                <w:b w:val="false"/>
                <w:bCs w:val="false"/>
                <w:sz w:val="19"/>
                <w:szCs w:val="19"/>
              </w:rPr>
              <w:t xml:space="preserve">2</w:t>
            </w:r>
          </w:p>
        </w:tc>
        <w:tc>
          <w:tcPr>
            <w:tcW w:type="dxa" w:w="3600"/>
            <w:shd w:fill="F1EBE3" w:val="clear"/>
            <w:tcMar>
              <w:top w:type="dxa" w:w="60"/>
              <w:left w:type="dxa" w:w="90"/>
              <w:bottom w:type="dxa" w:w="60"/>
              <w:right w:type="dxa" w:w="90"/>
            </w:tcMar>
          </w:tcPr>
          <w:p>
            <w:r>
              <w:rPr>
                <w:b w:val="false"/>
                <w:bCs w:val="false"/>
                <w:sz w:val="19"/>
                <w:szCs w:val="19"/>
              </w:rPr>
              <w:t xml:space="preserve">Database corrupted — data missing after a crash</w:t>
            </w:r>
          </w:p>
        </w:tc>
        <w:tc>
          <w:tcPr>
            <w:tcW w:type="dxa" w:w="5100"/>
            <w:shd w:fill="F1EBE3" w:val="clear"/>
            <w:tcMar>
              <w:top w:type="dxa" w:w="60"/>
              <w:left w:type="dxa" w:w="90"/>
              <w:bottom w:type="dxa" w:w="60"/>
              <w:right w:type="dxa" w:w="90"/>
            </w:tcMar>
          </w:tcPr>
          <w:p>
            <w:r>
              <w:rPr>
                <w:b w:val="false"/>
                <w:bCs w:val="false"/>
                <w:sz w:val="19"/>
                <w:szCs w:val="19"/>
              </w:rPr>
              <w:t xml:space="preserve">Rename the DB file to .bak (keep it), restore from .rtbk, confirm counts. Never delete the .bak.</w:t>
            </w:r>
          </w:p>
        </w:tc>
      </w:tr>
      <w:tr>
        <w:tc>
          <w:tcPr>
            <w:tcW w:type="dxa" w:w="500"/>
            <w:tcMar>
              <w:top w:type="dxa" w:w="60"/>
              <w:left w:type="dxa" w:w="90"/>
              <w:bottom w:type="dxa" w:w="60"/>
              <w:right w:type="dxa" w:w="90"/>
            </w:tcMar>
          </w:tcPr>
          <w:p>
            <w:r>
              <w:rPr>
                <w:b w:val="false"/>
                <w:bCs w:val="false"/>
                <w:sz w:val="19"/>
                <w:szCs w:val="19"/>
              </w:rPr>
              <w:t xml:space="preserve">3</w:t>
            </w:r>
          </w:p>
        </w:tc>
        <w:tc>
          <w:tcPr>
            <w:tcW w:type="dxa" w:w="3600"/>
            <w:tcMar>
              <w:top w:type="dxa" w:w="60"/>
              <w:left w:type="dxa" w:w="90"/>
              <w:bottom w:type="dxa" w:w="60"/>
              <w:right w:type="dxa" w:w="90"/>
            </w:tcMar>
          </w:tcPr>
          <w:p>
            <w:r>
              <w:rPr>
                <w:b w:val="false"/>
                <w:bCs w:val="false"/>
                <w:sz w:val="19"/>
                <w:szCs w:val="19"/>
              </w:rPr>
              <w:t xml:space="preserve">Widget shows “—” or stale numbers</w:t>
            </w:r>
          </w:p>
        </w:tc>
        <w:tc>
          <w:tcPr>
            <w:tcW w:type="dxa" w:w="5100"/>
            <w:tcMar>
              <w:top w:type="dxa" w:w="60"/>
              <w:left w:type="dxa" w:w="90"/>
              <w:bottom w:type="dxa" w:w="60"/>
              <w:right w:type="dxa" w:w="90"/>
            </w:tcMar>
          </w:tcPr>
          <w:p>
            <w:r>
              <w:rPr>
                <w:b w:val="false"/>
                <w:bCs w:val="false"/>
                <w:sz w:val="19"/>
                <w:szCs w:val="19"/>
              </w:rPr>
              <w:t xml:space="preserve">Open the app once — that forces M5 to push a fresh payload. Check WIDGET_REFRESH_MIN. If still stale, remove and re-add the widget.</w:t>
            </w:r>
          </w:p>
        </w:tc>
      </w:tr>
      <w:tr>
        <w:tc>
          <w:tcPr>
            <w:tcW w:type="dxa" w:w="500"/>
            <w:shd w:fill="F1EBE3" w:val="clear"/>
            <w:tcMar>
              <w:top w:type="dxa" w:w="60"/>
              <w:left w:type="dxa" w:w="90"/>
              <w:bottom w:type="dxa" w:w="60"/>
              <w:right w:type="dxa" w:w="90"/>
            </w:tcMar>
          </w:tcPr>
          <w:p>
            <w:r>
              <w:rPr>
                <w:b w:val="false"/>
                <w:bCs w:val="false"/>
                <w:sz w:val="19"/>
                <w:szCs w:val="19"/>
              </w:rPr>
              <w:t xml:space="preserve">4</w:t>
            </w:r>
          </w:p>
        </w:tc>
        <w:tc>
          <w:tcPr>
            <w:tcW w:type="dxa" w:w="3600"/>
            <w:shd w:fill="F1EBE3" w:val="clear"/>
            <w:tcMar>
              <w:top w:type="dxa" w:w="60"/>
              <w:left w:type="dxa" w:w="90"/>
              <w:bottom w:type="dxa" w:w="60"/>
              <w:right w:type="dxa" w:w="90"/>
            </w:tcMar>
          </w:tcPr>
          <w:p>
            <w:r>
              <w:rPr>
                <w:b w:val="false"/>
                <w:bCs w:val="false"/>
                <w:sz w:val="19"/>
                <w:szCs w:val="19"/>
              </w:rPr>
              <w:t xml:space="preserve">Ebook import fails</w:t>
            </w:r>
          </w:p>
        </w:tc>
        <w:tc>
          <w:tcPr>
            <w:tcW w:type="dxa" w:w="5100"/>
            <w:shd w:fill="F1EBE3" w:val="clear"/>
            <w:tcMar>
              <w:top w:type="dxa" w:w="60"/>
              <w:left w:type="dxa" w:w="90"/>
              <w:bottom w:type="dxa" w:w="60"/>
              <w:right w:type="dxa" w:w="90"/>
            </w:tcMar>
          </w:tcPr>
          <w:p>
            <w:r>
              <w:rPr>
                <w:b w:val="false"/>
                <w:bCs w:val="false"/>
                <w:sz w:val="19"/>
                <w:szCs w:val="19"/>
              </w:rPr>
              <w:t xml:space="preserve">Check it is PDF/EPUB and under MAX_IMPORT_MB. If it still fails, use manual total-pages entry — the book still works.</w:t>
            </w:r>
          </w:p>
        </w:tc>
      </w:tr>
      <w:tr>
        <w:tc>
          <w:tcPr>
            <w:tcW w:type="dxa" w:w="500"/>
            <w:tcMar>
              <w:top w:type="dxa" w:w="60"/>
              <w:left w:type="dxa" w:w="90"/>
              <w:bottom w:type="dxa" w:w="60"/>
              <w:right w:type="dxa" w:w="90"/>
            </w:tcMar>
          </w:tcPr>
          <w:p>
            <w:r>
              <w:rPr>
                <w:b w:val="false"/>
                <w:bCs w:val="false"/>
                <w:sz w:val="19"/>
                <w:szCs w:val="19"/>
              </w:rPr>
              <w:t xml:space="preserve">5</w:t>
            </w:r>
          </w:p>
        </w:tc>
        <w:tc>
          <w:tcPr>
            <w:tcW w:type="dxa" w:w="3600"/>
            <w:tcMar>
              <w:top w:type="dxa" w:w="60"/>
              <w:left w:type="dxa" w:w="90"/>
              <w:bottom w:type="dxa" w:w="60"/>
              <w:right w:type="dxa" w:w="90"/>
            </w:tcMar>
          </w:tcPr>
          <w:p>
            <w:r>
              <w:rPr>
                <w:b w:val="false"/>
                <w:bCs w:val="false"/>
                <w:sz w:val="19"/>
                <w:szCs w:val="19"/>
              </w:rPr>
              <w:t xml:space="preserve">Storage full (E7)</w:t>
            </w:r>
          </w:p>
        </w:tc>
        <w:tc>
          <w:tcPr>
            <w:tcW w:type="dxa" w:w="5100"/>
            <w:tcMar>
              <w:top w:type="dxa" w:w="60"/>
              <w:left w:type="dxa" w:w="90"/>
              <w:bottom w:type="dxa" w:w="60"/>
              <w:right w:type="dxa" w:w="90"/>
            </w:tcMar>
          </w:tcPr>
          <w:p>
            <w:r>
              <w:rPr>
                <w:b w:val="false"/>
                <w:bCs w:val="false"/>
                <w:sz w:val="19"/>
                <w:szCs w:val="19"/>
              </w:rPr>
              <w:t xml:space="preserve">Free space on the device. Import is blocked but reading-logging still works. Export a backup to external storage to free room.</w:t>
            </w:r>
          </w:p>
        </w:tc>
      </w:tr>
      <w:tr>
        <w:tc>
          <w:tcPr>
            <w:tcW w:type="dxa" w:w="500"/>
            <w:shd w:fill="F1EBE3" w:val="clear"/>
            <w:tcMar>
              <w:top w:type="dxa" w:w="60"/>
              <w:left w:type="dxa" w:w="90"/>
              <w:bottom w:type="dxa" w:w="60"/>
              <w:right w:type="dxa" w:w="90"/>
            </w:tcMar>
          </w:tcPr>
          <w:p>
            <w:r>
              <w:rPr>
                <w:b w:val="false"/>
                <w:bCs w:val="false"/>
                <w:sz w:val="19"/>
                <w:szCs w:val="19"/>
              </w:rPr>
              <w:t xml:space="preserve">6</w:t>
            </w:r>
          </w:p>
        </w:tc>
        <w:tc>
          <w:tcPr>
            <w:tcW w:type="dxa" w:w="3600"/>
            <w:shd w:fill="F1EBE3" w:val="clear"/>
            <w:tcMar>
              <w:top w:type="dxa" w:w="60"/>
              <w:left w:type="dxa" w:w="90"/>
              <w:bottom w:type="dxa" w:w="60"/>
              <w:right w:type="dxa" w:w="90"/>
            </w:tcMar>
          </w:tcPr>
          <w:p>
            <w:r>
              <w:rPr>
                <w:b w:val="false"/>
                <w:bCs w:val="false"/>
                <w:sz w:val="19"/>
                <w:szCs w:val="19"/>
              </w:rPr>
              <w:t xml:space="preserve">Today's count looks wrong after travel</w:t>
            </w:r>
          </w:p>
        </w:tc>
        <w:tc>
          <w:tcPr>
            <w:tcW w:type="dxa" w:w="5100"/>
            <w:shd w:fill="F1EBE3" w:val="clear"/>
            <w:tcMar>
              <w:top w:type="dxa" w:w="60"/>
              <w:left w:type="dxa" w:w="90"/>
              <w:bottom w:type="dxa" w:w="60"/>
              <w:right w:type="dxa" w:w="90"/>
            </w:tcMar>
          </w:tcPr>
          <w:p>
            <w:r>
              <w:rPr>
                <w:b w:val="false"/>
                <w:bCs w:val="false"/>
                <w:sz w:val="19"/>
                <w:szCs w:val="19"/>
              </w:rPr>
              <w:t xml:space="preserve">Not data loss. The rollover clamps negative values to 0 and logs an L3 anomaly. Correct the device clock; the count re-settles.</w:t>
            </w:r>
          </w:p>
        </w:tc>
      </w:tr>
      <w:tr>
        <w:tc>
          <w:tcPr>
            <w:tcW w:type="dxa" w:w="500"/>
            <w:tcMar>
              <w:top w:type="dxa" w:w="60"/>
              <w:left w:type="dxa" w:w="90"/>
              <w:bottom w:type="dxa" w:w="60"/>
              <w:right w:type="dxa" w:w="90"/>
            </w:tcMar>
          </w:tcPr>
          <w:p>
            <w:r>
              <w:rPr>
                <w:b w:val="false"/>
                <w:bCs w:val="false"/>
                <w:sz w:val="19"/>
                <w:szCs w:val="19"/>
              </w:rPr>
              <w:t xml:space="preserve">7</w:t>
            </w:r>
          </w:p>
        </w:tc>
        <w:tc>
          <w:tcPr>
            <w:tcW w:type="dxa" w:w="3600"/>
            <w:tcMar>
              <w:top w:type="dxa" w:w="60"/>
              <w:left w:type="dxa" w:w="90"/>
              <w:bottom w:type="dxa" w:w="60"/>
              <w:right w:type="dxa" w:w="90"/>
            </w:tcMar>
          </w:tcPr>
          <w:p>
            <w:r>
              <w:rPr>
                <w:b w:val="false"/>
                <w:bCs w:val="false"/>
                <w:sz w:val="19"/>
                <w:szCs w:val="19"/>
              </w:rPr>
              <w:t xml:space="preserve">Permission denied (E8)</w:t>
            </w:r>
          </w:p>
        </w:tc>
        <w:tc>
          <w:tcPr>
            <w:tcW w:type="dxa" w:w="5100"/>
            <w:tcMar>
              <w:top w:type="dxa" w:w="60"/>
              <w:left w:type="dxa" w:w="90"/>
              <w:bottom w:type="dxa" w:w="60"/>
              <w:right w:type="dxa" w:w="90"/>
            </w:tcMar>
          </w:tcPr>
          <w:p>
            <w:r>
              <w:rPr>
                <w:b w:val="false"/>
                <w:bCs w:val="false"/>
                <w:sz w:val="19"/>
                <w:szCs w:val="19"/>
              </w:rPr>
              <w:t xml:space="preserve">Grant file/notification permission. If refused, the app runs in manual-only mode by design — it will not crash.</w:t>
            </w:r>
          </w:p>
        </w:tc>
      </w:tr>
      <w:tr>
        <w:tc>
          <w:tcPr>
            <w:tcW w:type="dxa" w:w="500"/>
            <w:shd w:fill="F1EBE3" w:val="clear"/>
            <w:tcMar>
              <w:top w:type="dxa" w:w="60"/>
              <w:left w:type="dxa" w:w="90"/>
              <w:bottom w:type="dxa" w:w="60"/>
              <w:right w:type="dxa" w:w="90"/>
            </w:tcMar>
          </w:tcPr>
          <w:p>
            <w:r>
              <w:rPr>
                <w:b w:val="false"/>
                <w:bCs w:val="false"/>
                <w:sz w:val="19"/>
                <w:szCs w:val="19"/>
              </w:rPr>
              <w:t xml:space="preserve">8</w:t>
            </w:r>
          </w:p>
        </w:tc>
        <w:tc>
          <w:tcPr>
            <w:tcW w:type="dxa" w:w="3600"/>
            <w:shd w:fill="F1EBE3" w:val="clear"/>
            <w:tcMar>
              <w:top w:type="dxa" w:w="60"/>
              <w:left w:type="dxa" w:w="90"/>
              <w:bottom w:type="dxa" w:w="60"/>
              <w:right w:type="dxa" w:w="90"/>
            </w:tcMar>
          </w:tcPr>
          <w:p>
            <w:r>
              <w:rPr>
                <w:b w:val="false"/>
                <w:bCs w:val="false"/>
                <w:sz w:val="19"/>
                <w:szCs w:val="19"/>
              </w:rPr>
              <w:t xml:space="preserve">The same reading session counted twice</w:t>
            </w:r>
          </w:p>
        </w:tc>
        <w:tc>
          <w:tcPr>
            <w:tcW w:type="dxa" w:w="5100"/>
            <w:shd w:fill="F1EBE3" w:val="clear"/>
            <w:tcMar>
              <w:top w:type="dxa" w:w="60"/>
              <w:left w:type="dxa" w:w="90"/>
              <w:bottom w:type="dxa" w:w="60"/>
              <w:right w:type="dxa" w:w="90"/>
            </w:tcMar>
          </w:tcPr>
          <w:p>
            <w:r>
              <w:rPr>
                <w:b w:val="false"/>
                <w:bCs w:val="false"/>
                <w:sz w:val="19"/>
                <w:szCs w:val="19"/>
              </w:rPr>
              <w:t xml:space="preserve">The idempotency key should prevent this. If you see it, it is a real bug — raise a DEFECT FIX ORDER against M3.</w:t>
            </w:r>
          </w:p>
        </w:tc>
      </w:tr>
      <w:tr>
        <w:tc>
          <w:tcPr>
            <w:tcW w:type="dxa" w:w="500"/>
            <w:tcMar>
              <w:top w:type="dxa" w:w="60"/>
              <w:left w:type="dxa" w:w="90"/>
              <w:bottom w:type="dxa" w:w="60"/>
              <w:right w:type="dxa" w:w="90"/>
            </w:tcMar>
          </w:tcPr>
          <w:p>
            <w:r>
              <w:rPr>
                <w:b w:val="false"/>
                <w:bCs w:val="false"/>
                <w:sz w:val="19"/>
                <w:szCs w:val="19"/>
              </w:rPr>
              <w:t xml:space="preserve">9</w:t>
            </w:r>
          </w:p>
        </w:tc>
        <w:tc>
          <w:tcPr>
            <w:tcW w:type="dxa" w:w="3600"/>
            <w:tcMar>
              <w:top w:type="dxa" w:w="60"/>
              <w:left w:type="dxa" w:w="90"/>
              <w:bottom w:type="dxa" w:w="60"/>
              <w:right w:type="dxa" w:w="90"/>
            </w:tcMar>
          </w:tcPr>
          <w:p>
            <w:r>
              <w:rPr>
                <w:b w:val="false"/>
                <w:bCs w:val="false"/>
                <w:sz w:val="19"/>
                <w:szCs w:val="19"/>
              </w:rPr>
              <w:t xml:space="preserve">Backup won't restore (E9)</w:t>
            </w:r>
          </w:p>
        </w:tc>
        <w:tc>
          <w:tcPr>
            <w:tcW w:type="dxa" w:w="5100"/>
            <w:tcMar>
              <w:top w:type="dxa" w:w="60"/>
              <w:left w:type="dxa" w:w="90"/>
              <w:bottom w:type="dxa" w:w="60"/>
              <w:right w:type="dxa" w:w="90"/>
            </w:tcMar>
          </w:tcPr>
          <w:p>
            <w:r>
              <w:rPr>
                <w:b w:val="false"/>
                <w:bCs w:val="false"/>
                <w:sz w:val="19"/>
                <w:szCs w:val="19"/>
              </w:rPr>
              <w:t xml:space="preserve">Wrong passphrase or a corrupt file. Try an older .rtbk. The restore is refused rather than overwriting your current data — so nothing is lost.</w:t>
            </w:r>
          </w:p>
        </w:tc>
      </w:tr>
      <w:tr>
        <w:tc>
          <w:tcPr>
            <w:tcW w:type="dxa" w:w="500"/>
            <w:shd w:fill="F1EBE3" w:val="clear"/>
            <w:tcMar>
              <w:top w:type="dxa" w:w="60"/>
              <w:left w:type="dxa" w:w="90"/>
              <w:bottom w:type="dxa" w:w="60"/>
              <w:right w:type="dxa" w:w="90"/>
            </w:tcMar>
          </w:tcPr>
          <w:p>
            <w:r>
              <w:rPr>
                <w:b w:val="false"/>
                <w:bCs w:val="false"/>
                <w:sz w:val="19"/>
                <w:szCs w:val="19"/>
              </w:rPr>
              <w:t xml:space="preserve">10</w:t>
            </w:r>
          </w:p>
        </w:tc>
        <w:tc>
          <w:tcPr>
            <w:tcW w:type="dxa" w:w="3600"/>
            <w:shd w:fill="F1EBE3" w:val="clear"/>
            <w:tcMar>
              <w:top w:type="dxa" w:w="60"/>
              <w:left w:type="dxa" w:w="90"/>
              <w:bottom w:type="dxa" w:w="60"/>
              <w:right w:type="dxa" w:w="90"/>
            </w:tcMar>
          </w:tcPr>
          <w:p>
            <w:r>
              <w:rPr>
                <w:b w:val="false"/>
                <w:bCs w:val="false"/>
                <w:sz w:val="19"/>
                <w:szCs w:val="19"/>
              </w:rPr>
              <w:t xml:space="preserve">Can't add a 7th book to a category</w:t>
            </w:r>
          </w:p>
        </w:tc>
        <w:tc>
          <w:tcPr>
            <w:tcW w:type="dxa" w:w="5100"/>
            <w:shd w:fill="F1EBE3" w:val="clear"/>
            <w:tcMar>
              <w:top w:type="dxa" w:w="60"/>
              <w:left w:type="dxa" w:w="90"/>
              <w:bottom w:type="dxa" w:w="60"/>
              <w:right w:type="dxa" w:w="90"/>
            </w:tcMar>
          </w:tcPr>
          <w:p>
            <w:r>
              <w:rPr>
                <w:b w:val="false"/>
                <w:bCs w:val="false"/>
                <w:sz w:val="19"/>
                <w:szCs w:val="19"/>
              </w:rPr>
              <w:t xml:space="preserve">Expected behaviour. The cap is 6 books per category and 6 categories — a hard wall. Remove or replace a book first.</w:t>
            </w:r>
          </w:p>
        </w:tc>
      </w:tr>
      <w:tr>
        <w:tc>
          <w:tcPr>
            <w:tcW w:type="dxa" w:w="500"/>
            <w:tcMar>
              <w:top w:type="dxa" w:w="60"/>
              <w:left w:type="dxa" w:w="90"/>
              <w:bottom w:type="dxa" w:w="60"/>
              <w:right w:type="dxa" w:w="90"/>
            </w:tcMar>
          </w:tcPr>
          <w:p>
            <w:r>
              <w:rPr>
                <w:b w:val="false"/>
                <w:bCs w:val="false"/>
                <w:sz w:val="19"/>
                <w:szCs w:val="19"/>
              </w:rPr>
              <w:t xml:space="preserve">11</w:t>
            </w:r>
          </w:p>
        </w:tc>
        <w:tc>
          <w:tcPr>
            <w:tcW w:type="dxa" w:w="3600"/>
            <w:tcMar>
              <w:top w:type="dxa" w:w="60"/>
              <w:left w:type="dxa" w:w="90"/>
              <w:bottom w:type="dxa" w:w="60"/>
              <w:right w:type="dxa" w:w="90"/>
            </w:tcMar>
          </w:tcPr>
          <w:p>
            <w:r>
              <w:rPr>
                <w:b w:val="false"/>
                <w:bCs w:val="false"/>
                <w:sz w:val="19"/>
                <w:szCs w:val="19"/>
              </w:rPr>
              <w:t xml:space="preserve">build_runner wrote ZERO outputs (codegen silently did nothing)</w:t>
            </w:r>
          </w:p>
        </w:tc>
        <w:tc>
          <w:tcPr>
            <w:tcW w:type="dxa" w:w="5100"/>
            <w:tcMar>
              <w:top w:type="dxa" w:w="60"/>
              <w:left w:type="dxa" w:w="90"/>
              <w:bottom w:type="dxa" w:w="60"/>
              <w:right w:type="dxa" w:w="90"/>
            </w:tcMar>
          </w:tcPr>
          <w:p>
            <w:r>
              <w:rPr>
                <w:b w:val="false"/>
                <w:bCs w:val="false"/>
                <w:sz w:val="19"/>
                <w:szCs w:val="19"/>
              </w:rPr>
              <w:t xml:space="preserve">The build.yaml is missing or misplaced. Codegen only scans lib/ and test/ by default; this project keeps modules in src/, so build.yaml must widen the source set. Restore it, then re-run build_runner.</w:t>
            </w:r>
          </w:p>
        </w:tc>
      </w:tr>
      <w:tr>
        <w:tc>
          <w:tcPr>
            <w:tcW w:type="dxa" w:w="500"/>
            <w:shd w:fill="F1EBE3" w:val="clear"/>
            <w:tcMar>
              <w:top w:type="dxa" w:w="60"/>
              <w:left w:type="dxa" w:w="90"/>
              <w:bottom w:type="dxa" w:w="60"/>
              <w:right w:type="dxa" w:w="90"/>
            </w:tcMar>
          </w:tcPr>
          <w:p>
            <w:r>
              <w:rPr>
                <w:b w:val="false"/>
                <w:bCs w:val="false"/>
                <w:sz w:val="19"/>
                <w:szCs w:val="19"/>
              </w:rPr>
              <w:t xml:space="preserve">12</w:t>
            </w:r>
          </w:p>
        </w:tc>
        <w:tc>
          <w:tcPr>
            <w:tcW w:type="dxa" w:w="3600"/>
            <w:shd w:fill="F1EBE3" w:val="clear"/>
            <w:tcMar>
              <w:top w:type="dxa" w:w="60"/>
              <w:left w:type="dxa" w:w="90"/>
              <w:bottom w:type="dxa" w:w="60"/>
              <w:right w:type="dxa" w:w="90"/>
            </w:tcMar>
          </w:tcPr>
          <w:p>
            <w:r>
              <w:rPr>
                <w:b w:val="false"/>
                <w:bCs w:val="false"/>
                <w:sz w:val="19"/>
                <w:szCs w:val="19"/>
              </w:rPr>
              <w:t xml:space="preserve">App builds but the database fails at runtime</w:t>
            </w:r>
          </w:p>
        </w:tc>
        <w:tc>
          <w:tcPr>
            <w:tcW w:type="dxa" w:w="5100"/>
            <w:shd w:fill="F1EBE3" w:val="clear"/>
            <w:tcMar>
              <w:top w:type="dxa" w:w="60"/>
              <w:left w:type="dxa" w:w="90"/>
              <w:bottom w:type="dxa" w:w="60"/>
              <w:right w:type="dxa" w:w="90"/>
            </w:tcMar>
          </w:tcPr>
          <w:p>
            <w:r>
              <w:rPr>
                <w:b w:val="false"/>
                <w:bCs w:val="false"/>
                <w:sz w:val="19"/>
                <w:szCs w:val="19"/>
              </w:rPr>
              <w:t xml:space="preserve">sqlite3_flutter_libs resolved to the retired 0.6.0+eol no-op, which bundles no SQLite engine. Pin 0.5.42 in pubspec.yaml and rebuild.</w:t>
            </w:r>
          </w:p>
        </w:tc>
      </w:tr>
    </w:tbl>
    <w:p>
      <w:pPr>
        <w:pStyle w:val="Heading1"/>
        <w:spacing w:after="120" w:before="280"/>
      </w:pPr>
      <w:r>
        <w:t xml:space="preserve">If you are still stuck</w:t>
      </w:r>
    </w:p>
    <w:p>
      <w:pPr>
        <w:spacing w:after="110"/>
      </w:pPr>
      <w:r>
        <w:rPr>
          <w:b w:val="false"/>
          <w:bCs w:val="false"/>
          <w:i w:val="false"/>
          <w:iCs w:val="false"/>
        </w:rPr>
        <w:t xml:space="preserve">Do not guess and do not delete data. Write down the exact L2 code you saw, the step that produced it, and stop. A clear one-line symptom plus an error code is enough to turn into a fix order the next morning.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2026-10-20T11:25:47.962Z</dcterms:created>
  <dcterms:modified xsi:type="dcterms:W3CDTF">2026-10-20T11:25:47.962Z</dcterms:modified>
</cp:coreProperties>
</file>

<file path=docProps/custom.xml><?xml version="1.0" encoding="utf-8"?>
<Properties xmlns="http://schemas.openxmlformats.org/officeDocument/2006/custom-properties" xmlns:vt="http://schemas.openxmlformats.org/officeDocument/2006/docPropsVTypes"/>
</file>