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CA" w:rsidRDefault="001A1FCA" w:rsidP="001A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A1FCA" w:rsidRDefault="001A1FCA" w:rsidP="001A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DESIGNED &amp; RECREATED AGENCY CONTACT PAGE</w:t>
      </w:r>
    </w:p>
    <w:p w:rsidR="001A1FCA" w:rsidRDefault="001A1FCA" w:rsidP="001A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A1FCA" w:rsidRPr="001A1FCA" w:rsidRDefault="001A1FCA" w:rsidP="001A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FCA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1A1FCA" w:rsidRP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sz w:val="24"/>
          <w:szCs w:val="24"/>
        </w:rPr>
        <w:t>To design an intuitive and visually appealing contact page for an agency that enhances user experience and facilitates easy communication with potential clients.</w:t>
      </w:r>
    </w:p>
    <w:p w:rsidR="001A1FCA" w:rsidRPr="001A1FCA" w:rsidRDefault="001A1FCA" w:rsidP="001A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FCA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1A1FCA" w:rsidRPr="001A1FCA" w:rsidRDefault="001A1FCA" w:rsidP="001A1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Analysis</w:t>
      </w:r>
      <w:r w:rsidRPr="001A1FCA">
        <w:rPr>
          <w:rFonts w:ascii="Times New Roman" w:eastAsia="Times New Roman" w:hAnsi="Times New Roman" w:cs="Times New Roman"/>
          <w:sz w:val="24"/>
          <w:szCs w:val="24"/>
        </w:rPr>
        <w:t>: Reviewed existing contact pages from similar agencies to identify key features and design elements.</w:t>
      </w:r>
    </w:p>
    <w:p w:rsidR="001A1FCA" w:rsidRPr="001A1FCA" w:rsidRDefault="001A1FCA" w:rsidP="001A1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FCA">
        <w:rPr>
          <w:rFonts w:ascii="Times New Roman" w:eastAsia="Times New Roman" w:hAnsi="Times New Roman" w:cs="Times New Roman"/>
          <w:b/>
          <w:bCs/>
          <w:sz w:val="24"/>
          <w:szCs w:val="24"/>
        </w:rPr>
        <w:t>Wireframing</w:t>
      </w:r>
      <w:proofErr w:type="spellEnd"/>
      <w:r w:rsidRPr="001A1FCA">
        <w:rPr>
          <w:rFonts w:ascii="Times New Roman" w:eastAsia="Times New Roman" w:hAnsi="Times New Roman" w:cs="Times New Roman"/>
          <w:sz w:val="24"/>
          <w:szCs w:val="24"/>
        </w:rPr>
        <w:t>: Created basic wireframes to outline the structure and layout of the contact page.</w:t>
      </w:r>
    </w:p>
    <w:p w:rsidR="001A1FCA" w:rsidRPr="001A1FCA" w:rsidRDefault="001A1FCA" w:rsidP="001A1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b/>
          <w:bCs/>
          <w:sz w:val="24"/>
          <w:szCs w:val="24"/>
        </w:rPr>
        <w:t>Design Development</w:t>
      </w:r>
      <w:r w:rsidRPr="001A1FCA">
        <w:rPr>
          <w:rFonts w:ascii="Times New Roman" w:eastAsia="Times New Roman" w:hAnsi="Times New Roman" w:cs="Times New Roman"/>
          <w:sz w:val="24"/>
          <w:szCs w:val="24"/>
        </w:rPr>
        <w:t xml:space="preserve">: Developed detailed designs in </w:t>
      </w:r>
      <w:proofErr w:type="spellStart"/>
      <w:r w:rsidRPr="001A1FCA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1A1FCA">
        <w:rPr>
          <w:rFonts w:ascii="Times New Roman" w:eastAsia="Times New Roman" w:hAnsi="Times New Roman" w:cs="Times New Roman"/>
          <w:sz w:val="24"/>
          <w:szCs w:val="24"/>
        </w:rPr>
        <w:t>, incorporating branding elements, user-friendly forms, and clear call-to-actions.</w:t>
      </w:r>
    </w:p>
    <w:p w:rsidR="001A1FCA" w:rsidRPr="001A1FCA" w:rsidRDefault="001A1FCA" w:rsidP="001A1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1A1FCA">
        <w:rPr>
          <w:rFonts w:ascii="Times New Roman" w:eastAsia="Times New Roman" w:hAnsi="Times New Roman" w:cs="Times New Roman"/>
          <w:sz w:val="24"/>
          <w:szCs w:val="24"/>
        </w:rPr>
        <w:t xml:space="preserve">: Built an interactive prototype in </w:t>
      </w:r>
      <w:proofErr w:type="spellStart"/>
      <w:r w:rsidRPr="001A1FCA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1A1FCA">
        <w:rPr>
          <w:rFonts w:ascii="Times New Roman" w:eastAsia="Times New Roman" w:hAnsi="Times New Roman" w:cs="Times New Roman"/>
          <w:sz w:val="24"/>
          <w:szCs w:val="24"/>
        </w:rPr>
        <w:t xml:space="preserve"> to simulate user interactions and gather feedback.</w:t>
      </w:r>
    </w:p>
    <w:p w:rsidR="001A1FCA" w:rsidRPr="001A1FCA" w:rsidRDefault="001A1FCA" w:rsidP="001A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FCA">
        <w:rPr>
          <w:rFonts w:ascii="Times New Roman" w:eastAsia="Times New Roman" w:hAnsi="Times New Roman" w:cs="Times New Roman"/>
          <w:b/>
          <w:bCs/>
          <w:sz w:val="27"/>
          <w:szCs w:val="27"/>
        </w:rPr>
        <w:t>Prototype</w:t>
      </w:r>
    </w:p>
    <w:p w:rsidR="001A1FCA" w:rsidRPr="001A1FCA" w:rsidRDefault="001A1FCA" w:rsidP="001A1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b/>
          <w:bCs/>
          <w:sz w:val="24"/>
          <w:szCs w:val="24"/>
        </w:rPr>
        <w:t>Layout</w:t>
      </w:r>
      <w:r w:rsidRPr="001A1FCA">
        <w:rPr>
          <w:rFonts w:ascii="Times New Roman" w:eastAsia="Times New Roman" w:hAnsi="Times New Roman" w:cs="Times New Roman"/>
          <w:sz w:val="24"/>
          <w:szCs w:val="24"/>
        </w:rPr>
        <w:t>: Includes sections for contact information, a contact form, a map, and social media links.</w:t>
      </w:r>
    </w:p>
    <w:p w:rsidR="001A1FCA" w:rsidRPr="001A1FCA" w:rsidRDefault="001A1FCA" w:rsidP="001A1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b/>
          <w:bCs/>
          <w:sz w:val="24"/>
          <w:szCs w:val="24"/>
        </w:rPr>
        <w:t>Design Elements</w:t>
      </w:r>
      <w:r w:rsidRPr="001A1FCA">
        <w:rPr>
          <w:rFonts w:ascii="Times New Roman" w:eastAsia="Times New Roman" w:hAnsi="Times New Roman" w:cs="Times New Roman"/>
          <w:sz w:val="24"/>
          <w:szCs w:val="24"/>
        </w:rPr>
        <w:t>: Utilized consistent typography, color schemes, and iconography aligned with the agency’s branding.</w:t>
      </w:r>
    </w:p>
    <w:p w:rsidR="001A1FCA" w:rsidRPr="001A1FCA" w:rsidRDefault="001A1FCA" w:rsidP="001A1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Interactions</w:t>
      </w:r>
      <w:r w:rsidRPr="001A1FCA">
        <w:rPr>
          <w:rFonts w:ascii="Times New Roman" w:eastAsia="Times New Roman" w:hAnsi="Times New Roman" w:cs="Times New Roman"/>
          <w:sz w:val="24"/>
          <w:szCs w:val="24"/>
        </w:rPr>
        <w:t>: Enabled clickable elements to demonstrate functionality, such as form submissions and map interactions.</w:t>
      </w:r>
    </w:p>
    <w:p w:rsidR="001A1FCA" w:rsidRPr="001A1FCA" w:rsidRDefault="001A1FCA" w:rsidP="001A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FCA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A">
        <w:rPr>
          <w:rFonts w:ascii="Times New Roman" w:eastAsia="Times New Roman" w:hAnsi="Times New Roman" w:cs="Times New Roman"/>
          <w:sz w:val="24"/>
          <w:szCs w:val="24"/>
        </w:rPr>
        <w:t>The redesigned contact page provides a clean, modern interface that improves usability and encourages user engagement. Feedback from stakeholders was positive, highlighting the page’s ease of use and alignment with the agency’s brand identity.</w:t>
      </w: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BEFORE</w:t>
      </w: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C40F2" wp14:editId="0794C5BD">
            <wp:extent cx="5943600" cy="34794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70" cy="35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A" w:rsidRDefault="001A1FCA" w:rsidP="001A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noProof/>
        </w:rPr>
        <w:drawing>
          <wp:inline distT="0" distB="0" distL="0" distR="0" wp14:anchorId="6C7952A8" wp14:editId="56566D74">
            <wp:extent cx="5943600" cy="38715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E1F56"/>
    <w:multiLevelType w:val="multilevel"/>
    <w:tmpl w:val="A48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A6A31"/>
    <w:multiLevelType w:val="multilevel"/>
    <w:tmpl w:val="58E6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CA"/>
    <w:rsid w:val="001A1FCA"/>
    <w:rsid w:val="003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0E53"/>
  <w15:chartTrackingRefBased/>
  <w15:docId w15:val="{2637BAF3-7669-47D2-87E3-8DDF28F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2024-09-06T05:17:00Z</dcterms:created>
  <dcterms:modified xsi:type="dcterms:W3CDTF">2024-09-06T05:22:00Z</dcterms:modified>
</cp:coreProperties>
</file>