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Practice project</w:t>
      </w:r>
    </w:p>
    <w:p>
      <w:pPr>
        <w:jc w:val="center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Displaying User Feedback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Writeup: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Create a MySQL table named feedback for storing feedback data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Create a spring starter project and select all the dependencies.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Create four packages(controller,dao,service and entity)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entity package, create a feedback class and use ‘@Entity’ to specify the class is an entity and declare variables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In dao package, create a MyRepo interface and use ‘@Repository’ to indicate it as an repository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>In service package, create a userservice class and use ‘@Service’ annotation to indicate the class is a service. Create objects of repository. Create a boolean method and save the values.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 In controller package, create a usercontroller class and use ‘@RestController’ annotation to indicate the class is controller. Create a method and return feedback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Theme="minorAscii" w:hAnsiTheme="minorAscii"/>
          <w:color w:val="auto"/>
          <w:sz w:val="28"/>
          <w:szCs w:val="28"/>
        </w:rPr>
      </w:pP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 xml:space="preserve"> In controller package, create a MyRestApp class and use ‘@RestController’ annotation to indicate the class is controller. Get the form values from jsp and save it in object of feedback class.</w:t>
      </w:r>
    </w:p>
    <w:p>
      <w:pPr>
        <w:numPr>
          <w:numId w:val="0"/>
        </w:numPr>
        <w:ind w:leftChars="0"/>
        <w:jc w:val="both"/>
        <w:rPr>
          <w:rFonts w:hint="default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>Create a feedback.jsp page and create a form to get values of first name, last name, email and feedback.</w:t>
      </w:r>
    </w:p>
    <w:p>
      <w:pPr>
        <w:numPr>
          <w:numId w:val="0"/>
        </w:numPr>
        <w:ind w:leftChars="0"/>
        <w:rPr>
          <w:rFonts w:hint="default" w:cs="Calibri" w:asciiTheme="minorAscii" w:hAnsiTheme="minorAsci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8"/>
          <w:szCs w:val="28"/>
        </w:rPr>
      </w:pPr>
      <w:r>
        <w:rPr>
          <w:rFonts w:hint="default" w:cs="Calibri" w:asciiTheme="minorAscii" w:hAnsiTheme="minorAscii"/>
          <w:color w:val="auto"/>
          <w:sz w:val="28"/>
          <w:szCs w:val="28"/>
          <w:lang w:val="en-US"/>
        </w:rPr>
        <w:t xml:space="preserve">In application.properties , </w:t>
      </w:r>
      <w:r>
        <w:rPr>
          <w:rStyle w:val="4"/>
          <w:rFonts w:hint="default" w:asciiTheme="minorAscii" w:hAnsiTheme="minorAscii"/>
          <w:i w:val="0"/>
          <w:iCs w:val="0"/>
          <w:color w:val="auto"/>
          <w:sz w:val="28"/>
          <w:szCs w:val="28"/>
          <w:u w:val="none"/>
          <w:lang w:val="en-US"/>
        </w:rPr>
        <w:t>Enter the database username, password and url.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39CAF"/>
    <w:multiLevelType w:val="singleLevel"/>
    <w:tmpl w:val="DDB39C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F253F11"/>
    <w:multiLevelType w:val="singleLevel"/>
    <w:tmpl w:val="1F253F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B0AAC"/>
    <w:rsid w:val="370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2022-02-17T18:05:00Z</dcterms:created>
  <dc:creator>varad</dc:creator>
  <cp:lastModifiedBy>varad</cp:lastModifiedBy>
  <dcterms:modified xsi:type="dcterms:W3CDTF">2022-02-17T18:24:15Z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A01005DF45874E39A3A85DAD5A4E5D0B</vt:lpwstr>
  </property>
</Properties>
</file>