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44A3" w14:textId="2A7FE075" w:rsidR="007869B1" w:rsidRPr="007869B1" w:rsidRDefault="007869B1" w:rsidP="007869B1">
      <w:pPr>
        <w:jc w:val="center"/>
        <w:rPr>
          <w:b/>
          <w:bCs/>
          <w:sz w:val="36"/>
          <w:szCs w:val="36"/>
        </w:rPr>
      </w:pPr>
      <w:r w:rsidRPr="007869B1">
        <w:rPr>
          <w:b/>
          <w:bCs/>
          <w:sz w:val="36"/>
          <w:szCs w:val="36"/>
        </w:rPr>
        <w:t>Implement Spring Security with Authentication-Write up</w:t>
      </w:r>
    </w:p>
    <w:p w14:paraId="009BC160" w14:textId="688349F0" w:rsidR="009E5662" w:rsidRDefault="009E5662"/>
    <w:p w14:paraId="085CC890" w14:textId="77777777" w:rsidR="00830DA9" w:rsidRDefault="00830DA9" w:rsidP="00830DA9">
      <w:pPr>
        <w:rPr>
          <w:sz w:val="28"/>
          <w:szCs w:val="28"/>
        </w:rPr>
      </w:pPr>
      <w:r>
        <w:rPr>
          <w:sz w:val="28"/>
          <w:szCs w:val="28"/>
        </w:rPr>
        <w:t>1.Import all the necessary dependencies.</w:t>
      </w:r>
    </w:p>
    <w:p w14:paraId="0FB86457" w14:textId="710382A3" w:rsidR="00830DA9" w:rsidRDefault="00830DA9" w:rsidP="00830DA9">
      <w:pPr>
        <w:rPr>
          <w:sz w:val="28"/>
          <w:szCs w:val="28"/>
        </w:rPr>
      </w:pPr>
      <w:r>
        <w:rPr>
          <w:sz w:val="28"/>
          <w:szCs w:val="28"/>
        </w:rPr>
        <w:t>2.The Spring boot security dependency is added to provide security by authentication for the application.</w:t>
      </w:r>
    </w:p>
    <w:p w14:paraId="37605BBB" w14:textId="3D353C4A" w:rsidR="00830DA9" w:rsidRDefault="00830DA9" w:rsidP="00830DA9">
      <w:pPr>
        <w:rPr>
          <w:sz w:val="28"/>
          <w:szCs w:val="28"/>
        </w:rPr>
      </w:pPr>
      <w:r>
        <w:rPr>
          <w:sz w:val="28"/>
          <w:szCs w:val="28"/>
        </w:rPr>
        <w:t>3.The https provides more secure than http so it is used by adding the ssl  key generated by the user.</w:t>
      </w:r>
    </w:p>
    <w:p w14:paraId="3E56AA4A" w14:textId="160EA87B" w:rsidR="00830DA9" w:rsidRDefault="00830DA9" w:rsidP="00830DA9">
      <w:pPr>
        <w:rPr>
          <w:sz w:val="28"/>
          <w:szCs w:val="28"/>
        </w:rPr>
      </w:pPr>
      <w:r>
        <w:rPr>
          <w:sz w:val="28"/>
          <w:szCs w:val="28"/>
        </w:rPr>
        <w:t>4.If the user does not mention username and password for spring security the default username is ‘user’ and the password is autogenerated in the console by running the application each time.</w:t>
      </w:r>
    </w:p>
    <w:p w14:paraId="4B622EF5" w14:textId="0C68ADC1" w:rsidR="00830DA9" w:rsidRDefault="00830DA9" w:rsidP="00830DA9">
      <w:pPr>
        <w:rPr>
          <w:sz w:val="28"/>
          <w:szCs w:val="28"/>
        </w:rPr>
      </w:pPr>
      <w:r>
        <w:rPr>
          <w:sz w:val="28"/>
          <w:szCs w:val="28"/>
        </w:rPr>
        <w:t xml:space="preserve">5.When we try to get the REST services  the user is first Authenticated by spring security .Thus </w:t>
      </w:r>
      <w:r w:rsidR="007B6712">
        <w:rPr>
          <w:sz w:val="28"/>
          <w:szCs w:val="28"/>
        </w:rPr>
        <w:t>we can provide security by using https and spring security.</w:t>
      </w:r>
    </w:p>
    <w:sectPr w:rsidR="0083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EF3"/>
    <w:multiLevelType w:val="hybridMultilevel"/>
    <w:tmpl w:val="E0584BD8"/>
    <w:lvl w:ilvl="0" w:tplc="84760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79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F0"/>
    <w:rsid w:val="00556FF0"/>
    <w:rsid w:val="007869B1"/>
    <w:rsid w:val="007B6712"/>
    <w:rsid w:val="00830DA9"/>
    <w:rsid w:val="009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BE09"/>
  <w15:chartTrackingRefBased/>
  <w15:docId w15:val="{DBFF2B86-B180-4A81-8C14-02AF628C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9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2022-09-05T11:33:00Z</dcterms:created>
  <dcterms:modified xsi:type="dcterms:W3CDTF">2022-09-05T12:38:00Z</dcterms:modified>
</cp:coreProperties>
</file>