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4F732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r>
        <w:rPr>
          <w:rFonts w:ascii="SimSun" w:hAnsi="SimSun" w:eastAsia="SimSun" w:cs="SimSun"/>
          <w:sz w:val="24"/>
          <w:szCs w:val="24"/>
        </w:rPr>
        <w:t xml:space="preserve"> </w:t>
      </w:r>
      <w:r>
        <w:rPr>
          <w:rStyle w:val="8"/>
          <w:rFonts w:ascii="Arial" w:hAnsi="Arial" w:eastAsia="Arial" w:cs="Arial"/>
          <w:sz w:val="24"/>
          <w:szCs w:val="24"/>
          <w:u w:val="none"/>
        </w:rPr>
        <w:t>Multi-Channel Ad Spend Attribution &amp; Funnel Optimization Hub</w:t>
      </w:r>
    </w:p>
    <w:p w14:paraId="11DEDA4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56955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The </w:t>
      </w:r>
      <w:r>
        <w:rPr>
          <w:rStyle w:val="8"/>
          <w:rFonts w:hint="default" w:ascii="Arial" w:hAnsi="Arial" w:eastAsia="Arial" w:cs="Arial"/>
          <w:kern w:val="0"/>
          <w:sz w:val="24"/>
          <w:szCs w:val="24"/>
          <w:u w:val="none"/>
          <w:lang w:val="en-US" w:eastAsia="zh-CN" w:bidi="ar"/>
        </w:rPr>
        <w:t>Multi-Channel Ad Spend Attribution &amp; Funnel Optimization Hub</w:t>
      </w:r>
      <w:r>
        <w:rPr>
          <w:rFonts w:hint="default" w:ascii="Arial" w:hAnsi="Arial" w:eastAsia="Arial" w:cs="Arial"/>
          <w:kern w:val="0"/>
          <w:sz w:val="24"/>
          <w:szCs w:val="24"/>
          <w:u w:val="none"/>
          <w:lang w:val="en-US" w:eastAsia="zh-CN" w:bidi="ar"/>
        </w:rPr>
        <w:t xml:space="preserve"> is a phenomenal project for a senior portfolio because it sits right at the intersection of complex data modeling (attribution logic) and strategic business value (optimizing CAC and ROI).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39F0678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Since we are setting this up as a production-grade project, we will follow professional naming conventions and design it cleanly around your local </w:t>
      </w:r>
      <w:r>
        <w:rPr>
          <w:rStyle w:val="8"/>
          <w:rFonts w:hint="default" w:ascii="Arial" w:hAnsi="Arial" w:eastAsia="Arial" w:cs="Arial"/>
          <w:b/>
          <w:bCs/>
          <w:kern w:val="0"/>
          <w:sz w:val="24"/>
          <w:szCs w:val="24"/>
          <w:u w:val="none"/>
          <w:lang w:val="en-US" w:eastAsia="zh-CN" w:bidi="ar"/>
        </w:rPr>
        <w:t>VS Code + Python 3.12</w:t>
      </w:r>
      <w:r>
        <w:rPr>
          <w:rFonts w:hint="default" w:ascii="Arial" w:hAnsi="Arial" w:eastAsia="Arial" w:cs="Arial"/>
          <w:kern w:val="0"/>
          <w:sz w:val="24"/>
          <w:szCs w:val="24"/>
          <w:u w:val="none"/>
          <w:lang w:val="en-US" w:eastAsia="zh-CN" w:bidi="ar"/>
        </w:rPr>
        <w:t xml:space="preserve"> workspace, utilizing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for structured storage, and fetching raw logs modeled as if they were coming from an </w:t>
      </w:r>
      <w:r>
        <w:rPr>
          <w:rStyle w:val="8"/>
          <w:rFonts w:hint="default" w:ascii="Arial" w:hAnsi="Arial" w:eastAsia="Arial" w:cs="Arial"/>
          <w:b/>
          <w:bCs/>
          <w:kern w:val="0"/>
          <w:sz w:val="24"/>
          <w:szCs w:val="24"/>
          <w:u w:val="none"/>
          <w:lang w:val="en-US" w:eastAsia="zh-CN" w:bidi="ar"/>
        </w:rPr>
        <w:t>AWS S3 data lake</w:t>
      </w:r>
      <w:r>
        <w:rPr>
          <w:rFonts w:hint="default" w:ascii="Arial" w:hAnsi="Arial" w:eastAsia="Arial" w:cs="Arial"/>
          <w:kern w:val="0"/>
          <w:sz w:val="24"/>
          <w:szCs w:val="24"/>
          <w:u w:val="none"/>
          <w:lang w:val="en-US" w:eastAsia="zh-CN" w:bidi="ar"/>
        </w:rPr>
        <w:t>. [</w:t>
      </w:r>
      <w:r>
        <w:rPr>
          <w:rFonts w:hint="default" w:ascii="Arial" w:hAnsi="Arial" w:eastAsia="Arial" w:cs="Arial"/>
          <w:kern w:val="0"/>
          <w:sz w:val="24"/>
          <w:szCs w:val="24"/>
          <w:u w:val="none"/>
          <w:lang w:val="en-US" w:eastAsia="zh-CN" w:bidi="ar"/>
        </w:rPr>
        <w:fldChar w:fldCharType="begin"/>
      </w:r>
      <w:r>
        <w:rPr>
          <w:rFonts w:hint="default" w:ascii="Arial" w:hAnsi="Arial" w:eastAsia="Arial" w:cs="Arial"/>
          <w:kern w:val="0"/>
          <w:sz w:val="24"/>
          <w:szCs w:val="24"/>
          <w:u w:val="none"/>
          <w:lang w:val="en-US" w:eastAsia="zh-CN" w:bidi="ar"/>
        </w:rPr>
        <w:instrText xml:space="preserve"> HYPERLINK "https://mail.google.com/mail/?extsrc=sync&amp;client=h&amp;plid=ACUX6DPsgjfYuZO9GKebh6SiEsVGtcwKlCJn2Ak" </w:instrText>
      </w:r>
      <w:r>
        <w:rPr>
          <w:rFonts w:hint="default" w:ascii="Arial" w:hAnsi="Arial" w:eastAsia="Arial" w:cs="Arial"/>
          <w:kern w:val="0"/>
          <w:sz w:val="24"/>
          <w:szCs w:val="24"/>
          <w:u w:val="none"/>
          <w:lang w:val="en-US" w:eastAsia="zh-CN" w:bidi="ar"/>
        </w:rPr>
        <w:fldChar w:fldCharType="separate"/>
      </w:r>
      <w:r>
        <w:rPr>
          <w:rStyle w:val="7"/>
          <w:rFonts w:hint="default" w:ascii="Arial" w:hAnsi="Arial" w:eastAsia="Arial" w:cs="Arial"/>
          <w:sz w:val="24"/>
          <w:szCs w:val="24"/>
          <w:u w:val="none"/>
        </w:rPr>
        <w:t>1</w:t>
      </w:r>
      <w:r>
        <w:rPr>
          <w:rFonts w:hint="default" w:ascii="Arial" w:hAnsi="Arial" w:eastAsia="Arial" w:cs="Arial"/>
          <w:kern w:val="0"/>
          <w:sz w:val="24"/>
          <w:szCs w:val="24"/>
          <w:u w:val="none"/>
          <w:lang w:val="en-US" w:eastAsia="zh-CN" w:bidi="ar"/>
        </w:rPr>
        <w:fldChar w:fldCharType="end"/>
      </w:r>
      <w:r>
        <w:rPr>
          <w:rFonts w:hint="default" w:ascii="Arial" w:hAnsi="Arial" w:eastAsia="Arial" w:cs="Arial"/>
          <w:kern w:val="0"/>
          <w:sz w:val="24"/>
          <w:szCs w:val="24"/>
          <w:u w:val="none"/>
          <w:lang w:val="en-US" w:eastAsia="zh-CN" w:bidi="ar"/>
        </w:rPr>
        <w:t>]</w:t>
      </w:r>
    </w:p>
    <w:p w14:paraId="1DAD011D">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To make this a true senior-level asset, we will structure it into </w:t>
      </w:r>
      <w:r>
        <w:rPr>
          <w:rStyle w:val="8"/>
          <w:rFonts w:hint="default" w:ascii="Arial" w:hAnsi="Arial" w:eastAsia="Arial" w:cs="Arial"/>
          <w:b/>
          <w:bCs/>
          <w:kern w:val="0"/>
          <w:sz w:val="24"/>
          <w:szCs w:val="24"/>
          <w:u w:val="none"/>
          <w:lang w:val="en-US" w:eastAsia="zh-CN" w:bidi="ar"/>
        </w:rPr>
        <w:t>3 distinct engineering and analytical phases</w:t>
      </w:r>
      <w:r>
        <w:rPr>
          <w:rFonts w:hint="default" w:ascii="Arial" w:hAnsi="Arial" w:eastAsia="Arial" w:cs="Arial"/>
          <w:kern w:val="0"/>
          <w:sz w:val="24"/>
          <w:szCs w:val="24"/>
          <w:u w:val="none"/>
          <w:lang w:val="en-US" w:eastAsia="zh-CN" w:bidi="ar"/>
        </w:rPr>
        <w:t>. Let's layout the blueprint so we can conquer it step-by-step.</w:t>
      </w:r>
    </w:p>
    <w:p w14:paraId="13597CA5">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7B6BBA8">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Core Project Architecture &amp; Data Flow</w:t>
      </w:r>
    </w:p>
    <w:p w14:paraId="7FBE84F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30"/>
          <w:szCs w:val="30"/>
          <w:u w:val="none"/>
        </w:rPr>
      </w:pPr>
      <w:r>
        <w:rPr>
          <w:rFonts w:hint="default" w:ascii="Arial" w:hAnsi="Arial" w:eastAsia="Arial" w:cs="Arial"/>
          <w:kern w:val="0"/>
          <w:sz w:val="30"/>
          <w:szCs w:val="30"/>
          <w:u w:val="none"/>
          <w:lang w:val="en-US" w:eastAsia="zh-CN" w:bidi="ar"/>
        </w:rPr>
        <w:t>text</w:t>
      </w:r>
    </w:p>
    <w:p w14:paraId="40EFB807">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hint="default" w:ascii="monospace" w:hAnsi="monospace" w:eastAsia="monospace" w:cs="monospace"/>
          <w:sz w:val="21"/>
          <w:szCs w:val="21"/>
          <w:u w:val="none"/>
        </w:rPr>
      </w:pPr>
      <w:r>
        <w:rPr>
          <w:rFonts w:hint="default" w:ascii="monospace" w:hAnsi="monospace" w:eastAsia="monospace" w:cs="monospace"/>
          <w:sz w:val="21"/>
          <w:szCs w:val="21"/>
          <w:u w:val="none"/>
        </w:rPr>
        <w:t xml:space="preserve">  [ Raw Marketing Logs ] ──► Ingest Engine ──► [ Local MySQL ] ──► [ Attribution Engine ] ──► Executive Dash</w:t>
      </w:r>
    </w:p>
    <w:p w14:paraId="476D3974">
      <w:pPr>
        <w:pStyle w:val="6"/>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Autospacing="0" w:afterAutospacing="0"/>
        <w:ind w:left="-4" w:right="-4"/>
        <w:textAlignment w:val="auto"/>
        <w:rPr>
          <w:rFonts w:ascii="monospace" w:hAnsi="monospace" w:eastAsia="monospace" w:cs="monospace"/>
          <w:sz w:val="21"/>
          <w:szCs w:val="21"/>
          <w:u w:val="none"/>
        </w:rPr>
      </w:pPr>
      <w:r>
        <w:rPr>
          <w:rFonts w:hint="default" w:ascii="monospace" w:hAnsi="monospace" w:eastAsia="monospace" w:cs="monospace"/>
          <w:sz w:val="21"/>
          <w:szCs w:val="21"/>
          <w:u w:val="none"/>
        </w:rPr>
        <w:t xml:space="preserve">  [ Raw Clickstream Logs]     (Clean Dates)     (Structured)       (First, Last, Decay)     (CAC &amp; ROI Focus)</w:t>
      </w:r>
    </w:p>
    <w:p w14:paraId="0CA1E8D9">
      <w:pPr>
        <w:keepNext w:val="0"/>
        <w:keepLines w:val="0"/>
        <w:pageBreakBefore w:val="0"/>
        <w:widowControl/>
        <w:suppressLineNumbers w:val="0"/>
        <w:pBdr>
          <w:bottom w:val="single" w:color="BDC1C6" w:sz="2"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18"/>
          <w:szCs w:val="18"/>
          <w:u w:val="none"/>
        </w:rPr>
      </w:pPr>
      <w:r>
        <w:rPr>
          <w:rFonts w:hint="default" w:ascii="Arial" w:hAnsi="Arial" w:eastAsia="Arial" w:cs="Arial"/>
          <w:kern w:val="0"/>
          <w:sz w:val="18"/>
          <w:szCs w:val="18"/>
          <w:u w:val="none"/>
          <w:lang w:val="en-US" w:eastAsia="zh-CN" w:bidi="ar"/>
        </w:rPr>
        <w:t>Use code with caution.</w:t>
      </w:r>
    </w:p>
    <w:p w14:paraId="71288B5E">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18"/>
          <w:szCs w:val="18"/>
          <w:u w:val="none"/>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0FB1E0F">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Designing the Raw Data Architecture</w:t>
      </w:r>
    </w:p>
    <w:p w14:paraId="31BA538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Before writing scripts, we need a clean, enterprise-ready relational schema. In a real-world scenario, marketing spend logs and web clickstream data come from different platforms (Google Ads API, Meta Webhooks, Segment/Snowplow clickstream). They have different date formats, messy casing, and structural gaps.</w:t>
      </w:r>
    </w:p>
    <w:p w14:paraId="09DD646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create two main tables in your local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database to store the cleaned, ingested data.</w:t>
      </w:r>
    </w:p>
    <w:p w14:paraId="7CFD6917">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1. Table: </w:t>
      </w:r>
      <w:r>
        <w:rPr>
          <w:rStyle w:val="5"/>
          <w:rFonts w:hint="default" w:ascii="monospace" w:hAnsi="monospace" w:eastAsia="monospace" w:cs="monospace"/>
          <w:b/>
          <w:bCs/>
          <w:kern w:val="0"/>
          <w:sz w:val="21"/>
          <w:szCs w:val="21"/>
          <w:u w:val="none"/>
          <w:lang w:val="en-US" w:eastAsia="zh-CN" w:bidi="ar"/>
        </w:rPr>
        <w:t>marketing_spend_logs</w:t>
      </w:r>
    </w:p>
    <w:p w14:paraId="27EB3CD1">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the actual advertising cost injected into each network per day, broken down to the campaign level.</w:t>
      </w:r>
    </w:p>
    <w:p w14:paraId="0D3DAF02">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log_id</w:t>
      </w:r>
      <w:r>
        <w:rPr>
          <w:rFonts w:hint="default" w:ascii="Arial" w:hAnsi="Arial" w:eastAsia="Arial" w:cs="Arial"/>
          <w:sz w:val="24"/>
          <w:szCs w:val="24"/>
          <w:u w:val="none"/>
        </w:rPr>
        <w:t xml:space="preserve"> (INT, Primary Key, Auto-Increment)</w:t>
      </w:r>
    </w:p>
    <w:p w14:paraId="3BD26971">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campaign_id</w:t>
      </w:r>
      <w:r>
        <w:rPr>
          <w:rFonts w:hint="default" w:ascii="Arial" w:hAnsi="Arial" w:eastAsia="Arial" w:cs="Arial"/>
          <w:sz w:val="24"/>
          <w:szCs w:val="24"/>
          <w:u w:val="none"/>
        </w:rPr>
        <w:t xml:space="preserve"> (VARCHAR(50))</w:t>
      </w:r>
    </w:p>
    <w:p w14:paraId="42516E8C">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channel</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e.g., 'Google Ads', 'Meta Ads', 'Affiliate'</w:t>
      </w:r>
    </w:p>
    <w:p w14:paraId="3D5D49B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spend_date</w:t>
      </w:r>
      <w:r>
        <w:rPr>
          <w:rFonts w:hint="default" w:ascii="Arial" w:hAnsi="Arial" w:eastAsia="Arial" w:cs="Arial"/>
          <w:sz w:val="24"/>
          <w:szCs w:val="24"/>
          <w:u w:val="none"/>
        </w:rPr>
        <w:t xml:space="preserve"> (DATE) — </w:t>
      </w:r>
      <w:r>
        <w:rPr>
          <w:rStyle w:val="4"/>
          <w:rFonts w:hint="default" w:ascii="Arial" w:hAnsi="Arial" w:eastAsia="Arial" w:cs="Arial"/>
          <w:sz w:val="24"/>
          <w:szCs w:val="24"/>
          <w:u w:val="none"/>
        </w:rPr>
        <w:t>Needs parsing from messy incoming raw text dates</w:t>
      </w:r>
    </w:p>
    <w:p w14:paraId="7F552347">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ad_spend</w:t>
      </w:r>
      <w:r>
        <w:rPr>
          <w:rFonts w:hint="default" w:ascii="Arial" w:hAnsi="Arial" w:eastAsia="Arial" w:cs="Arial"/>
          <w:sz w:val="24"/>
          <w:szCs w:val="24"/>
          <w:u w:val="none"/>
        </w:rPr>
        <w:t xml:space="preserve"> (DECIMAL(10, 2))</w:t>
      </w:r>
    </w:p>
    <w:p w14:paraId="29F33034">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impressions</w:t>
      </w:r>
      <w:r>
        <w:rPr>
          <w:rFonts w:hint="default" w:ascii="Arial" w:hAnsi="Arial" w:eastAsia="Arial" w:cs="Arial"/>
          <w:sz w:val="24"/>
          <w:szCs w:val="24"/>
          <w:u w:val="none"/>
        </w:rPr>
        <w:t xml:space="preserve"> (INT)</w:t>
      </w:r>
    </w:p>
    <w:p w14:paraId="3CA90FF8">
      <w:pPr>
        <w:keepNext w:val="0"/>
        <w:keepLines w:val="0"/>
        <w:pageBreakBefore w:val="0"/>
        <w:widowControl/>
        <w:numPr>
          <w:ilvl w:val="0"/>
          <w:numId w:val="1"/>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clicks</w:t>
      </w:r>
      <w:r>
        <w:rPr>
          <w:rFonts w:hint="default" w:ascii="Arial" w:hAnsi="Arial" w:eastAsia="Arial" w:cs="Arial"/>
          <w:sz w:val="24"/>
          <w:szCs w:val="24"/>
          <w:u w:val="none"/>
        </w:rPr>
        <w:t xml:space="preserve"> (INT)</w:t>
      </w:r>
    </w:p>
    <w:p w14:paraId="4E2FBA4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24"/>
          <w:szCs w:val="24"/>
          <w:u w:val="none"/>
        </w:rPr>
      </w:pPr>
      <w:r>
        <w:rPr>
          <w:rFonts w:hint="default" w:ascii="Arial" w:hAnsi="Arial" w:eastAsia="Arial" w:cs="Arial"/>
          <w:b/>
          <w:bCs/>
          <w:kern w:val="0"/>
          <w:sz w:val="24"/>
          <w:szCs w:val="24"/>
          <w:u w:val="none"/>
          <w:lang w:val="en-US" w:eastAsia="zh-CN" w:bidi="ar"/>
        </w:rPr>
        <w:t xml:space="preserve">2. Table: </w:t>
      </w:r>
      <w:r>
        <w:rPr>
          <w:rStyle w:val="5"/>
          <w:rFonts w:hint="default" w:ascii="monospace" w:hAnsi="monospace" w:eastAsia="monospace" w:cs="monospace"/>
          <w:b/>
          <w:bCs/>
          <w:kern w:val="0"/>
          <w:sz w:val="21"/>
          <w:szCs w:val="21"/>
          <w:u w:val="none"/>
          <w:lang w:val="en-US" w:eastAsia="zh-CN" w:bidi="ar"/>
        </w:rPr>
        <w:t>web_clickstream_logs</w:t>
      </w:r>
    </w:p>
    <w:p w14:paraId="265BBFAC">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Tracks every granular touchpoint a user makes on our e-commerce platform before or during a purchase journey.</w:t>
      </w:r>
    </w:p>
    <w:p w14:paraId="7C0B25DB">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click_id</w:t>
      </w:r>
      <w:r>
        <w:rPr>
          <w:rFonts w:hint="default" w:ascii="Arial" w:hAnsi="Arial" w:eastAsia="Arial" w:cs="Arial"/>
          <w:sz w:val="24"/>
          <w:szCs w:val="24"/>
          <w:u w:val="none"/>
        </w:rPr>
        <w:t xml:space="preserve"> (INT, Primary Key, Auto-Increment)</w:t>
      </w:r>
    </w:p>
    <w:p w14:paraId="3F438C5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user_id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Anonymized visitor ID</w:t>
      </w:r>
    </w:p>
    <w:p w14:paraId="57E946A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session_id</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Generated to track individual browsing windows</w:t>
      </w:r>
    </w:p>
    <w:p w14:paraId="617C614F">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timestamp</w:t>
      </w:r>
      <w:r>
        <w:rPr>
          <w:rFonts w:hint="default" w:ascii="Arial" w:hAnsi="Arial" w:eastAsia="Arial" w:cs="Arial"/>
          <w:sz w:val="24"/>
          <w:szCs w:val="24"/>
          <w:u w:val="none"/>
        </w:rPr>
        <w:t xml:space="preserve"> (DATETIME) — </w:t>
      </w:r>
      <w:r>
        <w:rPr>
          <w:rStyle w:val="4"/>
          <w:rFonts w:hint="default" w:ascii="Arial" w:hAnsi="Arial" w:eastAsia="Arial" w:cs="Arial"/>
          <w:sz w:val="24"/>
          <w:szCs w:val="24"/>
          <w:u w:val="none"/>
        </w:rPr>
        <w:t>Varying time-zone patterns normalized to UTC</w:t>
      </w:r>
    </w:p>
    <w:p w14:paraId="2A40BDA7">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traffic_source</w:t>
      </w:r>
      <w:r>
        <w:rPr>
          <w:rFonts w:hint="default" w:ascii="Arial" w:hAnsi="Arial" w:eastAsia="Arial" w:cs="Arial"/>
          <w:sz w:val="24"/>
          <w:szCs w:val="24"/>
          <w:u w:val="none"/>
        </w:rPr>
        <w:t xml:space="preserve"> (VARCHAR(50)) — </w:t>
      </w:r>
      <w:r>
        <w:rPr>
          <w:rStyle w:val="4"/>
          <w:rFonts w:hint="default" w:ascii="Arial" w:hAnsi="Arial" w:eastAsia="Arial" w:cs="Arial"/>
          <w:sz w:val="24"/>
          <w:szCs w:val="24"/>
          <w:u w:val="none"/>
        </w:rPr>
        <w:t>UTM Source mapping back to our channels</w:t>
      </w:r>
    </w:p>
    <w:p w14:paraId="0982C18A">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(VARCHAR(30)) — </w:t>
      </w:r>
      <w:r>
        <w:rPr>
          <w:rStyle w:val="4"/>
          <w:rFonts w:hint="default" w:ascii="Arial" w:hAnsi="Arial" w:eastAsia="Arial" w:cs="Arial"/>
          <w:sz w:val="24"/>
          <w:szCs w:val="24"/>
          <w:u w:val="none"/>
        </w:rPr>
        <w:t>'landing_page', 'cart', 'payment_confirmation'</w:t>
      </w:r>
    </w:p>
    <w:p w14:paraId="7FAFB401">
      <w:pPr>
        <w:keepNext w:val="0"/>
        <w:keepLines w:val="0"/>
        <w:pageBreakBefore w:val="0"/>
        <w:widowControl/>
        <w:numPr>
          <w:ilvl w:val="0"/>
          <w:numId w:val="2"/>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5"/>
          <w:rFonts w:hint="default" w:ascii="monospace" w:hAnsi="monospace" w:eastAsia="monospace" w:cs="monospace"/>
          <w:sz w:val="21"/>
          <w:szCs w:val="21"/>
          <w:u w:val="none"/>
        </w:rPr>
        <w:t>revenue</w:t>
      </w:r>
      <w:r>
        <w:rPr>
          <w:rFonts w:hint="default" w:ascii="Arial" w:hAnsi="Arial" w:eastAsia="Arial" w:cs="Arial"/>
          <w:sz w:val="24"/>
          <w:szCs w:val="24"/>
          <w:u w:val="none"/>
        </w:rPr>
        <w:t xml:space="preserve"> (DECIMAL(10, 2)) — </w:t>
      </w:r>
      <w:r>
        <w:rPr>
          <w:rStyle w:val="4"/>
          <w:rFonts w:hint="default" w:ascii="Arial" w:hAnsi="Arial" w:eastAsia="Arial" w:cs="Arial"/>
          <w:sz w:val="24"/>
          <w:szCs w:val="24"/>
          <w:u w:val="none"/>
        </w:rPr>
        <w:t>Populated ONLY on 'payment_confirmation' events, else NULL</w:t>
      </w:r>
    </w:p>
    <w:p w14:paraId="781C9D83">
      <w:pPr>
        <w:keepNext w:val="0"/>
        <w:keepLines w:val="0"/>
        <w:pageBreakBefore w:val="0"/>
        <w:widowControl/>
        <w:suppressLineNumbers w:val="0"/>
        <w:pBdr>
          <w:bottom w:val="none" w:color="808080" w:sz="0" w:space="0"/>
        </w:pBdr>
        <w:kinsoku/>
        <w:wordWrap/>
        <w:overflowPunct/>
        <w:topLinePunct w:val="0"/>
        <w:autoSpaceDE/>
        <w:autoSpaceDN/>
        <w:bidi w:val="0"/>
        <w:adjustRightInd/>
        <w:snapToGrid/>
        <w:spacing w:before="0" w:beforeAutospacing="0" w:after="0" w:afterAutospacing="0"/>
        <w:ind w:left="-4" w:right="-4"/>
        <w:textAlignment w:val="auto"/>
        <w:rPr>
          <w:rFonts w:hint="default" w:ascii="Arial" w:hAnsi="Arial" w:eastAsia="Arial" w:cs="Arial"/>
          <w:sz w:val="21"/>
          <w:szCs w:val="21"/>
          <w:u w:val="none"/>
        </w:rPr>
      </w:pPr>
      <w:r>
        <w:rPr>
          <w:rFonts w:hint="default" w:ascii="Arial" w:hAnsi="Arial" w:eastAsia="Arial" w:cs="Arial"/>
          <w:sz w:val="24"/>
          <w:szCs w:val="24"/>
          <w:u w:val="none"/>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A16B1A2">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Portfolio Project Milestones</w:t>
      </w:r>
    </w:p>
    <w:p w14:paraId="685B5CD9">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4" w:right="-4"/>
        <w:jc w:val="left"/>
        <w:textAlignment w:val="auto"/>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To prevent confusion and ensure each layer is thoroughly tested, we will build this out sequentially:</w:t>
      </w:r>
    </w:p>
    <w:p w14:paraId="1753DEF7">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1: The Raw Mock &amp; Ingest Engine (</w:t>
      </w:r>
      <w:r>
        <w:rPr>
          <w:rStyle w:val="5"/>
          <w:rFonts w:hint="default" w:ascii="monospace" w:hAnsi="monospace" w:eastAsia="monospace" w:cs="monospace"/>
          <w:b/>
          <w:bCs/>
          <w:sz w:val="21"/>
          <w:szCs w:val="21"/>
          <w:u w:val="none"/>
        </w:rPr>
        <w:t>ingest_pipeline.py</w:t>
      </w:r>
      <w:r>
        <w:rPr>
          <w:rStyle w:val="8"/>
          <w:rFonts w:hint="default" w:ascii="Arial" w:hAnsi="Arial" w:eastAsia="Arial" w:cs="Arial"/>
          <w:b/>
          <w:bCs/>
          <w:sz w:val="24"/>
          <w:szCs w:val="24"/>
          <w:u w:val="none"/>
        </w:rPr>
        <w:t>)</w:t>
      </w:r>
    </w:p>
    <w:p w14:paraId="0BF83CB2">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We will simulate the unstructured raw files (messy date formats like </w:t>
      </w:r>
      <w:r>
        <w:rPr>
          <w:rStyle w:val="5"/>
          <w:rFonts w:hint="default" w:ascii="monospace" w:hAnsi="monospace" w:eastAsia="monospace" w:cs="monospace"/>
          <w:sz w:val="21"/>
          <w:szCs w:val="21"/>
          <w:u w:val="none"/>
        </w:rPr>
        <w:t>MM/DD/YYYY</w:t>
      </w:r>
      <w:r>
        <w:rPr>
          <w:rFonts w:hint="default" w:ascii="Arial" w:hAnsi="Arial" w:eastAsia="Arial" w:cs="Arial"/>
          <w:sz w:val="24"/>
          <w:szCs w:val="24"/>
          <w:u w:val="none"/>
        </w:rPr>
        <w:t xml:space="preserve"> mixed with </w:t>
      </w:r>
      <w:r>
        <w:rPr>
          <w:rStyle w:val="5"/>
          <w:rFonts w:hint="default" w:ascii="monospace" w:hAnsi="monospace" w:eastAsia="monospace" w:cs="monospace"/>
          <w:sz w:val="21"/>
          <w:szCs w:val="21"/>
          <w:u w:val="none"/>
        </w:rPr>
        <w:t>YYYY-MM-DD HH:MM:SS</w:t>
      </w:r>
      <w:r>
        <w:rPr>
          <w:rFonts w:hint="default" w:ascii="Arial" w:hAnsi="Arial" w:eastAsia="Arial" w:cs="Arial"/>
          <w:sz w:val="24"/>
          <w:szCs w:val="24"/>
          <w:u w:val="none"/>
        </w:rPr>
        <w:t>, mixed casing, and null rows).</w:t>
      </w:r>
    </w:p>
    <w:p w14:paraId="380DFE56">
      <w:pPr>
        <w:keepNext w:val="0"/>
        <w:keepLines w:val="0"/>
        <w:pageBreakBefore w:val="0"/>
        <w:widowControl/>
        <w:numPr>
          <w:ilvl w:val="1"/>
          <w:numId w:val="4"/>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a Python engine that establishes a clean connection to MySQL, standardizes the dates, handles empty values, and pushes clean records to the database.</w:t>
      </w:r>
    </w:p>
    <w:p w14:paraId="5B97A11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2: The Programmatic Attribution Analytics Engine (</w:t>
      </w:r>
      <w:r>
        <w:rPr>
          <w:rStyle w:val="5"/>
          <w:rFonts w:hint="default" w:ascii="monospace" w:hAnsi="monospace" w:eastAsia="monospace" w:cs="monospace"/>
          <w:b/>
          <w:bCs/>
          <w:sz w:val="21"/>
          <w:szCs w:val="21"/>
          <w:u w:val="none"/>
        </w:rPr>
        <w:t>attribution_models.py</w:t>
      </w:r>
      <w:r>
        <w:rPr>
          <w:rStyle w:val="8"/>
          <w:rFonts w:hint="default" w:ascii="Arial" w:hAnsi="Arial" w:eastAsia="Arial" w:cs="Arial"/>
          <w:b/>
          <w:bCs/>
          <w:sz w:val="24"/>
          <w:szCs w:val="24"/>
          <w:u w:val="none"/>
        </w:rPr>
        <w:t>)</w:t>
      </w:r>
    </w:p>
    <w:p w14:paraId="52C7213A">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Write optimized queries/Python logic to window clickstream pathways.</w:t>
      </w:r>
    </w:p>
    <w:p w14:paraId="4734C446">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Build out custom math for </w:t>
      </w:r>
      <w:r>
        <w:rPr>
          <w:rStyle w:val="8"/>
          <w:rFonts w:hint="default" w:ascii="Arial" w:hAnsi="Arial" w:eastAsia="Arial" w:cs="Arial"/>
          <w:b/>
          <w:bCs/>
          <w:sz w:val="24"/>
          <w:szCs w:val="24"/>
          <w:u w:val="none"/>
        </w:rPr>
        <w:t>First-Touch</w:t>
      </w:r>
      <w:r>
        <w:rPr>
          <w:rFonts w:hint="default" w:ascii="Arial" w:hAnsi="Arial" w:eastAsia="Arial" w:cs="Arial"/>
          <w:sz w:val="24"/>
          <w:szCs w:val="24"/>
          <w:u w:val="none"/>
        </w:rPr>
        <w:t xml:space="preserve"> (giving 100% conversion credit to the initial introduction channel), </w:t>
      </w:r>
      <w:r>
        <w:rPr>
          <w:rStyle w:val="8"/>
          <w:rFonts w:hint="default" w:ascii="Arial" w:hAnsi="Arial" w:eastAsia="Arial" w:cs="Arial"/>
          <w:b/>
          <w:bCs/>
          <w:sz w:val="24"/>
          <w:szCs w:val="24"/>
          <w:u w:val="none"/>
        </w:rPr>
        <w:t>Last-Touch</w:t>
      </w:r>
      <w:r>
        <w:rPr>
          <w:rFonts w:hint="default" w:ascii="Arial" w:hAnsi="Arial" w:eastAsia="Arial" w:cs="Arial"/>
          <w:sz w:val="24"/>
          <w:szCs w:val="24"/>
          <w:u w:val="none"/>
        </w:rPr>
        <w:t xml:space="preserve"> (100% credit to the closing channel), and </w:t>
      </w:r>
      <w:r>
        <w:rPr>
          <w:rStyle w:val="8"/>
          <w:rFonts w:hint="default" w:ascii="Arial" w:hAnsi="Arial" w:eastAsia="Arial" w:cs="Arial"/>
          <w:b/>
          <w:bCs/>
          <w:sz w:val="24"/>
          <w:szCs w:val="24"/>
          <w:u w:val="none"/>
        </w:rPr>
        <w:t>Time-Decay</w:t>
      </w:r>
      <w:r>
        <w:rPr>
          <w:rFonts w:hint="default" w:ascii="Arial" w:hAnsi="Arial" w:eastAsia="Arial" w:cs="Arial"/>
          <w:sz w:val="24"/>
          <w:szCs w:val="24"/>
          <w:u w:val="none"/>
        </w:rPr>
        <w:t xml:space="preserve"> (exponentially weights channels closer to the transaction time).</w:t>
      </w:r>
    </w:p>
    <w:p w14:paraId="6CAFC960">
      <w:pPr>
        <w:keepNext w:val="0"/>
        <w:keepLines w:val="0"/>
        <w:pageBreakBefore w:val="0"/>
        <w:widowControl/>
        <w:numPr>
          <w:ilvl w:val="1"/>
          <w:numId w:val="5"/>
        </w:numPr>
        <w:suppressLineNumbers w:val="0"/>
        <w:pBdr>
          <w:bottom w:val="none" w:color="E6E8F0" w:sz="0" w:space="0"/>
        </w:pBdr>
        <w:tabs>
          <w:tab w:val="left" w:pos="1440"/>
        </w:tabs>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Join attribution results back against </w:t>
      </w:r>
      <w:r>
        <w:rPr>
          <w:rStyle w:val="5"/>
          <w:rFonts w:hint="default" w:ascii="monospace" w:hAnsi="monospace" w:eastAsia="monospace" w:cs="monospace"/>
          <w:sz w:val="21"/>
          <w:szCs w:val="21"/>
          <w:u w:val="none"/>
        </w:rPr>
        <w:t>marketing_spend_logs</w:t>
      </w:r>
      <w:r>
        <w:rPr>
          <w:rFonts w:hint="default" w:ascii="Arial" w:hAnsi="Arial" w:eastAsia="Arial" w:cs="Arial"/>
          <w:sz w:val="24"/>
          <w:szCs w:val="24"/>
          <w:u w:val="none"/>
        </w:rPr>
        <w:t xml:space="preserve"> to calculate granular </w:t>
      </w:r>
      <w:r>
        <w:rPr>
          <w:rStyle w:val="8"/>
          <w:rFonts w:hint="default" w:ascii="Arial" w:hAnsi="Arial" w:eastAsia="Arial" w:cs="Arial"/>
          <w:b/>
          <w:bCs/>
          <w:sz w:val="24"/>
          <w:szCs w:val="24"/>
          <w:u w:val="none"/>
        </w:rPr>
        <w:t>Customer Acquisition Cost (CAC)</w:t>
      </w:r>
      <w:r>
        <w:rPr>
          <w:rFonts w:hint="default" w:ascii="Arial" w:hAnsi="Arial" w:eastAsia="Arial" w:cs="Arial"/>
          <w:sz w:val="24"/>
          <w:szCs w:val="24"/>
          <w:u w:val="none"/>
        </w:rPr>
        <w:t xml:space="preserve"> and </w:t>
      </w:r>
      <w:r>
        <w:rPr>
          <w:rStyle w:val="8"/>
          <w:rFonts w:hint="default" w:ascii="Arial" w:hAnsi="Arial" w:eastAsia="Arial" w:cs="Arial"/>
          <w:b/>
          <w:bCs/>
          <w:sz w:val="24"/>
          <w:szCs w:val="24"/>
          <w:u w:val="none"/>
        </w:rPr>
        <w:t>Return on Ad Spend (ROAS/ROI)</w:t>
      </w:r>
      <w:r>
        <w:rPr>
          <w:rFonts w:hint="default" w:ascii="Arial" w:hAnsi="Arial" w:eastAsia="Arial" w:cs="Arial"/>
          <w:sz w:val="24"/>
          <w:szCs w:val="24"/>
          <w:u w:val="none"/>
        </w:rPr>
        <w:t>.</w:t>
      </w:r>
    </w:p>
    <w:p w14:paraId="7B2C278A">
      <w:pPr>
        <w:keepNext w:val="0"/>
        <w:keepLines w:val="0"/>
        <w:pageBreakBefore w:val="0"/>
        <w:widowControl/>
        <w:numPr>
          <w:ilvl w:val="0"/>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Milestone 3: Funnel Velocity &amp; Drop-Off Reporting</w:t>
      </w:r>
    </w:p>
    <w:p w14:paraId="04F3EAD2">
      <w:pPr>
        <w:keepNext w:val="0"/>
        <w:keepLines w:val="0"/>
        <w:pageBreakBefore w:val="0"/>
        <w:widowControl/>
        <w:numPr>
          <w:ilvl w:val="1"/>
          <w:numId w:val="3"/>
        </w:numPr>
        <w:suppressLineNumbers w:val="0"/>
        <w:pBdr>
          <w:bottom w:val="none" w:color="E6E8F0" w:sz="0" w:space="0"/>
        </w:pBdr>
        <w:kinsoku/>
        <w:wordWrap/>
        <w:overflowPunct/>
        <w:topLinePunct w:val="0"/>
        <w:autoSpaceDE/>
        <w:autoSpaceDN/>
        <w:bidi w:val="0"/>
        <w:adjustRightInd/>
        <w:snapToGrid/>
        <w:spacing w:beforeAutospacing="0" w:afterAutospacing="0"/>
        <w:ind w:left="-4" w:right="-4"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Aggregate clickstream logs by </w:t>
      </w:r>
      <w:r>
        <w:rPr>
          <w:rStyle w:val="5"/>
          <w:rFonts w:hint="default" w:ascii="monospace" w:hAnsi="monospace" w:eastAsia="monospace" w:cs="monospace"/>
          <w:sz w:val="21"/>
          <w:szCs w:val="21"/>
          <w:u w:val="none"/>
        </w:rPr>
        <w:t>page_type</w:t>
      </w:r>
      <w:r>
        <w:rPr>
          <w:rFonts w:hint="default" w:ascii="Arial" w:hAnsi="Arial" w:eastAsia="Arial" w:cs="Arial"/>
          <w:sz w:val="24"/>
          <w:szCs w:val="24"/>
          <w:u w:val="none"/>
        </w:rPr>
        <w:t xml:space="preserve"> to map structural drop-off velocities from landing pages to conversions.</w:t>
      </w:r>
    </w:p>
    <w:p w14:paraId="3A91A951">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8726E9">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7E4A422">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build the ultimate hybrid cloud design: an automated </w:t>
      </w:r>
      <w:r>
        <w:rPr>
          <w:rStyle w:val="8"/>
          <w:rFonts w:hint="default" w:ascii="Arial" w:hAnsi="Arial" w:eastAsia="Arial" w:cs="Arial"/>
          <w:b/>
          <w:bCs/>
          <w:kern w:val="0"/>
          <w:sz w:val="24"/>
          <w:szCs w:val="24"/>
          <w:u w:val="none"/>
          <w:lang w:val="en-US" w:eastAsia="zh-CN" w:bidi="ar"/>
        </w:rPr>
        <w:t>Event-Driven Webhook Architecture</w:t>
      </w:r>
      <w:r>
        <w:rPr>
          <w:rFonts w:hint="default" w:ascii="Arial" w:hAnsi="Arial" w:eastAsia="Arial" w:cs="Arial"/>
          <w:kern w:val="0"/>
          <w:sz w:val="24"/>
          <w:szCs w:val="24"/>
          <w:u w:val="none"/>
          <w:lang w:val="en-US" w:eastAsia="zh-CN" w:bidi="ar"/>
        </w:rPr>
        <w:t>.</w:t>
      </w:r>
    </w:p>
    <w:p w14:paraId="54753D7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Every time a new dataset drops into your </w:t>
      </w:r>
      <w:r>
        <w:rPr>
          <w:rStyle w:val="8"/>
          <w:rFonts w:hint="default" w:ascii="Arial" w:hAnsi="Arial" w:eastAsia="Arial" w:cs="Arial"/>
          <w:b/>
          <w:bCs/>
          <w:kern w:val="0"/>
          <w:sz w:val="24"/>
          <w:szCs w:val="24"/>
          <w:u w:val="none"/>
          <w:lang w:val="en-US" w:eastAsia="zh-CN" w:bidi="ar"/>
        </w:rPr>
        <w:t>Amazon S3 Bucket</w:t>
      </w:r>
      <w:r>
        <w:rPr>
          <w:rFonts w:hint="default" w:ascii="Arial" w:hAnsi="Arial" w:eastAsia="Arial" w:cs="Arial"/>
          <w:kern w:val="0"/>
          <w:sz w:val="24"/>
          <w:szCs w:val="24"/>
          <w:u w:val="none"/>
          <w:lang w:val="en-US" w:eastAsia="zh-CN" w:bidi="ar"/>
        </w:rPr>
        <w:t xml:space="preserve">, an </w:t>
      </w:r>
      <w:r>
        <w:rPr>
          <w:rStyle w:val="8"/>
          <w:rFonts w:hint="default" w:ascii="Arial" w:hAnsi="Arial" w:eastAsia="Arial" w:cs="Arial"/>
          <w:b/>
          <w:bCs/>
          <w:kern w:val="0"/>
          <w:sz w:val="24"/>
          <w:szCs w:val="24"/>
          <w:u w:val="none"/>
          <w:lang w:val="en-US" w:eastAsia="zh-CN" w:bidi="ar"/>
        </w:rPr>
        <w:t>AWS Lambda Function</w:t>
      </w:r>
      <w:r>
        <w:rPr>
          <w:rFonts w:hint="default" w:ascii="Arial" w:hAnsi="Arial" w:eastAsia="Arial" w:cs="Arial"/>
          <w:kern w:val="0"/>
          <w:sz w:val="24"/>
          <w:szCs w:val="24"/>
          <w:u w:val="none"/>
          <w:lang w:val="en-US" w:eastAsia="zh-CN" w:bidi="ar"/>
        </w:rPr>
        <w:t xml:space="preserve"> will intercept the upload and fire a lightweight </w:t>
      </w:r>
      <w:r>
        <w:rPr>
          <w:rStyle w:val="8"/>
          <w:rFonts w:hint="default" w:ascii="Arial" w:hAnsi="Arial" w:eastAsia="Arial" w:cs="Arial"/>
          <w:b/>
          <w:bCs/>
          <w:kern w:val="0"/>
          <w:sz w:val="24"/>
          <w:szCs w:val="24"/>
          <w:u w:val="none"/>
          <w:lang w:val="en-US" w:eastAsia="zh-CN" w:bidi="ar"/>
        </w:rPr>
        <w:t>Webhook Notification</w:t>
      </w:r>
      <w:r>
        <w:rPr>
          <w:rFonts w:hint="default" w:ascii="Arial" w:hAnsi="Arial" w:eastAsia="Arial" w:cs="Arial"/>
          <w:kern w:val="0"/>
          <w:sz w:val="24"/>
          <w:szCs w:val="24"/>
          <w:u w:val="none"/>
          <w:lang w:val="en-US" w:eastAsia="zh-CN" w:bidi="ar"/>
        </w:rPr>
        <w:t xml:space="preserve"> to a local microservice running in your VS Code terminal. That local listener will instantly pull the new files from S3, run our extraction logic, and refresh your </w:t>
      </w:r>
      <w:r>
        <w:rPr>
          <w:rStyle w:val="8"/>
          <w:rFonts w:hint="default" w:ascii="Arial" w:hAnsi="Arial" w:eastAsia="Arial" w:cs="Arial"/>
          <w:b/>
          <w:bCs/>
          <w:kern w:val="0"/>
          <w:sz w:val="24"/>
          <w:szCs w:val="24"/>
          <w:u w:val="none"/>
          <w:lang w:val="en-US" w:eastAsia="zh-CN" w:bidi="ar"/>
        </w:rPr>
        <w:t>MySQL</w:t>
      </w:r>
      <w:r>
        <w:rPr>
          <w:rFonts w:hint="default" w:ascii="Arial" w:hAnsi="Arial" w:eastAsia="Arial" w:cs="Arial"/>
          <w:kern w:val="0"/>
          <w:sz w:val="24"/>
          <w:szCs w:val="24"/>
          <w:u w:val="none"/>
          <w:lang w:val="en-US" w:eastAsia="zh-CN" w:bidi="ar"/>
        </w:rPr>
        <w:t xml:space="preserve"> tables and attribution calculations automatically.</w:t>
      </w:r>
    </w:p>
    <w:p w14:paraId="66A5AA60">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Let's implement </w:t>
      </w:r>
      <w:r>
        <w:rPr>
          <w:rStyle w:val="8"/>
          <w:rFonts w:hint="default" w:ascii="Arial" w:hAnsi="Arial" w:eastAsia="Arial" w:cs="Arial"/>
          <w:b/>
          <w:bCs/>
          <w:kern w:val="0"/>
          <w:sz w:val="24"/>
          <w:szCs w:val="24"/>
          <w:u w:val="none"/>
          <w:lang w:val="en-US" w:eastAsia="zh-CN" w:bidi="ar"/>
        </w:rPr>
        <w:t>Milestone 1's Webhook Receiver and Data Pipeline</w:t>
      </w:r>
      <w:r>
        <w:rPr>
          <w:rFonts w:hint="default" w:ascii="Arial" w:hAnsi="Arial" w:eastAsia="Arial" w:cs="Arial"/>
          <w:kern w:val="0"/>
          <w:sz w:val="24"/>
          <w:szCs w:val="24"/>
          <w:u w:val="none"/>
          <w:lang w:val="en-US" w:eastAsia="zh-CN" w:bidi="ar"/>
        </w:rPr>
        <w:t xml:space="preserve"> using </w:t>
      </w:r>
      <w:r>
        <w:rPr>
          <w:rStyle w:val="5"/>
          <w:rFonts w:ascii="monospace" w:hAnsi="monospace" w:eastAsia="monospace" w:cs="monospace"/>
          <w:kern w:val="0"/>
          <w:sz w:val="21"/>
          <w:szCs w:val="21"/>
          <w:u w:val="none"/>
          <w:lang w:val="en-US" w:eastAsia="zh-CN" w:bidi="ar"/>
        </w:rPr>
        <w:t>FastAPI</w:t>
      </w:r>
      <w:r>
        <w:rPr>
          <w:rFonts w:hint="default" w:ascii="Arial" w:hAnsi="Arial" w:eastAsia="Arial" w:cs="Arial"/>
          <w:kern w:val="0"/>
          <w:sz w:val="24"/>
          <w:szCs w:val="24"/>
          <w:u w:val="none"/>
          <w:lang w:val="en-US" w:eastAsia="zh-CN" w:bidi="ar"/>
        </w:rPr>
        <w:t xml:space="preserve"> (a modern, high-performance Python framework).</w:t>
      </w:r>
    </w:p>
    <w:p w14:paraId="06218D25">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Install this two:</w:t>
      </w:r>
    </w:p>
    <w:p w14:paraId="0C4DF938">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1"/>
          <w:szCs w:val="21"/>
          <w:u w:val="none"/>
        </w:rPr>
      </w:pPr>
      <w:r>
        <w:rPr>
          <w:rFonts w:ascii="SimSun" w:hAnsi="SimSun" w:eastAsia="SimSun" w:cs="SimSun"/>
          <w:sz w:val="24"/>
          <w:szCs w:val="24"/>
        </w:rPr>
        <w:t>fastapi uvicorn</w:t>
      </w:r>
      <w:r>
        <w:rPr>
          <w:rFonts w:hint="default" w:ascii="Arial" w:hAnsi="Arial" w:eastAsia="Arial" w:cs="Arial"/>
          <w:sz w:val="24"/>
          <w:szCs w:val="24"/>
          <w:u w:val="none"/>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5623FE0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24273A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F9C699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7C5C4C2C">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C95504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96AF96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E157DDA">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073F1F7F">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DFC73B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35A862E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40D10A7">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C7C4BA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62D75186">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60CF0C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3C96325">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6CADD23">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13163A98">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527EC642">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4FE5A16E">
      <w:pPr>
        <w:keepNext w:val="0"/>
        <w:keepLines w:val="0"/>
        <w:pageBreakBefore w:val="0"/>
        <w:widowControl/>
        <w:kinsoku/>
        <w:wordWrap/>
        <w:overflowPunct/>
        <w:topLinePunct w:val="0"/>
        <w:autoSpaceDE/>
        <w:autoSpaceDN/>
        <w:bidi w:val="0"/>
        <w:adjustRightInd/>
        <w:snapToGrid/>
        <w:textAlignment w:val="auto"/>
        <w:rPr>
          <w:rStyle w:val="8"/>
          <w:rFonts w:ascii="Arial" w:hAnsi="Arial" w:eastAsia="Arial" w:cs="Arial"/>
          <w:sz w:val="24"/>
          <w:szCs w:val="24"/>
          <w:u w:val="none"/>
        </w:rPr>
      </w:pPr>
    </w:p>
    <w:p w14:paraId="23202803">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Ingest_pipeline.py</w:t>
      </w:r>
    </w:p>
    <w:p w14:paraId="6D23DF3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3809077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io</w:t>
      </w:r>
    </w:p>
    <w:p w14:paraId="77B9423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2888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p>
    <w:p w14:paraId="2EF98F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p>
    <w:p w14:paraId="231D45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262DEE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p>
    <w:p w14:paraId="1744DE5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0E6CD7C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43E2CB7E">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43C83A78">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FastAPI</w:t>
      </w:r>
      <w:r>
        <w:rPr>
          <w:rFonts w:hint="default" w:ascii="Consolas" w:hAnsi="Consolas" w:eastAsia="Consolas" w:cs="Consolas"/>
          <w:b w:val="0"/>
          <w:bCs w:val="0"/>
          <w:color w:val="CCCCCC"/>
          <w:kern w:val="0"/>
          <w:sz w:val="21"/>
          <w:szCs w:val="21"/>
          <w:shd w:val="clear" w:fill="1F1F1F"/>
          <w:lang w:val="en-US" w:eastAsia="zh-CN" w:bidi="ar"/>
        </w:rPr>
        <w:t>()</w:t>
      </w:r>
    </w:p>
    <w:p w14:paraId="70E4BAA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18784D3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pymysql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connect</w:t>
      </w:r>
      <w:r>
        <w:rPr>
          <w:rFonts w:hint="default" w:ascii="Consolas" w:hAnsi="Consolas" w:eastAsia="Consolas" w:cs="Consolas"/>
          <w:b w:val="0"/>
          <w:bCs w:val="0"/>
          <w:color w:val="CCCCCC"/>
          <w:kern w:val="0"/>
          <w:sz w:val="21"/>
          <w:szCs w:val="21"/>
          <w:shd w:val="clear" w:fill="1F1F1F"/>
          <w:lang w:val="en-US" w:eastAsia="zh-CN" w:bidi="ar"/>
        </w:rPr>
        <w:t>(</w:t>
      </w:r>
    </w:p>
    <w:p w14:paraId="394FD7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732497E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1567C3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64F6F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5A67434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627C60EB">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5B0EED2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1935FF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boto3</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client</w:t>
      </w:r>
      <w:r>
        <w:rPr>
          <w:rFonts w:hint="default" w:ascii="Consolas" w:hAnsi="Consolas" w:eastAsia="Consolas" w:cs="Consolas"/>
          <w:b w:val="0"/>
          <w:bCs w:val="0"/>
          <w:color w:val="CCCCCC"/>
          <w:kern w:val="0"/>
          <w:sz w:val="21"/>
          <w:szCs w:val="21"/>
          <w:shd w:val="clear" w:fill="1F1F1F"/>
          <w:lang w:val="en-US" w:eastAsia="zh-CN" w:bidi="ar"/>
        </w:rPr>
        <w:t>(</w:t>
      </w:r>
    </w:p>
    <w:p w14:paraId="6905D4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w:t>
      </w:r>
    </w:p>
    <w:p w14:paraId="05E8648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aws_access_key_id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"AWS_ACCESS_KEY_ID"</w:t>
      </w:r>
      <w:r>
        <w:rPr>
          <w:rFonts w:hint="default" w:ascii="Consolas" w:hAnsi="Consolas" w:eastAsia="Consolas" w:cs="Consolas"/>
          <w:b w:val="0"/>
          <w:bCs w:val="0"/>
          <w:color w:val="CCCCCC"/>
          <w:kern w:val="0"/>
          <w:sz w:val="21"/>
          <w:szCs w:val="21"/>
          <w:shd w:val="clear" w:fill="1F1F1F"/>
          <w:lang w:val="en-US" w:eastAsia="zh-CN" w:bidi="ar"/>
        </w:rPr>
        <w:t>),</w:t>
      </w:r>
    </w:p>
    <w:p w14:paraId="510C752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aws_secret_access_key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"AWS_SECRET_ACCESS_KEY"</w:t>
      </w:r>
      <w:r>
        <w:rPr>
          <w:rFonts w:hint="default" w:ascii="Consolas" w:hAnsi="Consolas" w:eastAsia="Consolas" w:cs="Consolas"/>
          <w:b w:val="0"/>
          <w:bCs w:val="0"/>
          <w:color w:val="CCCCCC"/>
          <w:kern w:val="0"/>
          <w:sz w:val="21"/>
          <w:szCs w:val="21"/>
          <w:shd w:val="clear" w:fill="1F1F1F"/>
          <w:lang w:val="en-US" w:eastAsia="zh-CN" w:bidi="ar"/>
        </w:rPr>
        <w:t>),</w:t>
      </w:r>
    </w:p>
    <w:p w14:paraId="23B2B37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region_name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"AWS_DEFAULT_REGION"</w:t>
      </w:r>
      <w:r>
        <w:rPr>
          <w:rFonts w:hint="default" w:ascii="Consolas" w:hAnsi="Consolas" w:eastAsia="Consolas" w:cs="Consolas"/>
          <w:b w:val="0"/>
          <w:bCs w:val="0"/>
          <w:color w:val="CCCCCC"/>
          <w:kern w:val="0"/>
          <w:sz w:val="21"/>
          <w:szCs w:val="21"/>
          <w:shd w:val="clear" w:fill="1F1F1F"/>
          <w:lang w:val="en-US" w:eastAsia="zh-CN" w:bidi="ar"/>
        </w:rPr>
        <w:t>)</w:t>
      </w:r>
    </w:p>
    <w:p w14:paraId="7D3D2D61">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w:t>
      </w:r>
    </w:p>
    <w:p w14:paraId="6E62C05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748E6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].str.strip().str.title()</w:t>
      </w:r>
    </w:p>
    <w:p w14:paraId="5D6921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707BB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w:t>
      </w:r>
    </w:p>
    <w:p w14:paraId="1BE0DB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].dt.date</w:t>
      </w:r>
    </w:p>
    <w:p w14:paraId="2518F43A">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128085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p>
    <w:p w14:paraId="0CA8E0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CE9178"/>
          <w:kern w:val="0"/>
          <w:sz w:val="21"/>
          <w:szCs w:val="21"/>
          <w:shd w:val="clear" w:fill="1F1F1F"/>
          <w:lang w:val="en-US" w:eastAsia="zh-CN" w:bidi="ar"/>
        </w:rPr>
        <w:t>"Direct"</w:t>
      </w:r>
      <w:r>
        <w:rPr>
          <w:rFonts w:hint="default" w:ascii="Consolas" w:hAnsi="Consolas" w:eastAsia="Consolas" w:cs="Consolas"/>
          <w:b w:val="0"/>
          <w:bCs w:val="0"/>
          <w:color w:val="CCCCCC"/>
          <w:kern w:val="0"/>
          <w:sz w:val="21"/>
          <w:szCs w:val="21"/>
          <w:shd w:val="clear" w:fill="1F1F1F"/>
          <w:lang w:val="en-US" w:eastAsia="zh-CN" w:bidi="ar"/>
        </w:rPr>
        <w:t>).str.strip().str.title()</w:t>
      </w:r>
    </w:p>
    <w:p w14:paraId="268B63A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errors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"coerce"</w:t>
      </w:r>
      <w:r>
        <w:rPr>
          <w:rFonts w:hint="default" w:ascii="Consolas" w:hAnsi="Consolas" w:eastAsia="Consolas" w:cs="Consolas"/>
          <w:b w:val="0"/>
          <w:bCs w:val="0"/>
          <w:color w:val="CCCCCC"/>
          <w:kern w:val="0"/>
          <w:sz w:val="21"/>
          <w:szCs w:val="21"/>
          <w:shd w:val="clear" w:fill="1F1F1F"/>
          <w:lang w:val="en-US" w:eastAsia="zh-CN" w:bidi="ar"/>
        </w:rPr>
        <w:t>)</w:t>
      </w:r>
    </w:p>
    <w:p w14:paraId="44A8DC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.dropna(</w:t>
      </w:r>
      <w:r>
        <w:rPr>
          <w:rFonts w:hint="default" w:ascii="Consolas" w:hAnsi="Consolas" w:eastAsia="Consolas" w:cs="Consolas"/>
          <w:b w:val="0"/>
          <w:bCs w:val="0"/>
          <w:color w:val="9CDCFE"/>
          <w:kern w:val="0"/>
          <w:sz w:val="21"/>
          <w:szCs w:val="21"/>
          <w:shd w:val="clear" w:fill="1F1F1F"/>
          <w:lang w:val="en-US" w:eastAsia="zh-CN" w:bidi="ar"/>
        </w:rPr>
        <w:t>subset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67370AA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to_numeric</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]).fillna(</w:t>
      </w:r>
      <w:r>
        <w:rPr>
          <w:rFonts w:hint="default" w:ascii="Consolas" w:hAnsi="Consolas" w:eastAsia="Consolas" w:cs="Consolas"/>
          <w:b w:val="0"/>
          <w:bCs w:val="0"/>
          <w:color w:val="B5CEA8"/>
          <w:kern w:val="0"/>
          <w:sz w:val="21"/>
          <w:szCs w:val="21"/>
          <w:shd w:val="clear" w:fill="1F1F1F"/>
          <w:lang w:val="en-US" w:eastAsia="zh-CN" w:bidi="ar"/>
        </w:rPr>
        <w:t>0.0</w:t>
      </w:r>
      <w:r>
        <w:rPr>
          <w:rFonts w:hint="default" w:ascii="Consolas" w:hAnsi="Consolas" w:eastAsia="Consolas" w:cs="Consolas"/>
          <w:b w:val="0"/>
          <w:bCs w:val="0"/>
          <w:color w:val="CCCCCC"/>
          <w:kern w:val="0"/>
          <w:sz w:val="21"/>
          <w:szCs w:val="21"/>
          <w:shd w:val="clear" w:fill="1F1F1F"/>
          <w:lang w:val="en-US" w:eastAsia="zh-CN" w:bidi="ar"/>
        </w:rPr>
        <w:t>)</w:t>
      </w:r>
    </w:p>
    <w:p w14:paraId="0AC4F6D0">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p>
    <w:p w14:paraId="65BE25F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3166429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get_s3_client</w:t>
      </w:r>
      <w:r>
        <w:rPr>
          <w:rFonts w:hint="default" w:ascii="Consolas" w:hAnsi="Consolas" w:eastAsia="Consolas" w:cs="Consolas"/>
          <w:b w:val="0"/>
          <w:bCs w:val="0"/>
          <w:color w:val="CCCCCC"/>
          <w:kern w:val="0"/>
          <w:sz w:val="21"/>
          <w:szCs w:val="21"/>
          <w:shd w:val="clear" w:fill="1F1F1F"/>
          <w:lang w:val="en-US" w:eastAsia="zh-CN" w:bidi="ar"/>
        </w:rPr>
        <w:t>()</w:t>
      </w:r>
    </w:p>
    <w:p w14:paraId="33AEFCF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"S3_BUCKET_NAME"</w:t>
      </w:r>
      <w:r>
        <w:rPr>
          <w:rFonts w:hint="default" w:ascii="Consolas" w:hAnsi="Consolas" w:eastAsia="Consolas" w:cs="Consolas"/>
          <w:b w:val="0"/>
          <w:bCs w:val="0"/>
          <w:color w:val="CCCCCC"/>
          <w:kern w:val="0"/>
          <w:sz w:val="21"/>
          <w:szCs w:val="21"/>
          <w:shd w:val="clear" w:fill="1F1F1F"/>
          <w:lang w:val="en-US" w:eastAsia="zh-CN" w:bidi="ar"/>
        </w:rPr>
        <w:t>)</w:t>
      </w:r>
    </w:p>
    <w:p w14:paraId="73F536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8E2F64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3D369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"landing/raw_marketing_spend.csv"</w:t>
      </w:r>
      <w:r>
        <w:rPr>
          <w:rFonts w:hint="default" w:ascii="Consolas" w:hAnsi="Consolas" w:eastAsia="Consolas" w:cs="Consolas"/>
          <w:b w:val="0"/>
          <w:bCs w:val="0"/>
          <w:color w:val="CCCCCC"/>
          <w:kern w:val="0"/>
          <w:sz w:val="21"/>
          <w:szCs w:val="21"/>
          <w:shd w:val="clear" w:fill="1F1F1F"/>
          <w:lang w:val="en-US" w:eastAsia="zh-CN" w:bidi="ar"/>
        </w:rPr>
        <w:t>)</w:t>
      </w:r>
    </w:p>
    <w:p w14:paraId="6C5DF4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read_csv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BytesIO</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w:t>
      </w:r>
    </w:p>
    <w:p w14:paraId="6D7D88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clean_marketing_spend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marketing_df</w:t>
      </w:r>
      <w:r>
        <w:rPr>
          <w:rFonts w:hint="default" w:ascii="Consolas" w:hAnsi="Consolas" w:eastAsia="Consolas" w:cs="Consolas"/>
          <w:b w:val="0"/>
          <w:bCs w:val="0"/>
          <w:color w:val="CCCCCC"/>
          <w:kern w:val="0"/>
          <w:sz w:val="21"/>
          <w:szCs w:val="21"/>
          <w:shd w:val="clear" w:fill="1F1F1F"/>
          <w:lang w:val="en-US" w:eastAsia="zh-CN" w:bidi="ar"/>
        </w:rPr>
        <w:t>)</w:t>
      </w:r>
    </w:p>
    <w:p w14:paraId="5EE2DC5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CB873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6995CEC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556471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marketing_spend_logs;"</w:t>
      </w:r>
      <w:r>
        <w:rPr>
          <w:rFonts w:hint="default" w:ascii="Consolas" w:hAnsi="Consolas" w:eastAsia="Consolas" w:cs="Consolas"/>
          <w:b w:val="0"/>
          <w:bCs w:val="0"/>
          <w:color w:val="CCCCCC"/>
          <w:kern w:val="0"/>
          <w:sz w:val="21"/>
          <w:szCs w:val="21"/>
          <w:shd w:val="clear" w:fill="1F1F1F"/>
          <w:lang w:val="en-US" w:eastAsia="zh-CN" w:bidi="ar"/>
        </w:rPr>
        <w:t>)</w:t>
      </w:r>
    </w:p>
    <w:p w14:paraId="26E7CE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cleaned_spend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C6E6D1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3EF3A7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marketing_spend_logs (campaign_id, channel, spend_date, ad_spend, impressions, clicks)</w:t>
      </w:r>
    </w:p>
    <w:p w14:paraId="330FAA0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3F4159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"campaign_id"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"channel"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"spend_date"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"ad_spend"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"impressions"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"clicks"</w:t>
      </w:r>
      <w:r>
        <w:rPr>
          <w:rFonts w:hint="default" w:ascii="Consolas" w:hAnsi="Consolas" w:eastAsia="Consolas" w:cs="Consolas"/>
          <w:b w:val="0"/>
          <w:bCs w:val="0"/>
          <w:color w:val="CCCCCC"/>
          <w:kern w:val="0"/>
          <w:sz w:val="21"/>
          <w:szCs w:val="21"/>
          <w:shd w:val="clear" w:fill="1F1F1F"/>
          <w:lang w:val="en-US" w:eastAsia="zh-CN" w:bidi="ar"/>
        </w:rPr>
        <w:t>]))</w:t>
      </w:r>
    </w:p>
    <w:p w14:paraId="20F1F0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34D5AD4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238320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marketing records processed."</w:t>
      </w:r>
      <w:r>
        <w:rPr>
          <w:rFonts w:hint="default" w:ascii="Consolas" w:hAnsi="Consolas" w:eastAsia="Consolas" w:cs="Consolas"/>
          <w:b w:val="0"/>
          <w:bCs w:val="0"/>
          <w:color w:val="CCCCCC"/>
          <w:kern w:val="0"/>
          <w:sz w:val="21"/>
          <w:szCs w:val="21"/>
          <w:shd w:val="clear" w:fill="1F1F1F"/>
          <w:lang w:val="en-US" w:eastAsia="zh-CN" w:bidi="ar"/>
        </w:rPr>
        <w:t>)</w:t>
      </w:r>
    </w:p>
    <w:p w14:paraId="182920C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57AB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s3</w:t>
      </w:r>
      <w:r>
        <w:rPr>
          <w:rFonts w:hint="default" w:ascii="Consolas" w:hAnsi="Consolas" w:eastAsia="Consolas" w:cs="Consolas"/>
          <w:b w:val="0"/>
          <w:bCs w:val="0"/>
          <w:color w:val="CCCCCC"/>
          <w:kern w:val="0"/>
          <w:sz w:val="21"/>
          <w:szCs w:val="21"/>
          <w:shd w:val="clear" w:fill="1F1F1F"/>
          <w:lang w:val="en-US" w:eastAsia="zh-CN" w:bidi="ar"/>
        </w:rPr>
        <w:t>.get_object(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bucket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Key</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"landing/raw_web_clickstream.json"</w:t>
      </w:r>
      <w:r>
        <w:rPr>
          <w:rFonts w:hint="default" w:ascii="Consolas" w:hAnsi="Consolas" w:eastAsia="Consolas" w:cs="Consolas"/>
          <w:b w:val="0"/>
          <w:bCs w:val="0"/>
          <w:color w:val="CCCCCC"/>
          <w:kern w:val="0"/>
          <w:sz w:val="21"/>
          <w:szCs w:val="21"/>
          <w:shd w:val="clear" w:fill="1F1F1F"/>
          <w:lang w:val="en-US" w:eastAsia="zh-CN" w:bidi="ar"/>
        </w:rPr>
        <w:t>)</w:t>
      </w:r>
    </w:p>
    <w:p w14:paraId="44AAC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clickstream_obj</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).splitlines()</w:t>
      </w:r>
    </w:p>
    <w:p w14:paraId="7558E1F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DataFrame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loads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json_lines</w:t>
      </w:r>
      <w:r>
        <w:rPr>
          <w:rFonts w:hint="default" w:ascii="Consolas" w:hAnsi="Consolas" w:eastAsia="Consolas" w:cs="Consolas"/>
          <w:b w:val="0"/>
          <w:bCs w:val="0"/>
          <w:color w:val="CCCCCC"/>
          <w:kern w:val="0"/>
          <w:sz w:val="21"/>
          <w:szCs w:val="21"/>
          <w:shd w:val="clear" w:fill="1F1F1F"/>
          <w:lang w:val="en-US" w:eastAsia="zh-CN" w:bidi="ar"/>
        </w:rPr>
        <w:t>])</w:t>
      </w:r>
    </w:p>
    <w:p w14:paraId="099E64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clean_clickstream</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clickstream_df</w:t>
      </w:r>
      <w:r>
        <w:rPr>
          <w:rFonts w:hint="default" w:ascii="Consolas" w:hAnsi="Consolas" w:eastAsia="Consolas" w:cs="Consolas"/>
          <w:b w:val="0"/>
          <w:bCs w:val="0"/>
          <w:color w:val="CCCCCC"/>
          <w:kern w:val="0"/>
          <w:sz w:val="21"/>
          <w:szCs w:val="21"/>
          <w:shd w:val="clear" w:fill="1F1F1F"/>
          <w:lang w:val="en-US" w:eastAsia="zh-CN" w:bidi="ar"/>
        </w:rPr>
        <w:t>)</w:t>
      </w:r>
    </w:p>
    <w:p w14:paraId="46A92BE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A967C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get_db_connection</w:t>
      </w:r>
      <w:r>
        <w:rPr>
          <w:rFonts w:hint="default" w:ascii="Consolas" w:hAnsi="Consolas" w:eastAsia="Consolas" w:cs="Consolas"/>
          <w:b w:val="0"/>
          <w:bCs w:val="0"/>
          <w:color w:val="CCCCCC"/>
          <w:kern w:val="0"/>
          <w:sz w:val="21"/>
          <w:szCs w:val="21"/>
          <w:shd w:val="clear" w:fill="1F1F1F"/>
          <w:lang w:val="en-US" w:eastAsia="zh-CN" w:bidi="ar"/>
        </w:rPr>
        <w:t>()</w:t>
      </w:r>
    </w:p>
    <w:p w14:paraId="5C78228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p>
    <w:p w14:paraId="2967C5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"TRUNCATE TABLE web_clickstream_logs;"</w:t>
      </w:r>
      <w:r>
        <w:rPr>
          <w:rFonts w:hint="default" w:ascii="Consolas" w:hAnsi="Consolas" w:eastAsia="Consolas" w:cs="Consolas"/>
          <w:b w:val="0"/>
          <w:bCs w:val="0"/>
          <w:color w:val="CCCCCC"/>
          <w:kern w:val="0"/>
          <w:sz w:val="21"/>
          <w:szCs w:val="21"/>
          <w:shd w:val="clear" w:fill="1F1F1F"/>
          <w:lang w:val="en-US" w:eastAsia="zh-CN" w:bidi="ar"/>
        </w:rPr>
        <w:t>)</w:t>
      </w:r>
    </w:p>
    <w:p w14:paraId="33FDADF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cleaned_clicks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iterrows</w:t>
      </w:r>
      <w:r>
        <w:rPr>
          <w:rFonts w:hint="default" w:ascii="Consolas" w:hAnsi="Consolas" w:eastAsia="Consolas" w:cs="Consolas"/>
          <w:b w:val="0"/>
          <w:bCs w:val="0"/>
          <w:color w:val="CCCCCC"/>
          <w:kern w:val="0"/>
          <w:sz w:val="21"/>
          <w:szCs w:val="21"/>
          <w:shd w:val="clear" w:fill="1F1F1F"/>
          <w:lang w:val="en-US" w:eastAsia="zh-CN" w:bidi="ar"/>
        </w:rPr>
        <w:t>():</w:t>
      </w:r>
    </w:p>
    <w:p w14:paraId="5713ADA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cursor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p>
    <w:p w14:paraId="012D68A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INSERT INTO web_clickstream_logs (user_id, session_id, timestamp, traffic_source, page_type, revenue)</w:t>
      </w:r>
    </w:p>
    <w:p w14:paraId="6BC30E2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VALUES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%s</w:t>
      </w:r>
      <w:r>
        <w:rPr>
          <w:rFonts w:hint="default" w:ascii="Consolas" w:hAnsi="Consolas" w:eastAsia="Consolas" w:cs="Consolas"/>
          <w:b w:val="0"/>
          <w:bCs w:val="0"/>
          <w:color w:val="CE9178"/>
          <w:kern w:val="0"/>
          <w:sz w:val="21"/>
          <w:szCs w:val="21"/>
          <w:shd w:val="clear" w:fill="1F1F1F"/>
          <w:lang w:val="en-US" w:eastAsia="zh-CN" w:bidi="ar"/>
        </w:rPr>
        <w:t>);</w:t>
      </w:r>
    </w:p>
    <w:p w14:paraId="2A94166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E9178"/>
          <w:kern w:val="0"/>
          <w:sz w:val="21"/>
          <w:szCs w:val="21"/>
          <w:shd w:val="clear" w:fill="1F1F1F"/>
          <w:lang w:val="en-US" w:eastAsia="zh-CN" w:bidi="ar"/>
        </w:rPr>
        <w:t>                """</w:t>
      </w:r>
      <w:r>
        <w:rPr>
          <w:rFonts w:hint="default" w:ascii="Consolas" w:hAnsi="Consolas" w:eastAsia="Consolas" w:cs="Consolas"/>
          <w:b w:val="0"/>
          <w:bCs w:val="0"/>
          <w:color w:val="CCCCCC"/>
          <w:kern w:val="0"/>
          <w:sz w:val="21"/>
          <w:szCs w:val="21"/>
          <w:shd w:val="clear" w:fill="1F1F1F"/>
          <w:lang w:val="en-US" w:eastAsia="zh-CN" w:bidi="ar"/>
        </w:rPr>
        <w:t>,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"user_id"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"traffic_source"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row</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"revenue"</w:t>
      </w:r>
      <w:r>
        <w:rPr>
          <w:rFonts w:hint="default" w:ascii="Consolas" w:hAnsi="Consolas" w:eastAsia="Consolas" w:cs="Consolas"/>
          <w:b w:val="0"/>
          <w:bCs w:val="0"/>
          <w:color w:val="CCCCCC"/>
          <w:kern w:val="0"/>
          <w:sz w:val="21"/>
          <w:szCs w:val="21"/>
          <w:shd w:val="clear" w:fill="1F1F1F"/>
          <w:lang w:val="en-US" w:eastAsia="zh-CN" w:bidi="ar"/>
        </w:rPr>
        <w:t>]))</w:t>
      </w:r>
    </w:p>
    <w:p w14:paraId="1A3E9CB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commit</w:t>
      </w:r>
      <w:r>
        <w:rPr>
          <w:rFonts w:hint="default" w:ascii="Consolas" w:hAnsi="Consolas" w:eastAsia="Consolas" w:cs="Consolas"/>
          <w:b w:val="0"/>
          <w:bCs w:val="0"/>
          <w:color w:val="CCCCCC"/>
          <w:kern w:val="0"/>
          <w:sz w:val="21"/>
          <w:szCs w:val="21"/>
          <w:shd w:val="clear" w:fill="1F1F1F"/>
          <w:lang w:val="en-US" w:eastAsia="zh-CN" w:bidi="ar"/>
        </w:rPr>
        <w:t>()</w:t>
      </w:r>
    </w:p>
    <w:p w14:paraId="5FDB36E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connection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427505B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"Cloud clickstream records processed."</w:t>
      </w:r>
      <w:r>
        <w:rPr>
          <w:rFonts w:hint="default" w:ascii="Consolas" w:hAnsi="Consolas" w:eastAsia="Consolas" w:cs="Consolas"/>
          <w:b w:val="0"/>
          <w:bCs w:val="0"/>
          <w:color w:val="CCCCCC"/>
          <w:kern w:val="0"/>
          <w:sz w:val="21"/>
          <w:szCs w:val="21"/>
          <w:shd w:val="clear" w:fill="1F1F1F"/>
          <w:lang w:val="en-US" w:eastAsia="zh-CN" w:bidi="ar"/>
        </w:rPr>
        <w:t>)</w:t>
      </w:r>
    </w:p>
    <w:p w14:paraId="7DE18DF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CCCF8F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"Recalculating downstream multi-channel metrics."</w:t>
      </w:r>
      <w:r>
        <w:rPr>
          <w:rFonts w:hint="default" w:ascii="Consolas" w:hAnsi="Consolas" w:eastAsia="Consolas" w:cs="Consolas"/>
          <w:b w:val="0"/>
          <w:bCs w:val="0"/>
          <w:color w:val="CCCCCC"/>
          <w:kern w:val="0"/>
          <w:sz w:val="21"/>
          <w:szCs w:val="21"/>
          <w:shd w:val="clear" w:fill="1F1F1F"/>
          <w:lang w:val="en-US" w:eastAsia="zh-CN" w:bidi="ar"/>
        </w:rPr>
        <w:t>)</w:t>
      </w:r>
    </w:p>
    <w:p w14:paraId="6DD0E0E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27FB45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5B493C55">
      <w:pPr>
        <w:keepNext w:val="0"/>
        <w:keepLines w:val="0"/>
        <w:widowControl/>
        <w:suppressLineNumbers w:val="0"/>
        <w:shd w:val="clear" w:fill="1F1F1F"/>
        <w:spacing w:line="285"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"Data stream encountered an interruption: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46A1C6E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app</w:t>
      </w:r>
      <w:r>
        <w:rPr>
          <w:rFonts w:hint="default" w:ascii="Consolas" w:hAnsi="Consolas" w:eastAsia="Consolas" w:cs="Consolas"/>
          <w:b w:val="0"/>
          <w:bCs w:val="0"/>
          <w:color w:val="DCDCAA"/>
          <w:kern w:val="0"/>
          <w:sz w:val="21"/>
          <w:szCs w:val="21"/>
          <w:shd w:val="clear" w:fill="1F1F1F"/>
          <w:lang w:val="en-US" w:eastAsia="zh-CN" w:bidi="ar"/>
        </w:rPr>
        <w:t>.post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r>
        <w:rPr>
          <w:rFonts w:hint="default" w:ascii="Consolas" w:hAnsi="Consolas" w:eastAsia="Consolas" w:cs="Consolas"/>
          <w:b w:val="0"/>
          <w:bCs w:val="0"/>
          <w:color w:val="CCCCCC"/>
          <w:kern w:val="0"/>
          <w:sz w:val="21"/>
          <w:szCs w:val="21"/>
          <w:shd w:val="clear" w:fill="1F1F1F"/>
          <w:lang w:val="en-US" w:eastAsia="zh-CN" w:bidi="ar"/>
        </w:rPr>
        <w:t>)</w:t>
      </w:r>
    </w:p>
    <w:p w14:paraId="49AD266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s3_update_webhook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dict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BackgroundTasks</w:t>
      </w:r>
      <w:r>
        <w:rPr>
          <w:rFonts w:hint="default" w:ascii="Consolas" w:hAnsi="Consolas" w:eastAsia="Consolas" w:cs="Consolas"/>
          <w:b w:val="0"/>
          <w:bCs w:val="0"/>
          <w:color w:val="CCCCCC"/>
          <w:kern w:val="0"/>
          <w:sz w:val="21"/>
          <w:szCs w:val="21"/>
          <w:shd w:val="clear" w:fill="1F1F1F"/>
          <w:lang w:val="en-US" w:eastAsia="zh-CN" w:bidi="ar"/>
        </w:rPr>
        <w:t>):</w:t>
      </w:r>
    </w:p>
    <w:p w14:paraId="51F79A9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"Inbound AWS cloud event detected via webhook payload notification."</w:t>
      </w:r>
      <w:r>
        <w:rPr>
          <w:rFonts w:hint="default" w:ascii="Consolas" w:hAnsi="Consolas" w:eastAsia="Consolas" w:cs="Consolas"/>
          <w:b w:val="0"/>
          <w:bCs w:val="0"/>
          <w:color w:val="CCCCCC"/>
          <w:kern w:val="0"/>
          <w:sz w:val="21"/>
          <w:szCs w:val="21"/>
          <w:shd w:val="clear" w:fill="1F1F1F"/>
          <w:lang w:val="en-US" w:eastAsia="zh-CN" w:bidi="ar"/>
        </w:rPr>
        <w:t>)</w:t>
      </w:r>
    </w:p>
    <w:p w14:paraId="7EB551C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background_tasks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add_task</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execute_pipeline</w:t>
      </w:r>
      <w:r>
        <w:rPr>
          <w:rFonts w:hint="default" w:ascii="Consolas" w:hAnsi="Consolas" w:eastAsia="Consolas" w:cs="Consolas"/>
          <w:b w:val="0"/>
          <w:bCs w:val="0"/>
          <w:color w:val="CCCCCC"/>
          <w:kern w:val="0"/>
          <w:sz w:val="21"/>
          <w:szCs w:val="21"/>
          <w:shd w:val="clear" w:fill="1F1F1F"/>
          <w:lang w:val="en-US" w:eastAsia="zh-CN" w:bidi="ar"/>
        </w:rPr>
        <w:t>)</w:t>
      </w:r>
    </w:p>
    <w:p w14:paraId="2DA1A325">
      <w:pPr>
        <w:keepNext w:val="0"/>
        <w:keepLines w:val="0"/>
        <w:widowControl/>
        <w:suppressLineNumbers w:val="0"/>
        <w:shd w:val="clear" w:fill="1F1F1F"/>
        <w:spacing w:line="285" w:lineRule="atLeast"/>
        <w:ind w:firstLine="461"/>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"event_received"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"message"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"Pipeline processing scheduled."</w:t>
      </w:r>
      <w:r>
        <w:rPr>
          <w:rFonts w:hint="default" w:ascii="Consolas" w:hAnsi="Consolas" w:eastAsia="Consolas" w:cs="Consolas"/>
          <w:b w:val="0"/>
          <w:bCs w:val="0"/>
          <w:color w:val="CCCCCC"/>
          <w:kern w:val="0"/>
          <w:sz w:val="21"/>
          <w:szCs w:val="21"/>
          <w:shd w:val="clear" w:fill="1F1F1F"/>
          <w:lang w:val="en-US" w:eastAsia="zh-CN" w:bidi="ar"/>
        </w:rPr>
        <w:t>}</w:t>
      </w:r>
    </w:p>
    <w:p w14:paraId="33AEEB22">
      <w:pPr>
        <w:keepNext w:val="0"/>
        <w:keepLines w:val="0"/>
        <w:widowControl/>
        <w:suppressLineNumbers w:val="0"/>
        <w:shd w:val="clear" w:fill="1F1F1F"/>
        <w:spacing w:line="285" w:lineRule="atLeast"/>
        <w:jc w:val="left"/>
        <w:rPr>
          <w:rFonts w:hint="default" w:ascii="Arial" w:hAnsi="Arial" w:eastAsia="Arial" w:cs="Arial"/>
          <w:b/>
          <w:bCs/>
          <w:kern w:val="0"/>
          <w:sz w:val="30"/>
          <w:szCs w:val="30"/>
          <w:u w:val="none"/>
          <w:lang w:val="en-US" w:eastAsia="zh-CN" w:bidi="ar"/>
        </w:rPr>
      </w:pPr>
    </w:p>
    <w:p w14:paraId="031F8419">
      <w:pPr>
        <w:keepNext w:val="0"/>
        <w:keepLines w:val="0"/>
        <w:widowControl/>
        <w:suppressLineNumbers w:val="0"/>
        <w:shd w:val="clear" w:fill="1F1F1F"/>
        <w:spacing w:line="285" w:lineRule="atLeast"/>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3: Launching Your Pipeline Server</w:t>
      </w:r>
    </w:p>
    <w:p w14:paraId="74F7F33C">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Run this command in your VS Code terminal to bring up your live endpoint:</w:t>
      </w:r>
    </w:p>
    <w:p w14:paraId="5324D03F">
      <w:pPr>
        <w:keepNext w:val="0"/>
        <w:keepLines w:val="0"/>
        <w:pageBreakBefore w:val="0"/>
        <w:widowControl/>
        <w:kinsoku/>
        <w:wordWrap/>
        <w:overflowPunct/>
        <w:topLinePunct w:val="0"/>
        <w:autoSpaceDE/>
        <w:autoSpaceDN/>
        <w:bidi w:val="0"/>
        <w:adjustRightInd/>
        <w:snapToGrid/>
        <w:textAlignment w:val="auto"/>
        <w:rPr>
          <w:rStyle w:val="8"/>
          <w:rFonts w:hint="default" w:ascii="Arial" w:hAnsi="Arial" w:eastAsia="Arial" w:cs="Arial"/>
          <w:sz w:val="24"/>
          <w:szCs w:val="24"/>
          <w:u w:val="none"/>
          <w:lang w:val="en-US"/>
        </w:rPr>
      </w:pPr>
      <w:r>
        <w:rPr>
          <w:rStyle w:val="8"/>
          <w:rFonts w:hint="default" w:ascii="Arial" w:hAnsi="Arial" w:eastAsia="Arial" w:cs="Arial"/>
          <w:sz w:val="24"/>
          <w:szCs w:val="24"/>
          <w:u w:val="none"/>
          <w:lang w:val="en-US"/>
        </w:rPr>
        <w:t>uvicorn ingest_pipeline:app --host 127.0.0.1 --port 8000 --reload</w:t>
      </w:r>
    </w:p>
    <w:p w14:paraId="65EDA783">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1642745"/>
            <wp:effectExtent l="0" t="0" r="9525" b="14605"/>
            <wp:docPr id="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8"/>
                    <pic:cNvPicPr>
                      <a:picLocks noChangeAspect="1"/>
                    </pic:cNvPicPr>
                  </pic:nvPicPr>
                  <pic:blipFill>
                    <a:blip r:embed="rId4"/>
                    <a:stretch>
                      <a:fillRect/>
                    </a:stretch>
                  </pic:blipFill>
                  <pic:spPr>
                    <a:xfrm>
                      <a:off x="0" y="0"/>
                      <a:ext cx="6638925" cy="1642745"/>
                    </a:xfrm>
                    <a:prstGeom prst="rect">
                      <a:avLst/>
                    </a:prstGeom>
                    <a:noFill/>
                    <a:ln>
                      <a:noFill/>
                    </a:ln>
                  </pic:spPr>
                </pic:pic>
              </a:graphicData>
            </a:graphic>
          </wp:inline>
        </w:drawing>
      </w:r>
    </w:p>
    <w:p w14:paraId="1F4E7C60">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FastAPI application is successfully up and running</w:t>
      </w:r>
      <w:r>
        <w:rPr>
          <w:rFonts w:hint="default" w:ascii="Arial" w:hAnsi="Arial" w:eastAsia="Arial" w:cs="Arial"/>
          <w:kern w:val="0"/>
          <w:sz w:val="24"/>
          <w:szCs w:val="24"/>
          <w:u w:val="none"/>
          <w:lang w:val="en-US" w:eastAsia="zh-CN" w:bidi="ar"/>
        </w:rPr>
        <w:t xml:space="preserve"> locally!</w:t>
      </w:r>
    </w:p>
    <w:p w14:paraId="147697B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Don't worry about the </w:t>
      </w:r>
      <w:r>
        <w:rPr>
          <w:rStyle w:val="5"/>
          <w:rFonts w:ascii="monospace" w:hAnsi="monospace" w:eastAsia="monospace" w:cs="monospace"/>
          <w:kern w:val="0"/>
          <w:sz w:val="21"/>
          <w:szCs w:val="21"/>
          <w:u w:val="none"/>
          <w:lang w:val="en-US" w:eastAsia="zh-CN" w:bidi="ar"/>
        </w:rPr>
        <w:t>404 Not Found</w:t>
      </w:r>
      <w:r>
        <w:rPr>
          <w:rFonts w:hint="default" w:ascii="Arial" w:hAnsi="Arial" w:eastAsia="Arial" w:cs="Arial"/>
          <w:kern w:val="0"/>
          <w:sz w:val="24"/>
          <w:szCs w:val="24"/>
          <w:u w:val="none"/>
          <w:lang w:val="en-US" w:eastAsia="zh-CN" w:bidi="ar"/>
        </w:rPr>
        <w:t xml:space="preserve"> messages. Those simply happen because you opened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xml:space="preserve"> or a browser automatically looked for a icon file (</w:t>
      </w:r>
      <w:r>
        <w:rPr>
          <w:rStyle w:val="5"/>
          <w:rFonts w:hint="default" w:ascii="monospace" w:hAnsi="monospace" w:eastAsia="monospace" w:cs="monospace"/>
          <w:kern w:val="0"/>
          <w:sz w:val="21"/>
          <w:szCs w:val="21"/>
          <w:u w:val="none"/>
          <w:lang w:val="en-US" w:eastAsia="zh-CN" w:bidi="ar"/>
        </w:rPr>
        <w:t>favicon.ico</w:t>
      </w:r>
      <w:r>
        <w:rPr>
          <w:rFonts w:hint="default" w:ascii="Arial" w:hAnsi="Arial" w:eastAsia="Arial" w:cs="Arial"/>
          <w:kern w:val="0"/>
          <w:sz w:val="24"/>
          <w:szCs w:val="24"/>
          <w:u w:val="none"/>
          <w:lang w:val="en-US" w:eastAsia="zh-CN" w:bidi="ar"/>
        </w:rPr>
        <w:t xml:space="preserve">) at the root URL, but our script only registers an explicit data channel route at </w:t>
      </w:r>
      <w:r>
        <w:rPr>
          <w:rStyle w:val="5"/>
          <w:rFonts w:hint="default" w:ascii="monospace" w:hAnsi="monospace" w:eastAsia="monospace" w:cs="monospace"/>
          <w:kern w:val="0"/>
          <w:sz w:val="21"/>
          <w:szCs w:val="21"/>
          <w:u w:val="none"/>
          <w:lang w:val="en-US" w:eastAsia="zh-CN" w:bidi="ar"/>
        </w:rPr>
        <w:t>http://127.0.0</w:t>
      </w:r>
      <w:r>
        <w:rPr>
          <w:rFonts w:hint="default" w:ascii="Arial" w:hAnsi="Arial" w:eastAsia="Arial" w:cs="Arial"/>
          <w:kern w:val="0"/>
          <w:sz w:val="24"/>
          <w:szCs w:val="24"/>
          <w:u w:val="none"/>
          <w:lang w:val="en-US" w:eastAsia="zh-CN" w:bidi="ar"/>
        </w:rPr>
        <w:t>. Your receiver is listening exactly where it needs to.</w:t>
      </w:r>
    </w:p>
    <w:p w14:paraId="66C7222C">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move right into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and build the core algorithmic file: </w:t>
      </w:r>
      <w:r>
        <w:rPr>
          <w:rStyle w:val="5"/>
          <w:rFonts w:ascii="monospace" w:hAnsi="monospace" w:eastAsia="monospace" w:cs="monospace"/>
          <w:b/>
          <w:bCs/>
          <w:kern w:val="0"/>
          <w:sz w:val="21"/>
          <w:szCs w:val="21"/>
          <w:u w:val="none"/>
          <w:lang w:val="en-US" w:eastAsia="zh-CN" w:bidi="ar"/>
        </w:rPr>
        <w:t>attribution_models.py</w:t>
      </w:r>
      <w:r>
        <w:rPr>
          <w:rFonts w:hint="default" w:ascii="Arial" w:hAnsi="Arial" w:eastAsia="Arial" w:cs="Arial"/>
          <w:kern w:val="0"/>
          <w:sz w:val="24"/>
          <w:szCs w:val="24"/>
          <w:u w:val="none"/>
          <w:lang w:val="en-US" w:eastAsia="zh-CN" w:bidi="ar"/>
        </w:rPr>
        <w:t>.</w:t>
      </w:r>
    </w:p>
    <w:p w14:paraId="3DB9E65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This script will extract the data from your local </w:t>
      </w:r>
      <w:r>
        <w:rPr>
          <w:rStyle w:val="8"/>
          <w:rFonts w:hint="default" w:ascii="Arial" w:hAnsi="Arial" w:eastAsia="Arial" w:cs="Arial"/>
          <w:b/>
          <w:bCs/>
          <w:kern w:val="0"/>
          <w:sz w:val="24"/>
          <w:szCs w:val="24"/>
          <w:u w:val="none"/>
          <w:lang w:val="en-US" w:eastAsia="zh-CN" w:bidi="ar"/>
        </w:rPr>
        <w:t>MySQL instance</w:t>
      </w:r>
      <w:r>
        <w:rPr>
          <w:rFonts w:hint="default" w:ascii="Arial" w:hAnsi="Arial" w:eastAsia="Arial" w:cs="Arial"/>
          <w:kern w:val="0"/>
          <w:sz w:val="24"/>
          <w:szCs w:val="24"/>
          <w:u w:val="none"/>
          <w:lang w:val="en-US" w:eastAsia="zh-CN" w:bidi="ar"/>
        </w:rPr>
        <w:t xml:space="preserve">, execute mathematical windowing calculations to track complete user touchpoint pathways, and compute the concrete fractional return values for </w:t>
      </w:r>
      <w:r>
        <w:rPr>
          <w:rStyle w:val="8"/>
          <w:rFonts w:hint="default" w:ascii="Arial" w:hAnsi="Arial" w:eastAsia="Arial" w:cs="Arial"/>
          <w:b/>
          <w:bCs/>
          <w:kern w:val="0"/>
          <w:sz w:val="24"/>
          <w:szCs w:val="24"/>
          <w:u w:val="none"/>
          <w:lang w:val="en-US" w:eastAsia="zh-CN" w:bidi="ar"/>
        </w:rPr>
        <w:t>First-Touch</w:t>
      </w:r>
      <w:r>
        <w:rPr>
          <w:rFonts w:hint="default" w:ascii="Arial" w:hAnsi="Arial" w:eastAsia="Arial" w:cs="Arial"/>
          <w:kern w:val="0"/>
          <w:sz w:val="24"/>
          <w:szCs w:val="24"/>
          <w:u w:val="none"/>
          <w:lang w:val="en-US" w:eastAsia="zh-CN" w:bidi="ar"/>
        </w:rPr>
        <w:t xml:space="preserve">, </w:t>
      </w:r>
      <w:r>
        <w:rPr>
          <w:rStyle w:val="8"/>
          <w:rFonts w:hint="default" w:ascii="Arial" w:hAnsi="Arial" w:eastAsia="Arial" w:cs="Arial"/>
          <w:b/>
          <w:bCs/>
          <w:kern w:val="0"/>
          <w:sz w:val="24"/>
          <w:szCs w:val="24"/>
          <w:u w:val="none"/>
          <w:lang w:val="en-US" w:eastAsia="zh-CN" w:bidi="ar"/>
        </w:rPr>
        <w:t>Last-Touch</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Time-Decay</w:t>
      </w:r>
      <w:r>
        <w:rPr>
          <w:rFonts w:hint="default" w:ascii="Arial" w:hAnsi="Arial" w:eastAsia="Arial" w:cs="Arial"/>
          <w:kern w:val="0"/>
          <w:sz w:val="24"/>
          <w:szCs w:val="24"/>
          <w:u w:val="none"/>
          <w:lang w:val="en-US" w:eastAsia="zh-CN" w:bidi="ar"/>
        </w:rPr>
        <w:t xml:space="preserve"> attribution models.</w:t>
      </w:r>
    </w:p>
    <w:p w14:paraId="15BC813D">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running scripts manually goes against everything a production-grade data pipeline stands for. A senior analyst builds workflows that handle data automatically.</w:t>
      </w:r>
    </w:p>
    <w:p w14:paraId="7C08FCB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make this fully event-driven so it triggers </w:t>
      </w:r>
      <w:r>
        <w:rPr>
          <w:rStyle w:val="8"/>
          <w:rFonts w:hint="default" w:ascii="Arial" w:hAnsi="Arial" w:eastAsia="Arial" w:cs="Arial"/>
          <w:b/>
          <w:bCs/>
          <w:kern w:val="0"/>
          <w:sz w:val="24"/>
          <w:szCs w:val="24"/>
          <w:u w:val="none"/>
          <w:lang w:val="en-US" w:eastAsia="zh-CN" w:bidi="ar"/>
        </w:rPr>
        <w:t>automatically</w:t>
      </w:r>
      <w:r>
        <w:rPr>
          <w:rFonts w:hint="default" w:ascii="Arial" w:hAnsi="Arial" w:eastAsia="Arial" w:cs="Arial"/>
          <w:kern w:val="0"/>
          <w:sz w:val="24"/>
          <w:szCs w:val="24"/>
          <w:u w:val="none"/>
          <w:lang w:val="en-US" w:eastAsia="zh-CN" w:bidi="ar"/>
        </w:rPr>
        <w:t xml:space="preserve"> the millisecond a new file lands in your S3 bucket.</w:t>
      </w:r>
    </w:p>
    <w:p w14:paraId="26F0C7DA">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Since your FastAPI pipeline is already up and running locally on </w:t>
      </w:r>
      <w:r>
        <w:rPr>
          <w:rStyle w:val="5"/>
          <w:rFonts w:ascii="monospace" w:hAnsi="monospace" w:eastAsia="monospace" w:cs="monospace"/>
          <w:kern w:val="0"/>
          <w:sz w:val="21"/>
          <w:szCs w:val="21"/>
          <w:u w:val="none"/>
          <w:lang w:val="en-US" w:eastAsia="zh-CN" w:bidi="ar"/>
        </w:rPr>
        <w:t>http://127.0.0.1:8000</w:t>
      </w:r>
      <w:r>
        <w:rPr>
          <w:rFonts w:hint="default" w:ascii="Arial" w:hAnsi="Arial" w:eastAsia="Arial" w:cs="Arial"/>
          <w:kern w:val="0"/>
          <w:sz w:val="24"/>
          <w:szCs w:val="24"/>
          <w:u w:val="none"/>
          <w:lang w:val="en-US" w:eastAsia="zh-CN" w:bidi="ar"/>
        </w:rPr>
        <w:t xml:space="preserve">, we will expose it to the internet securely using </w:t>
      </w:r>
      <w:r>
        <w:rPr>
          <w:rStyle w:val="8"/>
          <w:rFonts w:hint="default" w:ascii="Arial" w:hAnsi="Arial" w:eastAsia="Arial" w:cs="Arial"/>
          <w:b/>
          <w:bCs/>
          <w:kern w:val="0"/>
          <w:sz w:val="24"/>
          <w:szCs w:val="24"/>
          <w:u w:val="none"/>
          <w:lang w:val="en-US" w:eastAsia="zh-CN" w:bidi="ar"/>
        </w:rPr>
        <w:t>Ngrok</w:t>
      </w:r>
      <w:r>
        <w:rPr>
          <w:rFonts w:hint="default" w:ascii="Arial" w:hAnsi="Arial" w:eastAsia="Arial" w:cs="Arial"/>
          <w:kern w:val="0"/>
          <w:sz w:val="24"/>
          <w:szCs w:val="24"/>
          <w:u w:val="none"/>
          <w:lang w:val="en-US" w:eastAsia="zh-CN" w:bidi="ar"/>
        </w:rPr>
        <w:t xml:space="preserve"> so AWS can communicate with it, and then set up a serverless </w:t>
      </w:r>
      <w:r>
        <w:rPr>
          <w:rStyle w:val="8"/>
          <w:rFonts w:hint="default" w:ascii="Arial" w:hAnsi="Arial" w:eastAsia="Arial" w:cs="Arial"/>
          <w:b/>
          <w:bCs/>
          <w:kern w:val="0"/>
          <w:sz w:val="24"/>
          <w:szCs w:val="24"/>
          <w:u w:val="none"/>
          <w:lang w:val="en-US" w:eastAsia="zh-CN" w:bidi="ar"/>
        </w:rPr>
        <w:t>AWS Lambda</w:t>
      </w:r>
      <w:r>
        <w:rPr>
          <w:rFonts w:hint="default" w:ascii="Arial" w:hAnsi="Arial" w:eastAsia="Arial" w:cs="Arial"/>
          <w:kern w:val="0"/>
          <w:sz w:val="24"/>
          <w:szCs w:val="24"/>
          <w:u w:val="none"/>
          <w:lang w:val="en-US" w:eastAsia="zh-CN" w:bidi="ar"/>
        </w:rPr>
        <w:t xml:space="preserve"> script to intercept your S3 uploads.</w:t>
      </w:r>
    </w:p>
    <w:p w14:paraId="0CCB8353">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Step 1: Open the Internet Tunnel (Ngrok)</w:t>
      </w:r>
    </w:p>
    <w:p w14:paraId="18C552C4">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AWS Lambda cannot see </w:t>
      </w:r>
      <w:r>
        <w:rPr>
          <w:rStyle w:val="5"/>
          <w:rFonts w:ascii="monospace" w:hAnsi="monospace" w:eastAsia="monospace" w:cs="monospace"/>
          <w:kern w:val="0"/>
          <w:sz w:val="21"/>
          <w:szCs w:val="21"/>
          <w:u w:val="none"/>
          <w:lang w:val="en-US" w:eastAsia="zh-CN" w:bidi="ar"/>
        </w:rPr>
        <w:t>127.0.0.1</w:t>
      </w:r>
      <w:r>
        <w:rPr>
          <w:rFonts w:hint="default" w:ascii="Arial" w:hAnsi="Arial" w:eastAsia="Arial" w:cs="Arial"/>
          <w:kern w:val="0"/>
          <w:sz w:val="24"/>
          <w:szCs w:val="24"/>
          <w:u w:val="none"/>
          <w:lang w:val="en-US" w:eastAsia="zh-CN" w:bidi="ar"/>
        </w:rPr>
        <w:t xml:space="preserve"> because it is private to your computer. We will create a secure, temporary public URL.</w:t>
      </w:r>
    </w:p>
    <w:p w14:paraId="5D948D05">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Download and run </w:t>
      </w:r>
      <w:r>
        <w:rPr>
          <w:rStyle w:val="8"/>
          <w:rFonts w:hint="default" w:ascii="Arial" w:hAnsi="Arial" w:eastAsia="Arial" w:cs="Arial"/>
          <w:b/>
          <w:bCs/>
          <w:sz w:val="24"/>
          <w:szCs w:val="24"/>
          <w:u w:val="none"/>
        </w:rPr>
        <w:t>Ngrok</w:t>
      </w:r>
      <w:r>
        <w:rPr>
          <w:rFonts w:hint="default" w:ascii="Arial" w:hAnsi="Arial" w:eastAsia="Arial" w:cs="Arial"/>
          <w:sz w:val="24"/>
          <w:szCs w:val="24"/>
          <w:u w:val="none"/>
        </w:rPr>
        <w:t xml:space="preserve"> on your computer (it is completely free).</w:t>
      </w:r>
    </w:p>
    <w:p w14:paraId="639F7C28">
      <w:pPr>
        <w:keepNext w:val="0"/>
        <w:keepLines w:val="0"/>
        <w:widowControl/>
        <w:numPr>
          <w:ilvl w:val="0"/>
          <w:numId w:val="6"/>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Open a new, separate terminal window and run:</w:t>
      </w:r>
    </w:p>
    <w:p w14:paraId="66AD4B9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ngrok http 8000</w:t>
      </w:r>
    </w:p>
    <w:p w14:paraId="53FAAAC7">
      <w:pPr>
        <w:keepNext w:val="0"/>
        <w:keepLines w:val="0"/>
        <w:widowControl/>
        <w:suppressLineNumbers w:val="0"/>
        <w:pBdr>
          <w:bottom w:val="none" w:color="E6E8F0" w:sz="0" w:space="0"/>
        </w:pBdr>
        <w:spacing w:before="180" w:beforeAutospacing="0" w:after="240" w:afterAutospacing="0"/>
        <w:ind w:left="0" w:right="0"/>
        <w:jc w:val="left"/>
      </w:pPr>
      <w:r>
        <w:drawing>
          <wp:inline distT="0" distB="0" distL="114300" distR="114300">
            <wp:extent cx="6353175" cy="1562100"/>
            <wp:effectExtent l="0" t="0" r="9525" b="0"/>
            <wp:docPr id="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0"/>
                    <pic:cNvPicPr>
                      <a:picLocks noChangeAspect="1"/>
                    </pic:cNvPicPr>
                  </pic:nvPicPr>
                  <pic:blipFill>
                    <a:blip r:embed="rId5"/>
                    <a:stretch>
                      <a:fillRect/>
                    </a:stretch>
                  </pic:blipFill>
                  <pic:spPr>
                    <a:xfrm>
                      <a:off x="0" y="0"/>
                      <a:ext cx="6353175" cy="1562100"/>
                    </a:xfrm>
                    <a:prstGeom prst="rect">
                      <a:avLst/>
                    </a:prstGeom>
                    <a:noFill/>
                    <a:ln>
                      <a:noFill/>
                    </a:ln>
                  </pic:spPr>
                </pic:pic>
              </a:graphicData>
            </a:graphic>
          </wp:inline>
        </w:drawing>
      </w:r>
    </w:p>
    <w:p w14:paraId="2B499144">
      <w:pPr>
        <w:keepNext w:val="0"/>
        <w:keepLines w:val="0"/>
        <w:widowControl/>
        <w:suppressLineNumbers w:val="0"/>
        <w:pBdr>
          <w:bottom w:val="none" w:color="E6E8F0" w:sz="0" w:space="0"/>
        </w:pBdr>
        <w:spacing w:before="180" w:beforeAutospacing="0" w:after="240" w:afterAutospacing="0"/>
        <w:ind w:left="0" w:right="0"/>
        <w:jc w:val="left"/>
        <w:rPr>
          <w:rFonts w:hint="default"/>
          <w:lang w:val="en-US" w:eastAsia="zh-CN"/>
        </w:rPr>
      </w:pPr>
      <w:r>
        <w:rPr>
          <w:rFonts w:ascii="SimSun" w:hAnsi="SimSun" w:eastAsia="SimSun" w:cs="SimSun"/>
          <w:sz w:val="24"/>
          <w:szCs w:val="24"/>
        </w:rPr>
        <w:t xml:space="preserve">Ngrok will display a public URL under </w:t>
      </w:r>
      <w:r>
        <w:rPr>
          <w:rStyle w:val="8"/>
          <w:rFonts w:ascii="Arial" w:hAnsi="Arial" w:eastAsia="Arial" w:cs="Arial"/>
          <w:b/>
          <w:bCs/>
          <w:sz w:val="24"/>
          <w:szCs w:val="24"/>
          <w:u w:val="none"/>
        </w:rPr>
        <w:t>Forwarding</w:t>
      </w:r>
      <w:r>
        <w:rPr>
          <w:rFonts w:ascii="SimSun" w:hAnsi="SimSun" w:eastAsia="SimSun" w:cs="SimSun"/>
          <w:sz w:val="24"/>
          <w:szCs w:val="24"/>
        </w:rPr>
        <w:t xml:space="preserve"> that looks like this:</w:t>
      </w:r>
      <w:r>
        <w:rPr>
          <w:rFonts w:hint="default" w:ascii="Arial" w:hAnsi="Arial" w:eastAsia="Arial" w:cs="Arial"/>
          <w:sz w:val="24"/>
          <w:szCs w:val="24"/>
          <w:u w:val="none"/>
        </w:rPr>
        <w:br w:type="textWrapping"/>
      </w:r>
      <w:r>
        <w:rPr>
          <w:rStyle w:val="5"/>
          <w:rFonts w:ascii="monospace" w:hAnsi="monospace" w:eastAsia="monospace" w:cs="monospace"/>
          <w:sz w:val="21"/>
          <w:szCs w:val="21"/>
          <w:u w:val="none"/>
        </w:rPr>
        <w:t>https://ngrok-free.app</w:t>
      </w:r>
    </w:p>
    <w:p w14:paraId="18A0AC25">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drawing>
          <wp:inline distT="0" distB="0" distL="114300" distR="114300">
            <wp:extent cx="6639560" cy="2901315"/>
            <wp:effectExtent l="0" t="0" r="8890" b="13335"/>
            <wp:docPr id="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5"/>
                    <pic:cNvPicPr>
                      <a:picLocks noChangeAspect="1"/>
                    </pic:cNvPicPr>
                  </pic:nvPicPr>
                  <pic:blipFill>
                    <a:blip r:embed="rId6"/>
                    <a:stretch>
                      <a:fillRect/>
                    </a:stretch>
                  </pic:blipFill>
                  <pic:spPr>
                    <a:xfrm>
                      <a:off x="0" y="0"/>
                      <a:ext cx="6639560" cy="2901315"/>
                    </a:xfrm>
                    <a:prstGeom prst="rect">
                      <a:avLst/>
                    </a:prstGeom>
                    <a:noFill/>
                    <a:ln>
                      <a:noFill/>
                    </a:ln>
                  </pic:spPr>
                </pic:pic>
              </a:graphicData>
            </a:graphic>
          </wp:inline>
        </w:drawing>
      </w:r>
      <w:r>
        <w:rPr>
          <w:rStyle w:val="8"/>
          <w:rFonts w:hint="default" w:ascii="Arial" w:hAnsi="Arial" w:eastAsia="Arial" w:cs="Arial"/>
          <w:b/>
          <w:bCs/>
          <w:kern w:val="0"/>
          <w:sz w:val="24"/>
          <w:szCs w:val="24"/>
          <w:u w:val="none"/>
          <w:lang w:val="en-US" w:eastAsia="zh-CN" w:bidi="ar"/>
        </w:rPr>
        <w:t>Phenomenal job!</w:t>
      </w:r>
      <w:r>
        <w:rPr>
          <w:rFonts w:hint="default" w:ascii="Arial" w:hAnsi="Arial" w:eastAsia="Arial" w:cs="Arial"/>
          <w:kern w:val="0"/>
          <w:sz w:val="24"/>
          <w:szCs w:val="24"/>
          <w:u w:val="none"/>
          <w:lang w:val="en-US" w:eastAsia="zh-CN" w:bidi="ar"/>
        </w:rPr>
        <w:t xml:space="preserve"> Your secure public network tunnel is officially live and active. The terminal output looks excellent, showing that your local FastAPI application server running on port 8000 is now accessible to the cloud.</w:t>
      </w:r>
    </w:p>
    <w:p w14:paraId="360F92A9">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unique public cloud destination address is:</w:t>
      </w:r>
      <w:r>
        <w:rPr>
          <w:rFonts w:hint="default" w:ascii="Arial" w:hAnsi="Arial" w:eastAsia="Arial" w:cs="Arial"/>
          <w:kern w:val="0"/>
          <w:sz w:val="24"/>
          <w:szCs w:val="24"/>
          <w:u w:val="none"/>
          <w:lang w:val="en-US" w:eastAsia="zh-CN" w:bidi="ar"/>
        </w:rPr>
        <w:br w:type="textWrapping"/>
      </w:r>
      <w:r>
        <w:rPr>
          <w:rStyle w:val="5"/>
          <w:rFonts w:ascii="monospace" w:hAnsi="monospace" w:eastAsia="monospace" w:cs="monospace"/>
          <w:b/>
          <w:bCs/>
          <w:kern w:val="0"/>
          <w:sz w:val="21"/>
          <w:szCs w:val="21"/>
          <w:u w:val="none"/>
          <w:lang w:val="en-US" w:eastAsia="zh-CN" w:bidi="ar"/>
        </w:rPr>
        <w:t>https://legislate-drone-tricycle.ngrok-free.dev</w:t>
      </w:r>
    </w:p>
    <w:p w14:paraId="117F606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Because you are using the modern webhook framework, this means your absolute endpoint for the cloud database trigger is:</w:t>
      </w:r>
      <w:r>
        <w:rPr>
          <w:rFonts w:hint="default" w:ascii="Arial" w:hAnsi="Arial" w:eastAsia="Arial" w:cs="Arial"/>
          <w:kern w:val="0"/>
          <w:sz w:val="24"/>
          <w:szCs w:val="24"/>
          <w:u w:val="none"/>
          <w:lang w:val="en-US" w:eastAsia="zh-CN" w:bidi="ar"/>
        </w:rPr>
        <w:br w:type="textWrapping"/>
      </w:r>
      <w:r>
        <w:rPr>
          <w:rStyle w:val="5"/>
          <w:rFonts w:hint="default" w:ascii="monospace" w:hAnsi="monospace" w:eastAsia="monospace" w:cs="monospace"/>
          <w:kern w:val="0"/>
          <w:sz w:val="21"/>
          <w:szCs w:val="21"/>
          <w:u w:val="none"/>
          <w:lang w:val="en-US" w:eastAsia="zh-CN" w:bidi="ar"/>
        </w:rPr>
        <w:t>https://ngrok-free.dev</w:t>
      </w:r>
    </w:p>
    <w:p w14:paraId="1757E816">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Now that the local tunnel is open and active, we are ready to connect it directly to </w:t>
      </w:r>
      <w:r>
        <w:rPr>
          <w:rStyle w:val="8"/>
          <w:rFonts w:hint="default" w:ascii="Arial" w:hAnsi="Arial" w:eastAsia="Arial" w:cs="Arial"/>
          <w:b/>
          <w:bCs/>
          <w:kern w:val="0"/>
          <w:sz w:val="24"/>
          <w:szCs w:val="24"/>
          <w:u w:val="none"/>
          <w:lang w:val="en-US" w:eastAsia="zh-CN" w:bidi="ar"/>
        </w:rPr>
        <w:t>AWS</w:t>
      </w:r>
      <w:r>
        <w:rPr>
          <w:rFonts w:hint="default" w:ascii="Arial" w:hAnsi="Arial" w:eastAsia="Arial" w:cs="Arial"/>
          <w:kern w:val="0"/>
          <w:sz w:val="24"/>
          <w:szCs w:val="24"/>
          <w:u w:val="none"/>
          <w:lang w:val="en-US" w:eastAsia="zh-CN" w:bidi="ar"/>
        </w:rPr>
        <w:t xml:space="preserve"> so that your analysis refreshes automatically whenever new data lands in your storage bucket.</w:t>
      </w:r>
    </w:p>
    <w:p w14:paraId="1C966C6E">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Step 1: Deploy the Serverless AWS Lambda Trigger</w:t>
      </w:r>
    </w:p>
    <w:p w14:paraId="70FEF017">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your </w:t>
      </w:r>
      <w:r>
        <w:rPr>
          <w:rStyle w:val="8"/>
          <w:rFonts w:hint="default" w:ascii="Arial" w:hAnsi="Arial" w:eastAsia="Arial" w:cs="Arial"/>
          <w:b/>
          <w:bCs/>
          <w:sz w:val="24"/>
          <w:szCs w:val="24"/>
          <w:u w:val="none"/>
        </w:rPr>
        <w:t>AWS Management Console</w:t>
      </w:r>
      <w:r>
        <w:rPr>
          <w:rFonts w:hint="default" w:ascii="Arial" w:hAnsi="Arial" w:eastAsia="Arial" w:cs="Arial"/>
          <w:sz w:val="24"/>
          <w:szCs w:val="24"/>
          <w:u w:val="none"/>
        </w:rPr>
        <w:t xml:space="preserve"> and navigate to the </w:t>
      </w:r>
      <w:r>
        <w:rPr>
          <w:rStyle w:val="8"/>
          <w:rFonts w:hint="default" w:ascii="Arial" w:hAnsi="Arial" w:eastAsia="Arial" w:cs="Arial"/>
          <w:b/>
          <w:bCs/>
          <w:sz w:val="24"/>
          <w:szCs w:val="24"/>
          <w:u w:val="none"/>
        </w:rPr>
        <w:t>Lambda</w:t>
      </w:r>
      <w:r>
        <w:rPr>
          <w:rFonts w:hint="default" w:ascii="Arial" w:hAnsi="Arial" w:eastAsia="Arial" w:cs="Arial"/>
          <w:sz w:val="24"/>
          <w:szCs w:val="24"/>
          <w:u w:val="none"/>
        </w:rPr>
        <w:t xml:space="preserve"> dashboard.</w:t>
      </w:r>
    </w:p>
    <w:p w14:paraId="383DFBF2">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and set up the structural details:</w:t>
      </w:r>
    </w:p>
    <w:p w14:paraId="1DB056D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Author from scratch:</w:t>
      </w:r>
      <w:r>
        <w:rPr>
          <w:rFonts w:hint="default" w:ascii="Arial" w:hAnsi="Arial" w:eastAsia="Arial" w:cs="Arial"/>
          <w:sz w:val="24"/>
          <w:szCs w:val="24"/>
          <w:u w:val="none"/>
        </w:rPr>
        <w:t xml:space="preserve"> Selected (Default)</w:t>
      </w:r>
    </w:p>
    <w:p w14:paraId="00020B83">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Function name:</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attribution_s3_trigger</w:t>
      </w:r>
    </w:p>
    <w:p w14:paraId="7A44B910">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Style w:val="8"/>
          <w:rFonts w:hint="default" w:ascii="Arial" w:hAnsi="Arial" w:eastAsia="Arial" w:cs="Arial"/>
          <w:b/>
          <w:bCs/>
          <w:sz w:val="24"/>
          <w:szCs w:val="24"/>
          <w:u w:val="none"/>
        </w:rPr>
        <w:t>Runtime: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Python 3.12</w:t>
      </w:r>
    </w:p>
    <w:p w14:paraId="35F0066C">
      <w:pPr>
        <w:keepNext w:val="0"/>
        <w:keepLines w:val="0"/>
        <w:widowControl/>
        <w:numPr>
          <w:ilvl w:val="1"/>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Click </w:t>
      </w:r>
      <w:r>
        <w:rPr>
          <w:rStyle w:val="8"/>
          <w:rFonts w:hint="default" w:ascii="Arial" w:hAnsi="Arial" w:eastAsia="Arial" w:cs="Arial"/>
          <w:b/>
          <w:bCs/>
          <w:sz w:val="24"/>
          <w:szCs w:val="24"/>
          <w:u w:val="none"/>
        </w:rPr>
        <w:t>Create function</w:t>
      </w:r>
      <w:r>
        <w:rPr>
          <w:rFonts w:hint="default" w:ascii="Arial" w:hAnsi="Arial" w:eastAsia="Arial" w:cs="Arial"/>
          <w:sz w:val="24"/>
          <w:szCs w:val="24"/>
          <w:u w:val="none"/>
        </w:rPr>
        <w:t xml:space="preserve"> at the bottom.</w:t>
      </w:r>
    </w:p>
    <w:p w14:paraId="681A4138">
      <w:pPr>
        <w:keepNext w:val="0"/>
        <w:keepLines w:val="0"/>
        <w:widowControl/>
        <w:numPr>
          <w:ilvl w:val="0"/>
          <w:numId w:val="7"/>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In the built-in code editor tab workspace, erase the default starter template code inside </w:t>
      </w:r>
      <w:r>
        <w:rPr>
          <w:rStyle w:val="5"/>
          <w:rFonts w:hint="default" w:ascii="monospace" w:hAnsi="monospace" w:eastAsia="monospace" w:cs="monospace"/>
          <w:sz w:val="21"/>
          <w:szCs w:val="21"/>
          <w:u w:val="none"/>
        </w:rPr>
        <w:t>lambda_function.py</w:t>
      </w:r>
      <w:r>
        <w:rPr>
          <w:rFonts w:hint="default" w:ascii="Arial" w:hAnsi="Arial" w:eastAsia="Arial" w:cs="Arial"/>
          <w:sz w:val="24"/>
          <w:szCs w:val="24"/>
          <w:u w:val="none"/>
        </w:rPr>
        <w:t xml:space="preserve"> and replace it with this clean, production-grade script:</w:t>
      </w:r>
    </w:p>
    <w:p w14:paraId="4F7E97D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45275" cy="2707005"/>
            <wp:effectExtent l="0" t="0" r="3175" b="17145"/>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7"/>
                    <a:stretch>
                      <a:fillRect/>
                    </a:stretch>
                  </pic:blipFill>
                  <pic:spPr>
                    <a:xfrm>
                      <a:off x="0" y="0"/>
                      <a:ext cx="6645275" cy="2707005"/>
                    </a:xfrm>
                    <a:prstGeom prst="rect">
                      <a:avLst/>
                    </a:prstGeom>
                    <a:noFill/>
                    <a:ln>
                      <a:noFill/>
                    </a:ln>
                  </pic:spPr>
                </pic:pic>
              </a:graphicData>
            </a:graphic>
          </wp:inline>
        </w:drawing>
      </w:r>
    </w:p>
    <w:p w14:paraId="1A30926D">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3845" cy="2608580"/>
            <wp:effectExtent l="0" t="0" r="14605" b="1270"/>
            <wp:docPr id="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0"/>
                    <pic:cNvPicPr>
                      <a:picLocks noChangeAspect="1"/>
                    </pic:cNvPicPr>
                  </pic:nvPicPr>
                  <pic:blipFill>
                    <a:blip r:embed="rId8"/>
                    <a:stretch>
                      <a:fillRect/>
                    </a:stretch>
                  </pic:blipFill>
                  <pic:spPr>
                    <a:xfrm>
                      <a:off x="0" y="0"/>
                      <a:ext cx="6633845" cy="2608580"/>
                    </a:xfrm>
                    <a:prstGeom prst="rect">
                      <a:avLst/>
                    </a:prstGeom>
                    <a:noFill/>
                    <a:ln>
                      <a:noFill/>
                    </a:ln>
                  </pic:spPr>
                </pic:pic>
              </a:graphicData>
            </a:graphic>
          </wp:inline>
        </w:drawing>
      </w:r>
    </w:p>
    <w:p w14:paraId="55CEED5B">
      <w:pPr>
        <w:keepNext w:val="0"/>
        <w:keepLines w:val="0"/>
        <w:pageBreakBefore w:val="0"/>
        <w:widowControl/>
        <w:kinsoku/>
        <w:wordWrap/>
        <w:overflowPunct/>
        <w:topLinePunct w:val="0"/>
        <w:autoSpaceDE/>
        <w:autoSpaceDN/>
        <w:bidi w:val="0"/>
        <w:adjustRightInd/>
        <w:snapToGrid/>
        <w:textAlignment w:val="auto"/>
        <w:rPr>
          <w:rFonts w:ascii="SimSun" w:hAnsi="SimSun" w:eastAsia="SimSun" w:cs="SimSun"/>
          <w:sz w:val="24"/>
          <w:szCs w:val="24"/>
        </w:rPr>
      </w:pPr>
      <w:r>
        <w:rPr>
          <w:rFonts w:ascii="SimSun" w:hAnsi="SimSun" w:eastAsia="SimSun" w:cs="SimSun"/>
          <w:sz w:val="24"/>
          <w:szCs w:val="24"/>
        </w:rPr>
        <w:t xml:space="preserve">Look right above the code editor window and click the </w:t>
      </w:r>
      <w:r>
        <w:rPr>
          <w:rStyle w:val="8"/>
          <w:rFonts w:ascii="Arial" w:hAnsi="Arial" w:eastAsia="Arial" w:cs="Arial"/>
          <w:b/>
          <w:bCs/>
          <w:sz w:val="24"/>
          <w:szCs w:val="24"/>
          <w:u w:val="none"/>
        </w:rPr>
        <w:t>Deploy</w:t>
      </w:r>
      <w:r>
        <w:rPr>
          <w:rFonts w:ascii="SimSun" w:hAnsi="SimSun" w:eastAsia="SimSun" w:cs="SimSun"/>
          <w:sz w:val="24"/>
          <w:szCs w:val="24"/>
        </w:rPr>
        <w:t xml:space="preserve"> button to save and activate your script.</w:t>
      </w:r>
    </w:p>
    <w:p w14:paraId="43CBA77B">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Style w:val="8"/>
          <w:rFonts w:hint="default" w:ascii="Arial" w:hAnsi="Arial" w:eastAsia="Arial" w:cs="Arial"/>
          <w:b/>
          <w:bCs/>
          <w:kern w:val="0"/>
          <w:sz w:val="24"/>
          <w:szCs w:val="24"/>
          <w:u w:val="none"/>
          <w:lang w:val="en-US" w:eastAsia="zh-CN" w:bidi="ar"/>
        </w:rPr>
        <w:t>Awesome!</w:t>
      </w:r>
      <w:r>
        <w:rPr>
          <w:rFonts w:hint="default" w:ascii="Arial" w:hAnsi="Arial" w:eastAsia="Arial" w:cs="Arial"/>
          <w:kern w:val="0"/>
          <w:sz w:val="24"/>
          <w:szCs w:val="24"/>
          <w:u w:val="none"/>
          <w:lang w:val="en-US" w:eastAsia="zh-CN" w:bidi="ar"/>
        </w:rPr>
        <w:t xml:space="preserve"> Now that your Lambda script is successfully deployed in the cloud, let's complete the final piece of automation by connecting it straight to your storage bucket.</w:t>
      </w:r>
    </w:p>
    <w:p w14:paraId="7628EA0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 Instead of navigating deep into the main S3 properties page, we can connect it directly from the screen you are currently looking at.</w:t>
      </w:r>
    </w:p>
    <w:p w14:paraId="788F021A">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b/>
          <w:bCs/>
          <w:kern w:val="0"/>
          <w:sz w:val="30"/>
          <w:szCs w:val="30"/>
          <w:u w:val="none"/>
          <w:lang w:val="en-US" w:eastAsia="zh-CN" w:bidi="ar"/>
        </w:rPr>
      </w:pPr>
      <w:r>
        <w:rPr>
          <w:rFonts w:hint="default" w:ascii="Arial" w:hAnsi="Arial" w:eastAsia="Arial" w:cs="Arial"/>
          <w:b/>
          <w:bCs/>
          <w:kern w:val="0"/>
          <w:sz w:val="30"/>
          <w:szCs w:val="30"/>
          <w:u w:val="none"/>
          <w:lang w:val="en-US" w:eastAsia="zh-CN" w:bidi="ar"/>
        </w:rPr>
        <w:t>📦 Step-by-Step: Adding the S3 Trigger</w:t>
      </w:r>
    </w:p>
    <w:p w14:paraId="053271D3">
      <w:pPr>
        <w:keepNext w:val="0"/>
        <w:keepLines w:val="0"/>
        <w:pageBreakBefore w:val="0"/>
        <w:widowControl/>
        <w:suppressLineNumbers w:val="0"/>
        <w:pBdr>
          <w:bottom w:val="none" w:color="E6E8F0" w:sz="0" w:space="0"/>
        </w:pBdr>
        <w:kinsoku/>
        <w:wordWrap/>
        <w:overflowPunct/>
        <w:topLinePunct w:val="0"/>
        <w:autoSpaceDE/>
        <w:autoSpaceDN/>
        <w:bidi w:val="0"/>
        <w:adjustRightInd/>
        <w:snapToGrid/>
        <w:spacing w:before="0" w:beforeAutospacing="0" w:after="0" w:afterAutospacing="0"/>
        <w:ind w:left="0" w:right="0"/>
        <w:jc w:val="left"/>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Click the blue </w:t>
      </w:r>
      <w:r>
        <w:rPr>
          <w:rStyle w:val="5"/>
          <w:rFonts w:ascii="monospace" w:hAnsi="monospace" w:eastAsia="monospace" w:cs="monospace"/>
          <w:b/>
          <w:bCs/>
          <w:sz w:val="21"/>
          <w:szCs w:val="21"/>
          <w:u w:val="none"/>
        </w:rPr>
        <w:t>+ Add trigger</w:t>
      </w:r>
      <w:r>
        <w:rPr>
          <w:rFonts w:hint="default" w:ascii="Arial" w:hAnsi="Arial" w:eastAsia="Arial" w:cs="Arial"/>
          <w:sz w:val="24"/>
          <w:szCs w:val="24"/>
          <w:u w:val="none"/>
        </w:rPr>
        <w:t xml:space="preserve"> button on the far left side of the </w:t>
      </w:r>
      <w:r>
        <w:rPr>
          <w:rStyle w:val="8"/>
          <w:rFonts w:hint="default" w:ascii="Arial" w:hAnsi="Arial" w:eastAsia="Arial" w:cs="Arial"/>
          <w:b/>
          <w:bCs/>
          <w:sz w:val="24"/>
          <w:szCs w:val="24"/>
          <w:u w:val="none"/>
        </w:rPr>
        <w:t>Function overview</w:t>
      </w:r>
      <w:r>
        <w:rPr>
          <w:rFonts w:hint="default" w:ascii="Arial" w:hAnsi="Arial" w:eastAsia="Arial" w:cs="Arial"/>
          <w:sz w:val="24"/>
          <w:szCs w:val="24"/>
          <w:u w:val="none"/>
        </w:rPr>
        <w:t xml:space="preserve"> diagram on your screen.</w:t>
      </w:r>
    </w:p>
    <w:p w14:paraId="2A49BD08">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In the </w:t>
      </w:r>
      <w:r>
        <w:rPr>
          <w:rStyle w:val="8"/>
          <w:rFonts w:hint="default" w:ascii="Arial" w:hAnsi="Arial" w:eastAsia="Arial" w:cs="Arial"/>
          <w:b/>
          <w:bCs/>
          <w:sz w:val="24"/>
          <w:szCs w:val="24"/>
          <w:u w:val="none"/>
        </w:rPr>
        <w:t>Trigger configuration</w:t>
      </w:r>
      <w:r>
        <w:rPr>
          <w:rFonts w:hint="default" w:ascii="Arial" w:hAnsi="Arial" w:eastAsia="Arial" w:cs="Arial"/>
          <w:sz w:val="24"/>
          <w:szCs w:val="24"/>
          <w:u w:val="none"/>
        </w:rPr>
        <w:t xml:space="preserve"> dropdown menu that opens, search for and select </w:t>
      </w:r>
      <w:r>
        <w:rPr>
          <w:rStyle w:val="8"/>
          <w:rFonts w:hint="default" w:ascii="Arial" w:hAnsi="Arial" w:eastAsia="Arial" w:cs="Arial"/>
          <w:b/>
          <w:bCs/>
          <w:sz w:val="24"/>
          <w:szCs w:val="24"/>
          <w:u w:val="none"/>
        </w:rPr>
        <w:t>S3</w:t>
      </w:r>
      <w:r>
        <w:rPr>
          <w:rFonts w:hint="default" w:ascii="Arial" w:hAnsi="Arial" w:eastAsia="Arial" w:cs="Arial"/>
          <w:sz w:val="24"/>
          <w:szCs w:val="24"/>
          <w:u w:val="none"/>
        </w:rPr>
        <w:t>.</w:t>
      </w:r>
    </w:p>
    <w:p w14:paraId="074A9EED">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Configure the trigger parameters exactly like this:</w:t>
      </w:r>
    </w:p>
    <w:p w14:paraId="7745038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Bucket:</w:t>
      </w:r>
      <w:r>
        <w:rPr>
          <w:rFonts w:hint="default" w:ascii="Arial" w:hAnsi="Arial" w:eastAsia="Arial" w:cs="Arial"/>
          <w:sz w:val="24"/>
          <w:szCs w:val="24"/>
          <w:u w:val="none"/>
        </w:rPr>
        <w:t xml:space="preserve"> Select your target storage bucket (</w:t>
      </w:r>
      <w:r>
        <w:rPr>
          <w:rStyle w:val="5"/>
          <w:rFonts w:hint="default" w:ascii="monospace" w:hAnsi="monospace" w:eastAsia="monospace" w:cs="monospace"/>
          <w:sz w:val="21"/>
          <w:szCs w:val="21"/>
          <w:u w:val="none"/>
        </w:rPr>
        <w:t>attribution-data-lake</w:t>
      </w:r>
      <w:r>
        <w:rPr>
          <w:rFonts w:hint="default" w:ascii="Arial" w:hAnsi="Arial" w:eastAsia="Arial" w:cs="Arial"/>
          <w:sz w:val="24"/>
          <w:szCs w:val="24"/>
          <w:u w:val="none"/>
        </w:rPr>
        <w:t>) from the dropdown list.</w:t>
      </w:r>
    </w:p>
    <w:p w14:paraId="6E0DD4AA">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Event type:</w:t>
      </w:r>
      <w:r>
        <w:rPr>
          <w:rFonts w:hint="default" w:ascii="Arial" w:hAnsi="Arial" w:eastAsia="Arial" w:cs="Arial"/>
          <w:sz w:val="24"/>
          <w:szCs w:val="24"/>
          <w:u w:val="none"/>
        </w:rPr>
        <w:t xml:space="preserve"> Select </w:t>
      </w:r>
      <w:r>
        <w:rPr>
          <w:rStyle w:val="8"/>
          <w:rFonts w:hint="default" w:ascii="Arial" w:hAnsi="Arial" w:eastAsia="Arial" w:cs="Arial"/>
          <w:b/>
          <w:bCs/>
          <w:sz w:val="24"/>
          <w:szCs w:val="24"/>
          <w:u w:val="none"/>
        </w:rPr>
        <w:t>All object create events</w:t>
      </w:r>
      <w:r>
        <w:rPr>
          <w:rFonts w:hint="default" w:ascii="Arial" w:hAnsi="Arial" w:eastAsia="Arial" w:cs="Arial"/>
          <w:sz w:val="24"/>
          <w:szCs w:val="24"/>
          <w:u w:val="none"/>
        </w:rPr>
        <w:t xml:space="preserve"> (</w:t>
      </w:r>
      <w:r>
        <w:rPr>
          <w:rStyle w:val="5"/>
          <w:rFonts w:hint="default" w:ascii="monospace" w:hAnsi="monospace" w:eastAsia="monospace" w:cs="monospace"/>
          <w:sz w:val="21"/>
          <w:szCs w:val="21"/>
          <w:u w:val="none"/>
        </w:rPr>
        <w:t>s3:ObjectCreated:*</w:t>
      </w:r>
      <w:r>
        <w:rPr>
          <w:rFonts w:hint="default" w:ascii="Arial" w:hAnsi="Arial" w:eastAsia="Arial" w:cs="Arial"/>
          <w:sz w:val="24"/>
          <w:szCs w:val="24"/>
          <w:u w:val="none"/>
        </w:rPr>
        <w:t>).</w:t>
      </w:r>
    </w:p>
    <w:p w14:paraId="14D2E524">
      <w:pPr>
        <w:keepNext w:val="0"/>
        <w:keepLines w:val="0"/>
        <w:pageBreakBefore w:val="0"/>
        <w:widowControl/>
        <w:numPr>
          <w:ilvl w:val="1"/>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Style w:val="8"/>
          <w:rFonts w:hint="default" w:ascii="Arial" w:hAnsi="Arial" w:eastAsia="Arial" w:cs="Arial"/>
          <w:b/>
          <w:bCs/>
          <w:sz w:val="24"/>
          <w:szCs w:val="24"/>
          <w:u w:val="none"/>
        </w:rPr>
        <w:t>Prefix:</w:t>
      </w:r>
      <w:r>
        <w:rPr>
          <w:rFonts w:hint="default" w:ascii="Arial" w:hAnsi="Arial" w:eastAsia="Arial" w:cs="Arial"/>
          <w:sz w:val="24"/>
          <w:szCs w:val="24"/>
          <w:u w:val="none"/>
        </w:rPr>
        <w:t xml:space="preserve"> Type </w:t>
      </w:r>
      <w:r>
        <w:rPr>
          <w:rStyle w:val="5"/>
          <w:rFonts w:hint="default" w:ascii="monospace" w:hAnsi="monospace" w:eastAsia="monospace" w:cs="monospace"/>
          <w:b/>
          <w:bCs/>
          <w:sz w:val="21"/>
          <w:szCs w:val="21"/>
          <w:u w:val="none"/>
        </w:rPr>
        <w:t>landing/</w:t>
      </w:r>
      <w:r>
        <w:rPr>
          <w:rFonts w:hint="default" w:ascii="Arial" w:hAnsi="Arial" w:eastAsia="Arial" w:cs="Arial"/>
          <w:sz w:val="24"/>
          <w:szCs w:val="24"/>
          <w:u w:val="none"/>
        </w:rPr>
        <w:t xml:space="preserve"> </w:t>
      </w:r>
      <w:r>
        <w:rPr>
          <w:rStyle w:val="4"/>
          <w:rFonts w:hint="default" w:ascii="Arial" w:hAnsi="Arial" w:eastAsia="Arial" w:cs="Arial"/>
          <w:sz w:val="24"/>
          <w:szCs w:val="24"/>
          <w:u w:val="none"/>
        </w:rPr>
        <w:t>(This ensures the code only wakes up when files enter your explicit landing directory, completely ignoring other root files)</w:t>
      </w:r>
      <w:r>
        <w:rPr>
          <w:rFonts w:hint="default" w:ascii="Arial" w:hAnsi="Arial" w:eastAsia="Arial" w:cs="Arial"/>
          <w:sz w:val="24"/>
          <w:szCs w:val="24"/>
          <w:u w:val="none"/>
        </w:rPr>
        <w:t>.</w:t>
      </w:r>
    </w:p>
    <w:p w14:paraId="248B5CA3">
      <w:pPr>
        <w:keepNext w:val="0"/>
        <w:keepLines w:val="0"/>
        <w:pageBreakBefore w:val="0"/>
        <w:widowControl/>
        <w:numPr>
          <w:ilvl w:val="0"/>
          <w:numId w:val="8"/>
        </w:numPr>
        <w:suppressLineNumbers w:val="0"/>
        <w:pBdr>
          <w:bottom w:val="none" w:color="E6E8F0" w:sz="0" w:space="0"/>
        </w:pBdr>
        <w:kinsoku/>
        <w:wordWrap/>
        <w:overflowPunct/>
        <w:topLinePunct w:val="0"/>
        <w:autoSpaceDE/>
        <w:autoSpaceDN/>
        <w:bidi w:val="0"/>
        <w:adjustRightInd/>
        <w:snapToGrid/>
        <w:spacing w:beforeAutospacing="0" w:afterAutospacing="0"/>
        <w:ind w:left="0" w:right="0" w:hanging="360"/>
        <w:textAlignment w:val="auto"/>
        <w:rPr>
          <w:rFonts w:hint="default" w:ascii="Arial" w:hAnsi="Arial" w:eastAsia="Arial" w:cs="Arial"/>
          <w:sz w:val="24"/>
          <w:szCs w:val="24"/>
          <w:u w:val="none"/>
        </w:rPr>
      </w:pPr>
      <w:r>
        <w:rPr>
          <w:rFonts w:hint="default" w:ascii="Arial" w:hAnsi="Arial" w:eastAsia="Arial" w:cs="Arial"/>
          <w:sz w:val="24"/>
          <w:szCs w:val="24"/>
          <w:u w:val="none"/>
        </w:rPr>
        <w:t xml:space="preserve">Scroll to the bottom of the trigger panel, check the recursive invocation acknowledgment check box, and click the blue </w:t>
      </w:r>
      <w:r>
        <w:rPr>
          <w:rStyle w:val="8"/>
          <w:rFonts w:hint="default" w:ascii="Arial" w:hAnsi="Arial" w:eastAsia="Arial" w:cs="Arial"/>
          <w:b/>
          <w:bCs/>
          <w:sz w:val="24"/>
          <w:szCs w:val="24"/>
          <w:u w:val="none"/>
        </w:rPr>
        <w:t>Add</w:t>
      </w:r>
      <w:r>
        <w:rPr>
          <w:rFonts w:hint="default" w:ascii="Arial" w:hAnsi="Arial" w:eastAsia="Arial" w:cs="Arial"/>
          <w:sz w:val="24"/>
          <w:szCs w:val="24"/>
          <w:u w:val="none"/>
        </w:rPr>
        <w:t xml:space="preserve"> button.</w:t>
      </w:r>
    </w:p>
    <w:p w14:paraId="3B1EB0DF">
      <w:pPr>
        <w:keepNext w:val="0"/>
        <w:keepLines w:val="0"/>
        <w:widowControl/>
        <w:suppressLineNumbers w:val="0"/>
        <w:pBdr>
          <w:bottom w:val="none" w:color="808080" w:sz="0" w:space="0"/>
        </w:pBdr>
        <w:spacing w:before="480" w:beforeAutospacing="0" w:after="480" w:afterAutospacing="0"/>
        <w:ind w:left="0" w:right="0"/>
        <w:rPr>
          <w:rFonts w:hint="default" w:ascii="Arial" w:hAnsi="Arial" w:eastAsia="Arial" w:cs="Arial"/>
          <w:sz w:val="21"/>
          <w:szCs w:val="21"/>
          <w:u w:val="none"/>
        </w:rPr>
      </w:pPr>
      <w:r>
        <w:rPr>
          <w:rFonts w:hint="default" w:ascii="Arial" w:hAnsi="Arial" w:eastAsia="Arial" w:cs="Arial"/>
          <w:sz w:val="24"/>
          <w:szCs w:val="24"/>
          <w:u w:val="none"/>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6D3E9FEC">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kern w:val="0"/>
          <w:sz w:val="30"/>
          <w:szCs w:val="30"/>
          <w:u w:val="none"/>
          <w:lang w:val="en-US" w:eastAsia="zh-CN" w:bidi="ar"/>
        </w:rPr>
      </w:pPr>
    </w:p>
    <w:p w14:paraId="2DBAEEF8">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🧪Run the 100% Automated Infrastructure Test!</w:t>
      </w:r>
    </w:p>
    <w:p w14:paraId="3C97027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Your event-driven cloud pipeline is officially active. Let's run a test to see the automation loop work without typing a single processing command.</w:t>
      </w:r>
    </w:p>
    <w:p w14:paraId="1FB10966">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Ensure your local </w:t>
      </w:r>
      <w:r>
        <w:rPr>
          <w:rStyle w:val="8"/>
          <w:rFonts w:hint="default" w:ascii="Arial" w:hAnsi="Arial" w:eastAsia="Arial" w:cs="Arial"/>
          <w:b/>
          <w:bCs/>
          <w:sz w:val="24"/>
          <w:szCs w:val="24"/>
          <w:u w:val="none"/>
        </w:rPr>
        <w:t>FastAPI server terminal</w:t>
      </w:r>
      <w:r>
        <w:rPr>
          <w:rFonts w:hint="default" w:ascii="Arial" w:hAnsi="Arial" w:eastAsia="Arial" w:cs="Arial"/>
          <w:sz w:val="24"/>
          <w:szCs w:val="24"/>
          <w:u w:val="none"/>
        </w:rPr>
        <w:t xml:space="preserve"> (</w:t>
      </w:r>
      <w:r>
        <w:rPr>
          <w:rStyle w:val="5"/>
          <w:rFonts w:ascii="monospace" w:hAnsi="monospace" w:eastAsia="monospace" w:cs="monospace"/>
          <w:sz w:val="21"/>
          <w:szCs w:val="21"/>
          <w:u w:val="none"/>
        </w:rPr>
        <w:t>uvicorn ingest_pipeline...</w:t>
      </w:r>
      <w:r>
        <w:rPr>
          <w:rFonts w:hint="default" w:ascii="Arial" w:hAnsi="Arial" w:eastAsia="Arial" w:cs="Arial"/>
          <w:sz w:val="24"/>
          <w:szCs w:val="24"/>
          <w:u w:val="none"/>
        </w:rPr>
        <w:t xml:space="preserve">) and your </w:t>
      </w:r>
      <w:r>
        <w:rPr>
          <w:rStyle w:val="8"/>
          <w:rFonts w:hint="default" w:ascii="Arial" w:hAnsi="Arial" w:eastAsia="Arial" w:cs="Arial"/>
          <w:b/>
          <w:bCs/>
          <w:sz w:val="24"/>
          <w:szCs w:val="24"/>
          <w:u w:val="none"/>
        </w:rPr>
        <w:t>Ngrok tunnel window</w:t>
      </w:r>
      <w:r>
        <w:rPr>
          <w:rFonts w:hint="default" w:ascii="Arial" w:hAnsi="Arial" w:eastAsia="Arial" w:cs="Arial"/>
          <w:sz w:val="24"/>
          <w:szCs w:val="24"/>
          <w:u w:val="none"/>
        </w:rPr>
        <w:t xml:space="preserve"> are both open and running.</w:t>
      </w:r>
    </w:p>
    <w:p w14:paraId="680E292B">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2100" cy="2696845"/>
            <wp:effectExtent l="0" t="0" r="6350" b="8255"/>
            <wp:docPr id="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2"/>
                    <pic:cNvPicPr>
                      <a:picLocks noChangeAspect="1"/>
                    </pic:cNvPicPr>
                  </pic:nvPicPr>
                  <pic:blipFill>
                    <a:blip r:embed="rId9"/>
                    <a:stretch>
                      <a:fillRect/>
                    </a:stretch>
                  </pic:blipFill>
                  <pic:spPr>
                    <a:xfrm>
                      <a:off x="0" y="0"/>
                      <a:ext cx="6642100" cy="2696845"/>
                    </a:xfrm>
                    <a:prstGeom prst="rect">
                      <a:avLst/>
                    </a:prstGeom>
                    <a:noFill/>
                    <a:ln>
                      <a:noFill/>
                    </a:ln>
                  </pic:spPr>
                </pic:pic>
              </a:graphicData>
            </a:graphic>
          </wp:inline>
        </w:drawing>
      </w:r>
    </w:p>
    <w:p w14:paraId="46E71D37">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drawing>
          <wp:inline distT="0" distB="0" distL="114300" distR="114300">
            <wp:extent cx="6645275" cy="2705100"/>
            <wp:effectExtent l="0" t="0" r="3175" b="0"/>
            <wp:docPr id="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3"/>
                    <pic:cNvPicPr>
                      <a:picLocks noChangeAspect="1"/>
                    </pic:cNvPicPr>
                  </pic:nvPicPr>
                  <pic:blipFill>
                    <a:blip r:embed="rId10"/>
                    <a:stretch>
                      <a:fillRect/>
                    </a:stretch>
                  </pic:blipFill>
                  <pic:spPr>
                    <a:xfrm>
                      <a:off x="0" y="0"/>
                      <a:ext cx="6645275" cy="2705100"/>
                    </a:xfrm>
                    <a:prstGeom prst="rect">
                      <a:avLst/>
                    </a:prstGeom>
                    <a:noFill/>
                    <a:ln>
                      <a:noFill/>
                    </a:ln>
                  </pic:spPr>
                </pic:pic>
              </a:graphicData>
            </a:graphic>
          </wp:inline>
        </w:drawing>
      </w:r>
    </w:p>
    <w:p w14:paraId="093766C1">
      <w:pPr>
        <w:keepNext w:val="0"/>
        <w:keepLines w:val="0"/>
        <w:widowControl/>
        <w:numPr>
          <w:ilvl w:val="0"/>
          <w:numId w:val="9"/>
        </w:numPr>
        <w:suppressLineNumbers w:val="0"/>
        <w:pBdr>
          <w:bottom w:val="none" w:color="E6E8F0" w:sz="0" w:space="0"/>
        </w:pBdr>
        <w:spacing w:before="0" w:beforeAutospacing="0" w:after="180" w:afterAutospacing="0"/>
        <w:ind w:left="0" w:right="0" w:hanging="360"/>
        <w:rPr>
          <w:rFonts w:hint="default" w:ascii="Arial" w:hAnsi="Arial" w:eastAsia="Arial" w:cs="Arial"/>
          <w:sz w:val="24"/>
          <w:szCs w:val="24"/>
          <w:u w:val="none"/>
        </w:rPr>
      </w:pPr>
      <w:r>
        <w:rPr>
          <w:rFonts w:hint="default" w:ascii="Arial" w:hAnsi="Arial" w:eastAsia="Arial" w:cs="Arial"/>
          <w:sz w:val="24"/>
          <w:szCs w:val="24"/>
          <w:u w:val="none"/>
        </w:rPr>
        <w:t xml:space="preserve">Open a </w:t>
      </w:r>
      <w:r>
        <w:rPr>
          <w:rStyle w:val="8"/>
          <w:rFonts w:hint="default" w:ascii="Arial" w:hAnsi="Arial" w:eastAsia="Arial" w:cs="Arial"/>
          <w:b/>
          <w:bCs/>
          <w:sz w:val="24"/>
          <w:szCs w:val="24"/>
          <w:u w:val="none"/>
        </w:rPr>
        <w:t>third terminal window</w:t>
      </w:r>
      <w:r>
        <w:rPr>
          <w:rFonts w:hint="default" w:ascii="Arial" w:hAnsi="Arial" w:eastAsia="Arial" w:cs="Arial"/>
          <w:sz w:val="24"/>
          <w:szCs w:val="24"/>
          <w:u w:val="none"/>
        </w:rPr>
        <w:t xml:space="preserve"> in VS Code, make sure your virtual environment is active (</w:t>
      </w:r>
      <w:r>
        <w:rPr>
          <w:rStyle w:val="5"/>
          <w:rFonts w:hint="default" w:ascii="monospace" w:hAnsi="monospace" w:eastAsia="monospace" w:cs="monospace"/>
          <w:sz w:val="21"/>
          <w:szCs w:val="21"/>
          <w:u w:val="none"/>
        </w:rPr>
        <w:t>attribution_env\Scripts\activate</w:t>
      </w:r>
      <w:r>
        <w:rPr>
          <w:rFonts w:hint="default" w:ascii="Arial" w:hAnsi="Arial" w:eastAsia="Arial" w:cs="Arial"/>
          <w:sz w:val="24"/>
          <w:szCs w:val="24"/>
          <w:u w:val="none"/>
        </w:rPr>
        <w:t>), and drop fresh records into the cloud:</w:t>
      </w:r>
    </w:p>
    <w:p w14:paraId="5D58C5F1">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(attribution_env) D:\2026\newstudy\projects\Multi_Channel_Ad_Spend_Attribution_-_Funnel_Optimization_Hub&gt;</w:t>
      </w:r>
      <w:r>
        <w:rPr>
          <w:rFonts w:hint="default" w:ascii="Arial" w:hAnsi="Arial" w:eastAsia="Arial" w:cs="Arial"/>
          <w:b/>
          <w:bCs/>
          <w:sz w:val="24"/>
          <w:szCs w:val="24"/>
          <w:u w:val="none"/>
          <w:lang w:val="en-US"/>
        </w:rPr>
        <w:t xml:space="preserve"> </w:t>
      </w:r>
      <w:r>
        <w:rPr>
          <w:rFonts w:hint="default" w:ascii="Arial" w:hAnsi="Arial" w:eastAsia="Arial" w:cs="Arial"/>
          <w:b/>
          <w:bCs/>
          <w:sz w:val="24"/>
          <w:szCs w:val="24"/>
          <w:u w:val="none"/>
        </w:rPr>
        <w:t>python upload_to_s3.py</w:t>
      </w:r>
    </w:p>
    <w:p w14:paraId="7EE47A1C">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raw_marketing_spend.csv to cloud path s3://attribution-data-lake/landing/raw_marketing_spend.csv</w:t>
      </w:r>
    </w:p>
    <w:p w14:paraId="47437F79">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r>
        <w:rPr>
          <w:rFonts w:hint="default" w:ascii="Arial" w:hAnsi="Arial" w:eastAsia="Arial" w:cs="Arial"/>
          <w:sz w:val="24"/>
          <w:szCs w:val="24"/>
          <w:u w:val="none"/>
        </w:rPr>
        <w:t>Successfully moved raw_web_clickstream.json to cloud path s3://attribution-data-lake/landing/raw_web_clickstream.json</w:t>
      </w:r>
    </w:p>
    <w:p w14:paraId="33E4A3A3">
      <w:pPr>
        <w:keepNext w:val="0"/>
        <w:keepLines w:val="0"/>
        <w:widowControl/>
        <w:numPr>
          <w:numId w:val="0"/>
        </w:numPr>
        <w:suppressLineNumbers w:val="0"/>
        <w:pBdr>
          <w:bottom w:val="none" w:color="E6E8F0" w:sz="0" w:space="0"/>
        </w:pBdr>
        <w:spacing w:before="0" w:beforeAutospacing="0" w:after="180" w:afterAutospacing="0"/>
        <w:ind w:left="-360" w:leftChars="0" w:right="0" w:rightChars="0"/>
        <w:rPr>
          <w:rFonts w:hint="default" w:ascii="Arial" w:hAnsi="Arial" w:eastAsia="Arial" w:cs="Arial"/>
          <w:sz w:val="24"/>
          <w:szCs w:val="24"/>
          <w:u w:val="none"/>
        </w:rPr>
      </w:pPr>
    </w:p>
    <w:p w14:paraId="215271BE">
      <w:pPr>
        <w:keepNext w:val="0"/>
        <w:keepLines w:val="0"/>
        <w:widowControl/>
        <w:suppressLineNumbers w:val="0"/>
        <w:pBdr>
          <w:bottom w:val="none" w:color="E6E8F0" w:sz="0" w:space="0"/>
        </w:pBdr>
        <w:spacing w:before="360" w:beforeAutospacing="0" w:after="180" w:afterAutospacing="0"/>
        <w:ind w:left="0" w:right="0"/>
        <w:jc w:val="left"/>
        <w:rPr>
          <w:rFonts w:hint="default" w:ascii="Arial" w:hAnsi="Arial" w:eastAsia="Arial" w:cs="Arial"/>
          <w:b/>
          <w:bCs/>
          <w:sz w:val="30"/>
          <w:szCs w:val="30"/>
          <w:u w:val="none"/>
        </w:rPr>
      </w:pPr>
    </w:p>
    <w:p w14:paraId="64F31E8D">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Update the code in aws lamda :</w:t>
      </w:r>
    </w:p>
    <w:p w14:paraId="70BEE09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p>
    <w:p w14:paraId="703F188B">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drawing>
          <wp:inline distT="0" distB="0" distL="114300" distR="114300">
            <wp:extent cx="6637020" cy="2160270"/>
            <wp:effectExtent l="0" t="0" r="11430" b="11430"/>
            <wp:docPr id="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4"/>
                    <pic:cNvPicPr>
                      <a:picLocks noChangeAspect="1"/>
                    </pic:cNvPicPr>
                  </pic:nvPicPr>
                  <pic:blipFill>
                    <a:blip r:embed="rId11"/>
                    <a:stretch>
                      <a:fillRect/>
                    </a:stretch>
                  </pic:blipFill>
                  <pic:spPr>
                    <a:xfrm>
                      <a:off x="0" y="0"/>
                      <a:ext cx="6637020" cy="2160270"/>
                    </a:xfrm>
                    <a:prstGeom prst="rect">
                      <a:avLst/>
                    </a:prstGeom>
                    <a:noFill/>
                    <a:ln>
                      <a:noFill/>
                    </a:ln>
                  </pic:spPr>
                </pic:pic>
              </a:graphicData>
            </a:graphic>
          </wp:inline>
        </w:drawing>
      </w:r>
    </w:p>
    <w:p w14:paraId="741E8246">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json</w:t>
      </w:r>
    </w:p>
    <w:p w14:paraId="588CF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p>
    <w:p w14:paraId="606A84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7DCD240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21158DE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lambda_handler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event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context</w:t>
      </w:r>
      <w:r>
        <w:rPr>
          <w:rFonts w:hint="default" w:ascii="Consolas" w:hAnsi="Consolas" w:eastAsia="Consolas" w:cs="Consolas"/>
          <w:b w:val="0"/>
          <w:bCs w:val="0"/>
          <w:color w:val="CCCCCC"/>
          <w:kern w:val="0"/>
          <w:sz w:val="21"/>
          <w:szCs w:val="21"/>
          <w:shd w:val="clear" w:fill="1F1F1F"/>
          <w:lang w:val="en-US" w:eastAsia="zh-CN" w:bidi="ar"/>
        </w:rPr>
        <w:t>):</w:t>
      </w:r>
    </w:p>
    <w:p w14:paraId="637EB2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environ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"NGROK_URL"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"https://ngrok-free.app"</w:t>
      </w:r>
      <w:r>
        <w:rPr>
          <w:rFonts w:hint="default" w:ascii="Consolas" w:hAnsi="Consolas" w:eastAsia="Consolas" w:cs="Consolas"/>
          <w:b w:val="0"/>
          <w:bCs w:val="0"/>
          <w:color w:val="CCCCCC"/>
          <w:kern w:val="0"/>
          <w:sz w:val="21"/>
          <w:szCs w:val="21"/>
          <w:shd w:val="clear" w:fill="1F1F1F"/>
          <w:lang w:val="en-US" w:eastAsia="zh-CN" w:bidi="ar"/>
        </w:rPr>
        <w:t>)</w:t>
      </w:r>
    </w:p>
    <w:p w14:paraId="28D47B8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base_url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rstrip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/webhook/s3-update"</w:t>
      </w:r>
    </w:p>
    <w:p w14:paraId="1ED71E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FAD87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6DA7FF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"event_source"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"aws_s3_notification"</w:t>
      </w:r>
      <w:r>
        <w:rPr>
          <w:rFonts w:hint="default" w:ascii="Consolas" w:hAnsi="Consolas" w:eastAsia="Consolas" w:cs="Consolas"/>
          <w:b w:val="0"/>
          <w:bCs w:val="0"/>
          <w:color w:val="CCCCCC"/>
          <w:kern w:val="0"/>
          <w:sz w:val="21"/>
          <w:szCs w:val="21"/>
          <w:shd w:val="clear" w:fill="1F1F1F"/>
          <w:lang w:val="en-US" w:eastAsia="zh-CN" w:bidi="ar"/>
        </w:rPr>
        <w:t>,</w:t>
      </w:r>
    </w:p>
    <w:p w14:paraId="18F616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"details"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event</w:t>
      </w:r>
    </w:p>
    <w:p w14:paraId="754A154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201EB3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5EC19B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48889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"Content-Type"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"application/json"</w:t>
      </w:r>
    </w:p>
    <w:p w14:paraId="0D49040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0CA293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57485C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p>
    <w:p w14:paraId="364149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webhook_url</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E7A5A5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json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dumps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payload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encode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2002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headers</w:t>
      </w:r>
      <w:r>
        <w:rPr>
          <w:rFonts w:hint="default" w:ascii="Consolas" w:hAnsi="Consolas" w:eastAsia="Consolas" w:cs="Consolas"/>
          <w:b w:val="0"/>
          <w:bCs w:val="0"/>
          <w:color w:val="CCCCCC"/>
          <w:kern w:val="0"/>
          <w:sz w:val="21"/>
          <w:szCs w:val="21"/>
          <w:shd w:val="clear" w:fill="1F1F1F"/>
          <w:lang w:val="en-US" w:eastAsia="zh-CN" w:bidi="ar"/>
        </w:rPr>
        <w:t xml:space="preserve">, </w:t>
      </w:r>
    </w:p>
    <w:p w14:paraId="0FFFDB3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method</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"POST"</w:t>
      </w:r>
    </w:p>
    <w:p w14:paraId="698EABB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6A8511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29970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try</w:t>
      </w:r>
      <w:r>
        <w:rPr>
          <w:rFonts w:hint="default" w:ascii="Consolas" w:hAnsi="Consolas" w:eastAsia="Consolas" w:cs="Consolas"/>
          <w:b w:val="0"/>
          <w:bCs w:val="0"/>
          <w:color w:val="CCCCCC"/>
          <w:kern w:val="0"/>
          <w:sz w:val="21"/>
          <w:szCs w:val="21"/>
          <w:shd w:val="clear" w:fill="1F1F1F"/>
          <w:lang w:val="en-US" w:eastAsia="zh-CN" w:bidi="ar"/>
        </w:rPr>
        <w:t>:</w:t>
      </w:r>
    </w:p>
    <w:p w14:paraId="1624291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with</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urllib</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request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urlopen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req</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timeout</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w:t>
      </w:r>
    </w:p>
    <w:p w14:paraId="710DC43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response</w:t>
      </w:r>
      <w:r>
        <w:rPr>
          <w:rFonts w:hint="default" w:ascii="Consolas" w:hAnsi="Consolas" w:eastAsia="Consolas" w:cs="Consolas"/>
          <w:b w:val="0"/>
          <w:bCs w:val="0"/>
          <w:color w:val="CCCCCC"/>
          <w:kern w:val="0"/>
          <w:sz w:val="21"/>
          <w:szCs w:val="21"/>
          <w:shd w:val="clear" w:fill="1F1F1F"/>
          <w:lang w:val="en-US" w:eastAsia="zh-CN" w:bidi="ar"/>
        </w:rPr>
        <w:t>.read().decode(</w:t>
      </w:r>
      <w:r>
        <w:rPr>
          <w:rFonts w:hint="default" w:ascii="Consolas" w:hAnsi="Consolas" w:eastAsia="Consolas" w:cs="Consolas"/>
          <w:b w:val="0"/>
          <w:bCs w:val="0"/>
          <w:color w:val="CE9178"/>
          <w:kern w:val="0"/>
          <w:sz w:val="21"/>
          <w:szCs w:val="21"/>
          <w:shd w:val="clear" w:fill="1F1F1F"/>
          <w:lang w:val="en-US" w:eastAsia="zh-CN" w:bidi="ar"/>
        </w:rPr>
        <w:t>"utf-8"</w:t>
      </w:r>
      <w:r>
        <w:rPr>
          <w:rFonts w:hint="default" w:ascii="Consolas" w:hAnsi="Consolas" w:eastAsia="Consolas" w:cs="Consolas"/>
          <w:b w:val="0"/>
          <w:bCs w:val="0"/>
          <w:color w:val="CCCCCC"/>
          <w:kern w:val="0"/>
          <w:sz w:val="21"/>
          <w:szCs w:val="21"/>
          <w:shd w:val="clear" w:fill="1F1F1F"/>
          <w:lang w:val="en-US" w:eastAsia="zh-CN" w:bidi="ar"/>
        </w:rPr>
        <w:t>)</w:t>
      </w:r>
    </w:p>
    <w:p w14:paraId="3DE8B33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720771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200</w:t>
      </w:r>
      <w:r>
        <w:rPr>
          <w:rFonts w:hint="default" w:ascii="Consolas" w:hAnsi="Consolas" w:eastAsia="Consolas" w:cs="Consolas"/>
          <w:b w:val="0"/>
          <w:bCs w:val="0"/>
          <w:color w:val="CCCCCC"/>
          <w:kern w:val="0"/>
          <w:sz w:val="21"/>
          <w:szCs w:val="21"/>
          <w:shd w:val="clear" w:fill="1F1F1F"/>
          <w:lang w:val="en-US" w:eastAsia="zh-CN" w:bidi="ar"/>
        </w:rPr>
        <w:t>,</w:t>
      </w:r>
    </w:p>
    <w:p w14:paraId="4941FC3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res_body</w:t>
      </w:r>
    </w:p>
    <w:p w14:paraId="6E68B4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4BFB3D6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except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Exception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D72BB2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p>
    <w:p w14:paraId="6021EE3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"statusCode"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500</w:t>
      </w:r>
      <w:r>
        <w:rPr>
          <w:rFonts w:hint="default" w:ascii="Consolas" w:hAnsi="Consolas" w:eastAsia="Consolas" w:cs="Consolas"/>
          <w:b w:val="0"/>
          <w:bCs w:val="0"/>
          <w:color w:val="CCCCCC"/>
          <w:kern w:val="0"/>
          <w:sz w:val="21"/>
          <w:szCs w:val="21"/>
          <w:shd w:val="clear" w:fill="1F1F1F"/>
          <w:lang w:val="en-US" w:eastAsia="zh-CN" w:bidi="ar"/>
        </w:rPr>
        <w:t>,</w:t>
      </w:r>
    </w:p>
    <w:p w14:paraId="33D5F87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"body"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str</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w:t>
      </w:r>
      <w:r>
        <w:rPr>
          <w:rFonts w:hint="default" w:ascii="Consolas" w:hAnsi="Consolas" w:eastAsia="Consolas" w:cs="Consolas"/>
          <w:b w:val="0"/>
          <w:bCs w:val="0"/>
          <w:color w:val="CCCCCC"/>
          <w:kern w:val="0"/>
          <w:sz w:val="21"/>
          <w:szCs w:val="21"/>
          <w:shd w:val="clear" w:fill="1F1F1F"/>
          <w:lang w:val="en-US" w:eastAsia="zh-CN" w:bidi="ar"/>
        </w:rPr>
        <w:t>)</w:t>
      </w:r>
    </w:p>
    <w:p w14:paraId="719BC3A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w:t>
      </w:r>
    </w:p>
    <w:p w14:paraId="5F4D6672">
      <w:pPr>
        <w:keepNext w:val="0"/>
        <w:keepLines w:val="0"/>
        <w:widowControl/>
        <w:suppressLineNumbers w:val="0"/>
        <w:jc w:val="left"/>
      </w:pPr>
    </w:p>
    <w:p w14:paraId="75D705BA">
      <w:pPr>
        <w:keepNext w:val="0"/>
        <w:keepLines w:val="0"/>
        <w:widowControl/>
        <w:suppressLineNumbers w:val="0"/>
        <w:jc w:val="left"/>
        <w:rPr>
          <w:rFonts w:hint="default" w:ascii="Arial" w:hAnsi="Arial" w:cs="Arial"/>
          <w:sz w:val="28"/>
          <w:szCs w:val="28"/>
          <w:lang w:val="en-US"/>
        </w:rPr>
      </w:pPr>
      <w:r>
        <w:rPr>
          <w:rFonts w:hint="default" w:ascii="Arial" w:hAnsi="Arial" w:cs="Arial"/>
          <w:sz w:val="28"/>
          <w:szCs w:val="28"/>
          <w:lang w:val="en-US"/>
        </w:rPr>
        <w:t>Set configurations:</w:t>
      </w:r>
    </w:p>
    <w:p w14:paraId="609432DE">
      <w:pPr>
        <w:keepNext w:val="0"/>
        <w:keepLines w:val="0"/>
        <w:widowControl/>
        <w:suppressLineNumbers w:val="0"/>
        <w:jc w:val="left"/>
        <w:rPr>
          <w:rFonts w:hint="default"/>
          <w:sz w:val="28"/>
          <w:szCs w:val="28"/>
          <w:lang w:val="en-US"/>
        </w:rPr>
      </w:pPr>
    </w:p>
    <w:p w14:paraId="0E0EBEF5">
      <w:pPr>
        <w:keepNext w:val="0"/>
        <w:keepLines w:val="0"/>
        <w:widowControl/>
        <w:suppressLineNumbers w:val="0"/>
        <w:jc w:val="left"/>
      </w:pPr>
      <w:r>
        <w:drawing>
          <wp:inline distT="0" distB="0" distL="114300" distR="114300">
            <wp:extent cx="6644005" cy="2447925"/>
            <wp:effectExtent l="0" t="0" r="4445" b="9525"/>
            <wp:docPr id="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5"/>
                    <pic:cNvPicPr>
                      <a:picLocks noChangeAspect="1"/>
                    </pic:cNvPicPr>
                  </pic:nvPicPr>
                  <pic:blipFill>
                    <a:blip r:embed="rId12"/>
                    <a:stretch>
                      <a:fillRect/>
                    </a:stretch>
                  </pic:blipFill>
                  <pic:spPr>
                    <a:xfrm>
                      <a:off x="0" y="0"/>
                      <a:ext cx="6644005" cy="2447925"/>
                    </a:xfrm>
                    <a:prstGeom prst="rect">
                      <a:avLst/>
                    </a:prstGeom>
                    <a:noFill/>
                    <a:ln>
                      <a:noFill/>
                    </a:ln>
                  </pic:spPr>
                </pic:pic>
              </a:graphicData>
            </a:graphic>
          </wp:inline>
        </w:drawing>
      </w:r>
    </w:p>
    <w:p w14:paraId="2BFD321B">
      <w:pPr>
        <w:keepNext w:val="0"/>
        <w:keepLines w:val="0"/>
        <w:widowControl/>
        <w:suppressLineNumbers w:val="0"/>
        <w:jc w:val="left"/>
      </w:pPr>
    </w:p>
    <w:p w14:paraId="3998E03E">
      <w:pPr>
        <w:keepNext w:val="0"/>
        <w:keepLines w:val="0"/>
        <w:widowControl/>
        <w:suppressLineNumbers w:val="0"/>
        <w:jc w:val="left"/>
        <w:rPr>
          <w:rFonts w:hint="default" w:ascii="Arial" w:hAnsi="Arial" w:cs="Arial"/>
          <w:lang w:val="en-US"/>
        </w:rPr>
      </w:pPr>
      <w:r>
        <w:rPr>
          <w:rFonts w:hint="default" w:ascii="Arial" w:hAnsi="Arial" w:cs="Arial"/>
          <w:lang w:val="en-US"/>
        </w:rPr>
        <w:t xml:space="preserve">Do this </w:t>
      </w:r>
    </w:p>
    <w:p w14:paraId="08149E1D">
      <w:pPr>
        <w:keepNext w:val="0"/>
        <w:keepLines w:val="0"/>
        <w:widowControl/>
        <w:suppressLineNumbers w:val="0"/>
        <w:jc w:val="left"/>
        <w:rPr>
          <w:rFonts w:hint="default" w:ascii="Arial" w:hAnsi="Arial" w:cs="Arial"/>
          <w:lang w:val="en-US"/>
        </w:rPr>
      </w:pPr>
      <w:r>
        <w:rPr>
          <w:rFonts w:hint="default" w:ascii="Arial" w:hAnsi="Arial" w:cs="Arial"/>
          <w:lang w:val="en-US"/>
        </w:rPr>
        <w:t>(attribution_env) D:\2026\newstudy\projects\Multi_Channel_Ad_Spend_Attribution_-_Funnel_Optimization_Hub&gt;</w:t>
      </w:r>
      <w:r>
        <w:rPr>
          <w:rFonts w:hint="default" w:ascii="Arial" w:hAnsi="Arial" w:cs="Arial"/>
          <w:b/>
          <w:bCs/>
          <w:lang w:val="en-US"/>
        </w:rPr>
        <w:t>python upload_to_s3.py</w:t>
      </w:r>
    </w:p>
    <w:p w14:paraId="5FD9B6E4">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raw_marketing_spend.csv to cloud path s3://attribution-data-lake/landing/raw_marketing_spend.csv</w:t>
      </w:r>
    </w:p>
    <w:p w14:paraId="6F20FA00">
      <w:pPr>
        <w:keepNext w:val="0"/>
        <w:keepLines w:val="0"/>
        <w:widowControl/>
        <w:suppressLineNumbers w:val="0"/>
        <w:jc w:val="left"/>
        <w:rPr>
          <w:rFonts w:hint="default" w:ascii="Arial" w:hAnsi="Arial" w:cs="Arial"/>
          <w:lang w:val="en-US"/>
        </w:rPr>
      </w:pPr>
      <w:r>
        <w:rPr>
          <w:rFonts w:hint="default" w:ascii="Arial" w:hAnsi="Arial" w:cs="Arial"/>
          <w:lang w:val="en-US"/>
        </w:rPr>
        <w:t>Successfully moved raw_web_clickstream.json to cloud path s3://attribution-data-lake/landing/raw_web_clickstream.json</w:t>
      </w:r>
    </w:p>
    <w:p w14:paraId="5CEC9249">
      <w:pPr>
        <w:keepNext w:val="0"/>
        <w:keepLines w:val="0"/>
        <w:widowControl/>
        <w:suppressLineNumbers w:val="0"/>
        <w:jc w:val="left"/>
        <w:rPr>
          <w:rFonts w:hint="default" w:ascii="Arial" w:hAnsi="Arial" w:cs="Arial"/>
          <w:lang w:val="en-US"/>
        </w:rPr>
      </w:pPr>
    </w:p>
    <w:p w14:paraId="4CB33054">
      <w:pPr>
        <w:keepNext w:val="0"/>
        <w:keepLines w:val="0"/>
        <w:widowControl/>
        <w:suppressLineNumbers w:val="0"/>
        <w:jc w:val="left"/>
        <w:rPr>
          <w:rFonts w:hint="default" w:ascii="Arial" w:hAnsi="Arial" w:cs="Arial"/>
          <w:lang w:val="en-US"/>
        </w:rPr>
      </w:pPr>
      <w:r>
        <w:rPr>
          <w:rFonts w:hint="default" w:ascii="Arial" w:hAnsi="Arial" w:cs="Arial"/>
          <w:lang w:val="en-US"/>
        </w:rPr>
        <w:t>In uvicorn you will see this:</w:t>
      </w:r>
    </w:p>
    <w:p w14:paraId="43F75326">
      <w:pPr>
        <w:keepNext w:val="0"/>
        <w:keepLines w:val="0"/>
        <w:widowControl/>
        <w:suppressLineNumbers w:val="0"/>
        <w:jc w:val="left"/>
      </w:pPr>
    </w:p>
    <w:p w14:paraId="455BE5F7">
      <w:pPr>
        <w:keepNext w:val="0"/>
        <w:keepLines w:val="0"/>
        <w:widowControl/>
        <w:suppressLineNumbers w:val="0"/>
        <w:jc w:val="left"/>
      </w:pPr>
      <w:r>
        <w:drawing>
          <wp:inline distT="0" distB="0" distL="114300" distR="114300">
            <wp:extent cx="6643370" cy="2363470"/>
            <wp:effectExtent l="0" t="0" r="5080" b="17780"/>
            <wp:docPr id="1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7"/>
                    <pic:cNvPicPr>
                      <a:picLocks noChangeAspect="1"/>
                    </pic:cNvPicPr>
                  </pic:nvPicPr>
                  <pic:blipFill>
                    <a:blip r:embed="rId13"/>
                    <a:stretch>
                      <a:fillRect/>
                    </a:stretch>
                  </pic:blipFill>
                  <pic:spPr>
                    <a:xfrm>
                      <a:off x="0" y="0"/>
                      <a:ext cx="6643370" cy="2363470"/>
                    </a:xfrm>
                    <a:prstGeom prst="rect">
                      <a:avLst/>
                    </a:prstGeom>
                    <a:noFill/>
                    <a:ln>
                      <a:noFill/>
                    </a:ln>
                  </pic:spPr>
                </pic:pic>
              </a:graphicData>
            </a:graphic>
          </wp:inline>
        </w:drawing>
      </w:r>
    </w:p>
    <w:p w14:paraId="1C71C929">
      <w:pPr>
        <w:keepNext w:val="0"/>
        <w:keepLines w:val="0"/>
        <w:widowControl/>
        <w:suppressLineNumbers w:val="0"/>
        <w:jc w:val="left"/>
        <w:rPr>
          <w:rFonts w:hint="default"/>
          <w:lang w:val="en-US"/>
        </w:rPr>
      </w:pPr>
      <w:r>
        <w:drawing>
          <wp:inline distT="0" distB="0" distL="114300" distR="114300">
            <wp:extent cx="6638290" cy="2614930"/>
            <wp:effectExtent l="0" t="0" r="10160" b="13970"/>
            <wp:docPr id="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8"/>
                    <pic:cNvPicPr>
                      <a:picLocks noChangeAspect="1"/>
                    </pic:cNvPicPr>
                  </pic:nvPicPr>
                  <pic:blipFill>
                    <a:blip r:embed="rId14"/>
                    <a:stretch>
                      <a:fillRect/>
                    </a:stretch>
                  </pic:blipFill>
                  <pic:spPr>
                    <a:xfrm>
                      <a:off x="0" y="0"/>
                      <a:ext cx="6638290" cy="2614930"/>
                    </a:xfrm>
                    <a:prstGeom prst="rect">
                      <a:avLst/>
                    </a:prstGeom>
                    <a:noFill/>
                    <a:ln>
                      <a:noFill/>
                    </a:ln>
                  </pic:spPr>
                </pic:pic>
              </a:graphicData>
            </a:graphic>
          </wp:inline>
        </w:drawing>
      </w:r>
    </w:p>
    <w:p w14:paraId="3E5C9B47">
      <w:pPr>
        <w:keepNext w:val="0"/>
        <w:keepLines w:val="0"/>
        <w:widowControl/>
        <w:suppressLineNumbers w:val="0"/>
        <w:jc w:val="left"/>
        <w:rPr>
          <w:rFonts w:hint="default" w:ascii="Arial" w:hAnsi="Arial" w:cs="Arial"/>
          <w:lang w:val="en-US"/>
        </w:rPr>
      </w:pPr>
    </w:p>
    <w:p w14:paraId="0A09CF63">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Phenomenal execution!</w:t>
      </w:r>
      <w:r>
        <w:rPr>
          <w:rFonts w:hint="default" w:ascii="Arial" w:hAnsi="Arial" w:eastAsia="Arial" w:cs="Arial"/>
          <w:kern w:val="0"/>
          <w:sz w:val="24"/>
          <w:szCs w:val="24"/>
          <w:u w:val="none"/>
          <w:lang w:val="en-US" w:eastAsia="zh-CN" w:bidi="ar"/>
        </w:rPr>
        <w:t xml:space="preserve"> The event-driven loop executed flawlessly, showing </w:t>
      </w:r>
      <w:r>
        <w:rPr>
          <w:rStyle w:val="5"/>
          <w:rFonts w:ascii="monospace" w:hAnsi="monospace" w:eastAsia="monospace" w:cs="monospace"/>
          <w:b/>
          <w:bCs/>
          <w:kern w:val="0"/>
          <w:sz w:val="21"/>
          <w:szCs w:val="21"/>
          <w:u w:val="none"/>
          <w:lang w:val="en-US" w:eastAsia="zh-CN" w:bidi="ar"/>
        </w:rPr>
        <w:t>200 OK</w:t>
      </w:r>
      <w:r>
        <w:rPr>
          <w:rFonts w:hint="default" w:ascii="Arial" w:hAnsi="Arial" w:eastAsia="Arial" w:cs="Arial"/>
          <w:kern w:val="0"/>
          <w:sz w:val="24"/>
          <w:szCs w:val="24"/>
          <w:u w:val="none"/>
          <w:lang w:val="en-US" w:eastAsia="zh-CN" w:bidi="ar"/>
        </w:rPr>
        <w:t xml:space="preserve"> web requests coming directly from live AWS cloud IP addresses. Your pipeline successfully caught the trigger, streamed the data, loaded your MySQL tables, and ran the calculations in parallel.</w:t>
      </w:r>
    </w:p>
    <w:p w14:paraId="5A9B8A65">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Let's evaluate the results from your live database. To showcase senior-level analytical depth in your portfolio, we will look past raw numbers and calculate two critical metrics: </w:t>
      </w:r>
      <w:r>
        <w:rPr>
          <w:rStyle w:val="8"/>
          <w:rFonts w:hint="default" w:ascii="Arial" w:hAnsi="Arial" w:eastAsia="Arial" w:cs="Arial"/>
          <w:b/>
          <w:bCs/>
          <w:kern w:val="0"/>
          <w:sz w:val="24"/>
          <w:szCs w:val="24"/>
          <w:u w:val="none"/>
          <w:lang w:val="en-US" w:eastAsia="zh-CN" w:bidi="ar"/>
        </w:rPr>
        <w:t>ROAS (Return on Ad Spend)</w:t>
      </w:r>
      <w:r>
        <w:rPr>
          <w:rFonts w:hint="default" w:ascii="Arial" w:hAnsi="Arial" w:eastAsia="Arial" w:cs="Arial"/>
          <w:kern w:val="0"/>
          <w:sz w:val="24"/>
          <w:szCs w:val="24"/>
          <w:u w:val="none"/>
          <w:lang w:val="en-US" w:eastAsia="zh-CN" w:bidi="ar"/>
        </w:rPr>
        <w:t xml:space="preserve"> and </w:t>
      </w:r>
      <w:r>
        <w:rPr>
          <w:rStyle w:val="8"/>
          <w:rFonts w:hint="default" w:ascii="Arial" w:hAnsi="Arial" w:eastAsia="Arial" w:cs="Arial"/>
          <w:b/>
          <w:bCs/>
          <w:kern w:val="0"/>
          <w:sz w:val="24"/>
          <w:szCs w:val="24"/>
          <w:u w:val="none"/>
          <w:lang w:val="en-US" w:eastAsia="zh-CN" w:bidi="ar"/>
        </w:rPr>
        <w:t>CAC (Customer Acquisition Cost)</w:t>
      </w:r>
      <w:r>
        <w:rPr>
          <w:rFonts w:hint="default" w:ascii="Arial" w:hAnsi="Arial" w:eastAsia="Arial" w:cs="Arial"/>
          <w:kern w:val="0"/>
          <w:sz w:val="24"/>
          <w:szCs w:val="24"/>
          <w:u w:val="none"/>
          <w:lang w:val="en-US" w:eastAsia="zh-CN" w:bidi="ar"/>
        </w:rPr>
        <w:t xml:space="preserve"> across all three attribution models.</w:t>
      </w:r>
    </w:p>
    <w:p w14:paraId="1315C766">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Comprehensive Performance Matrix</w:t>
      </w:r>
    </w:p>
    <w:tbl>
      <w:tblPr>
        <w:tblW w:w="0" w:type="auto"/>
        <w:tblCellSpacing w:w="15" w:type="dxa"/>
        <w:tblInd w:w="0" w:type="dxa"/>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90"/>
        <w:gridCol w:w="1019"/>
        <w:gridCol w:w="703"/>
        <w:gridCol w:w="1328"/>
        <w:gridCol w:w="1316"/>
        <w:gridCol w:w="1341"/>
        <w:gridCol w:w="1248"/>
        <w:gridCol w:w="1235"/>
        <w:gridCol w:w="1276"/>
      </w:tblGrid>
      <w:tr w14:paraId="359AC141">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42444D" w:sz="6" w:space="0"/>
            </w:tcBorders>
            <w:shd w:val="clear"/>
            <w:vAlign w:val="center"/>
          </w:tcPr>
          <w:p w14:paraId="20C9F351">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Channel</w:t>
            </w:r>
          </w:p>
        </w:tc>
        <w:tc>
          <w:tcPr>
            <w:tcW w:w="0" w:type="auto"/>
            <w:tcBorders>
              <w:bottom w:val="single" w:color="42444D" w:sz="6" w:space="0"/>
            </w:tcBorders>
            <w:shd w:val="clear"/>
            <w:vAlign w:val="center"/>
          </w:tcPr>
          <w:p w14:paraId="0362BEB7">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Ad Spend</w:t>
            </w:r>
          </w:p>
        </w:tc>
        <w:tc>
          <w:tcPr>
            <w:tcW w:w="0" w:type="auto"/>
            <w:tcBorders>
              <w:bottom w:val="single" w:color="42444D" w:sz="6" w:space="0"/>
            </w:tcBorders>
            <w:shd w:val="clear"/>
            <w:vAlign w:val="center"/>
          </w:tcPr>
          <w:p w14:paraId="782087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Clicks</w:t>
            </w:r>
          </w:p>
        </w:tc>
        <w:tc>
          <w:tcPr>
            <w:tcW w:w="0" w:type="auto"/>
            <w:tcBorders>
              <w:bottom w:val="single" w:color="42444D" w:sz="6" w:space="0"/>
            </w:tcBorders>
            <w:shd w:val="clear"/>
            <w:vAlign w:val="center"/>
          </w:tcPr>
          <w:p w14:paraId="1CD3A83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ROAS</w:t>
            </w:r>
          </w:p>
        </w:tc>
        <w:tc>
          <w:tcPr>
            <w:tcW w:w="0" w:type="auto"/>
            <w:tcBorders>
              <w:bottom w:val="single" w:color="42444D" w:sz="6" w:space="0"/>
            </w:tcBorders>
            <w:shd w:val="clear"/>
            <w:vAlign w:val="center"/>
          </w:tcPr>
          <w:p w14:paraId="0535D25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ROAS</w:t>
            </w:r>
          </w:p>
        </w:tc>
        <w:tc>
          <w:tcPr>
            <w:tcW w:w="0" w:type="auto"/>
            <w:tcBorders>
              <w:bottom w:val="single" w:color="42444D" w:sz="6" w:space="0"/>
            </w:tcBorders>
            <w:shd w:val="clear"/>
            <w:vAlign w:val="center"/>
          </w:tcPr>
          <w:p w14:paraId="33242FF5">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ROAS</w:t>
            </w:r>
          </w:p>
        </w:tc>
        <w:tc>
          <w:tcPr>
            <w:tcW w:w="0" w:type="auto"/>
            <w:tcBorders>
              <w:bottom w:val="single" w:color="42444D" w:sz="6" w:space="0"/>
            </w:tcBorders>
            <w:shd w:val="clear"/>
            <w:vAlign w:val="center"/>
          </w:tcPr>
          <w:p w14:paraId="321113F2">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First-Touch CAC</w:t>
            </w:r>
          </w:p>
        </w:tc>
        <w:tc>
          <w:tcPr>
            <w:tcW w:w="0" w:type="auto"/>
            <w:tcBorders>
              <w:bottom w:val="single" w:color="42444D" w:sz="6" w:space="0"/>
            </w:tcBorders>
            <w:shd w:val="clear"/>
            <w:vAlign w:val="center"/>
          </w:tcPr>
          <w:p w14:paraId="14C0B7BB">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Last-Touch CAC</w:t>
            </w:r>
          </w:p>
        </w:tc>
        <w:tc>
          <w:tcPr>
            <w:tcW w:w="0" w:type="auto"/>
            <w:tcBorders>
              <w:bottom w:val="single" w:color="42444D" w:sz="6" w:space="0"/>
            </w:tcBorders>
            <w:shd w:val="clear"/>
            <w:vAlign w:val="center"/>
          </w:tcPr>
          <w:p w14:paraId="46E19FCD">
            <w:pPr>
              <w:keepNext w:val="0"/>
              <w:keepLines w:val="0"/>
              <w:widowControl/>
              <w:suppressLineNumbers w:val="0"/>
              <w:bidi w:val="0"/>
              <w:spacing w:before="0" w:beforeAutospacing="0" w:after="0" w:afterAutospacing="0"/>
              <w:ind w:left="0" w:right="0"/>
              <w:jc w:val="center"/>
              <w:rPr>
                <w:rFonts w:hint="default" w:ascii="Arial" w:hAnsi="Arial" w:eastAsia="Arial" w:cs="Arial"/>
                <w:b/>
                <w:bCs/>
                <w:sz w:val="21"/>
                <w:szCs w:val="21"/>
                <w:u w:val="none"/>
              </w:rPr>
            </w:pPr>
            <w:r>
              <w:rPr>
                <w:rFonts w:hint="default" w:ascii="Arial" w:hAnsi="Arial" w:eastAsia="Arial" w:cs="Arial"/>
                <w:b/>
                <w:bCs/>
                <w:kern w:val="0"/>
                <w:sz w:val="21"/>
                <w:szCs w:val="21"/>
                <w:u w:val="none"/>
                <w:lang w:val="en-US" w:eastAsia="zh-CN" w:bidi="ar"/>
              </w:rPr>
              <w:t>Time-Decay CAC</w:t>
            </w:r>
          </w:p>
        </w:tc>
      </w:tr>
      <w:tr w14:paraId="351E6209">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42444D" w:sz="6" w:space="0"/>
            </w:tcBorders>
            <w:shd w:val="clear"/>
            <w:vAlign w:val="center"/>
          </w:tcPr>
          <w:p w14:paraId="095A3BA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Google Ads</w:t>
            </w:r>
          </w:p>
        </w:tc>
        <w:tc>
          <w:tcPr>
            <w:tcW w:w="0" w:type="auto"/>
            <w:tcBorders>
              <w:bottom w:val="single" w:color="42444D" w:sz="6" w:space="0"/>
            </w:tcBorders>
            <w:shd w:val="clear"/>
            <w:vAlign w:val="center"/>
          </w:tcPr>
          <w:p w14:paraId="62C4BCB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₹3,908.86</w:t>
            </w:r>
          </w:p>
        </w:tc>
        <w:tc>
          <w:tcPr>
            <w:tcW w:w="0" w:type="auto"/>
            <w:tcBorders>
              <w:bottom w:val="single" w:color="42444D" w:sz="6" w:space="0"/>
            </w:tcBorders>
            <w:shd w:val="clear"/>
            <w:vAlign w:val="center"/>
          </w:tcPr>
          <w:p w14:paraId="719AFF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11,458</w:t>
            </w:r>
          </w:p>
        </w:tc>
        <w:tc>
          <w:tcPr>
            <w:tcW w:w="0" w:type="auto"/>
            <w:tcBorders>
              <w:bottom w:val="single" w:color="42444D" w:sz="6" w:space="0"/>
            </w:tcBorders>
            <w:shd w:val="clear"/>
            <w:vAlign w:val="center"/>
          </w:tcPr>
          <w:p w14:paraId="7895835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0.093x</w:t>
            </w:r>
          </w:p>
        </w:tc>
        <w:tc>
          <w:tcPr>
            <w:tcW w:w="0" w:type="auto"/>
            <w:tcBorders>
              <w:bottom w:val="single" w:color="42444D" w:sz="6" w:space="0"/>
            </w:tcBorders>
            <w:shd w:val="clear"/>
            <w:vAlign w:val="center"/>
          </w:tcPr>
          <w:p w14:paraId="4261D4E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0.042x</w:t>
            </w:r>
          </w:p>
        </w:tc>
        <w:tc>
          <w:tcPr>
            <w:tcW w:w="0" w:type="auto"/>
            <w:tcBorders>
              <w:bottom w:val="single" w:color="42444D" w:sz="6" w:space="0"/>
            </w:tcBorders>
            <w:shd w:val="clear"/>
            <w:vAlign w:val="center"/>
          </w:tcPr>
          <w:p w14:paraId="7333484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0.052x</w:t>
            </w:r>
          </w:p>
        </w:tc>
        <w:tc>
          <w:tcPr>
            <w:tcW w:w="0" w:type="auto"/>
            <w:tcBorders>
              <w:bottom w:val="single" w:color="42444D" w:sz="6" w:space="0"/>
            </w:tcBorders>
            <w:shd w:val="clear"/>
            <w:vAlign w:val="center"/>
          </w:tcPr>
          <w:p w14:paraId="408FACF4">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₹10.80</w:t>
            </w:r>
          </w:p>
        </w:tc>
        <w:tc>
          <w:tcPr>
            <w:tcW w:w="0" w:type="auto"/>
            <w:tcBorders>
              <w:bottom w:val="single" w:color="42444D" w:sz="6" w:space="0"/>
            </w:tcBorders>
            <w:shd w:val="clear"/>
            <w:vAlign w:val="center"/>
          </w:tcPr>
          <w:p w14:paraId="6DB74B17">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₹23.71</w:t>
            </w:r>
          </w:p>
        </w:tc>
        <w:tc>
          <w:tcPr>
            <w:tcW w:w="0" w:type="auto"/>
            <w:tcBorders>
              <w:bottom w:val="single" w:color="42444D" w:sz="6" w:space="0"/>
            </w:tcBorders>
            <w:shd w:val="clear"/>
            <w:vAlign w:val="center"/>
          </w:tcPr>
          <w:p w14:paraId="2B131F9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₹19.17</w:t>
            </w:r>
          </w:p>
        </w:tc>
      </w:tr>
      <w:tr w14:paraId="101BC1A2">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single" w:color="42444D" w:sz="6" w:space="0"/>
            </w:tcBorders>
            <w:shd w:val="clear"/>
            <w:vAlign w:val="center"/>
          </w:tcPr>
          <w:p w14:paraId="690AA45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Meta Ads</w:t>
            </w:r>
          </w:p>
        </w:tc>
        <w:tc>
          <w:tcPr>
            <w:tcW w:w="0" w:type="auto"/>
            <w:tcBorders>
              <w:bottom w:val="single" w:color="42444D" w:sz="6" w:space="0"/>
            </w:tcBorders>
            <w:shd w:val="clear"/>
            <w:vAlign w:val="center"/>
          </w:tcPr>
          <w:p w14:paraId="1515CA5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₹5,665.38</w:t>
            </w:r>
          </w:p>
        </w:tc>
        <w:tc>
          <w:tcPr>
            <w:tcW w:w="0" w:type="auto"/>
            <w:tcBorders>
              <w:bottom w:val="single" w:color="42444D" w:sz="6" w:space="0"/>
            </w:tcBorders>
            <w:shd w:val="clear"/>
            <w:vAlign w:val="center"/>
          </w:tcPr>
          <w:p w14:paraId="659FC95B">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33,236</w:t>
            </w:r>
          </w:p>
        </w:tc>
        <w:tc>
          <w:tcPr>
            <w:tcW w:w="0" w:type="auto"/>
            <w:tcBorders>
              <w:bottom w:val="single" w:color="42444D" w:sz="6" w:space="0"/>
            </w:tcBorders>
            <w:shd w:val="clear"/>
            <w:vAlign w:val="center"/>
          </w:tcPr>
          <w:p w14:paraId="1204E87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0.047x</w:t>
            </w:r>
          </w:p>
        </w:tc>
        <w:tc>
          <w:tcPr>
            <w:tcW w:w="0" w:type="auto"/>
            <w:tcBorders>
              <w:bottom w:val="single" w:color="42444D" w:sz="6" w:space="0"/>
            </w:tcBorders>
            <w:shd w:val="clear"/>
            <w:vAlign w:val="center"/>
          </w:tcPr>
          <w:p w14:paraId="27BB8213">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0.082x</w:t>
            </w:r>
          </w:p>
        </w:tc>
        <w:tc>
          <w:tcPr>
            <w:tcW w:w="0" w:type="auto"/>
            <w:tcBorders>
              <w:bottom w:val="single" w:color="42444D" w:sz="6" w:space="0"/>
            </w:tcBorders>
            <w:shd w:val="clear"/>
            <w:vAlign w:val="center"/>
          </w:tcPr>
          <w:p w14:paraId="24633C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0.075x</w:t>
            </w:r>
          </w:p>
        </w:tc>
        <w:tc>
          <w:tcPr>
            <w:tcW w:w="0" w:type="auto"/>
            <w:tcBorders>
              <w:bottom w:val="single" w:color="42444D" w:sz="6" w:space="0"/>
            </w:tcBorders>
            <w:shd w:val="clear"/>
            <w:vAlign w:val="center"/>
          </w:tcPr>
          <w:p w14:paraId="5639C8D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₹21.12</w:t>
            </w:r>
          </w:p>
        </w:tc>
        <w:tc>
          <w:tcPr>
            <w:tcW w:w="0" w:type="auto"/>
            <w:tcBorders>
              <w:bottom w:val="single" w:color="42444D" w:sz="6" w:space="0"/>
            </w:tcBorders>
            <w:shd w:val="clear"/>
            <w:vAlign w:val="center"/>
          </w:tcPr>
          <w:p w14:paraId="129D087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₹12.18</w:t>
            </w:r>
          </w:p>
        </w:tc>
        <w:tc>
          <w:tcPr>
            <w:tcW w:w="0" w:type="auto"/>
            <w:tcBorders>
              <w:bottom w:val="single" w:color="42444D" w:sz="6" w:space="0"/>
            </w:tcBorders>
            <w:shd w:val="clear"/>
            <w:vAlign w:val="center"/>
          </w:tcPr>
          <w:p w14:paraId="6BD70975">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₹13.29</w:t>
            </w:r>
          </w:p>
        </w:tc>
      </w:tr>
      <w:tr w14:paraId="5ED76FED">
        <w:tblPrEx>
          <w:tblBorders>
            <w:top w:val="none" w:color="auto" w:sz="0" w:space="0"/>
            <w:left w:val="none" w:color="auto" w:sz="0" w:space="0"/>
            <w:bottom w:val="none" w:color="E6E8F0"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bottom w:val="nil"/>
            </w:tcBorders>
            <w:shd w:val="clear"/>
            <w:vAlign w:val="center"/>
          </w:tcPr>
          <w:p w14:paraId="4C6E97C0">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Style w:val="8"/>
                <w:rFonts w:hint="default" w:ascii="Arial" w:hAnsi="Arial" w:eastAsia="Arial" w:cs="Arial"/>
                <w:b/>
                <w:bCs/>
                <w:kern w:val="0"/>
                <w:sz w:val="21"/>
                <w:szCs w:val="21"/>
                <w:u w:val="none"/>
                <w:lang w:val="en-US" w:eastAsia="zh-CN" w:bidi="ar"/>
              </w:rPr>
              <w:t>Affiliate</w:t>
            </w:r>
          </w:p>
        </w:tc>
        <w:tc>
          <w:tcPr>
            <w:tcW w:w="0" w:type="auto"/>
            <w:tcBorders>
              <w:bottom w:val="nil"/>
            </w:tcBorders>
            <w:shd w:val="clear"/>
            <w:vAlign w:val="center"/>
          </w:tcPr>
          <w:p w14:paraId="47C2D729">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₹7,789.90</w:t>
            </w:r>
          </w:p>
        </w:tc>
        <w:tc>
          <w:tcPr>
            <w:tcW w:w="0" w:type="auto"/>
            <w:tcBorders>
              <w:bottom w:val="nil"/>
            </w:tcBorders>
            <w:shd w:val="clear"/>
            <w:vAlign w:val="center"/>
          </w:tcPr>
          <w:p w14:paraId="2C2233CF">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18,572</w:t>
            </w:r>
          </w:p>
        </w:tc>
        <w:tc>
          <w:tcPr>
            <w:tcW w:w="0" w:type="auto"/>
            <w:tcBorders>
              <w:bottom w:val="nil"/>
            </w:tcBorders>
            <w:shd w:val="clear"/>
            <w:vAlign w:val="center"/>
          </w:tcPr>
          <w:p w14:paraId="2A607DBD">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vAlign w:val="center"/>
          </w:tcPr>
          <w:p w14:paraId="0F7C5D4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vAlign w:val="center"/>
          </w:tcPr>
          <w:p w14:paraId="487E48D1">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0.026x</w:t>
            </w:r>
          </w:p>
        </w:tc>
        <w:tc>
          <w:tcPr>
            <w:tcW w:w="0" w:type="auto"/>
            <w:tcBorders>
              <w:bottom w:val="nil"/>
            </w:tcBorders>
            <w:shd w:val="clear"/>
            <w:vAlign w:val="center"/>
          </w:tcPr>
          <w:p w14:paraId="29BCF618">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vAlign w:val="center"/>
          </w:tcPr>
          <w:p w14:paraId="3A4DA2D2">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c>
          <w:tcPr>
            <w:tcW w:w="0" w:type="auto"/>
            <w:tcBorders>
              <w:bottom w:val="nil"/>
            </w:tcBorders>
            <w:shd w:val="clear"/>
            <w:vAlign w:val="center"/>
          </w:tcPr>
          <w:p w14:paraId="3143855E">
            <w:pPr>
              <w:keepNext w:val="0"/>
              <w:keepLines w:val="0"/>
              <w:widowControl/>
              <w:suppressLineNumbers w:val="0"/>
              <w:bidi w:val="0"/>
              <w:spacing w:before="0" w:beforeAutospacing="0" w:after="0" w:afterAutospacing="0"/>
              <w:ind w:left="0" w:right="0"/>
              <w:jc w:val="left"/>
              <w:rPr>
                <w:rFonts w:hint="default" w:ascii="Arial" w:hAnsi="Arial" w:eastAsia="Arial" w:cs="Arial"/>
                <w:sz w:val="21"/>
                <w:szCs w:val="21"/>
                <w:u w:val="none"/>
              </w:rPr>
            </w:pPr>
            <w:r>
              <w:rPr>
                <w:rFonts w:hint="default" w:ascii="Arial" w:hAnsi="Arial" w:eastAsia="Arial" w:cs="Arial"/>
                <w:kern w:val="0"/>
                <w:sz w:val="21"/>
                <w:szCs w:val="21"/>
                <w:u w:val="none"/>
                <w:lang w:val="en-US" w:eastAsia="zh-CN" w:bidi="ar"/>
              </w:rPr>
              <w:t>₹38.08</w:t>
            </w:r>
          </w:p>
        </w:tc>
      </w:tr>
    </w:tbl>
    <w:p w14:paraId="1315D73F">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sz w:val="24"/>
          <w:szCs w:val="24"/>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42E8F157">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Senior Analytical Insights &amp; Recommendations</w:t>
      </w:r>
    </w:p>
    <w:p w14:paraId="70B6F7F2">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Search Strategy (Google Ads):</w:t>
      </w:r>
      <w:r>
        <w:rPr>
          <w:rFonts w:hint="default" w:ascii="Arial" w:hAnsi="Arial" w:eastAsia="Arial" w:cs="Arial"/>
          <w:sz w:val="24"/>
          <w:szCs w:val="24"/>
          <w:u w:val="none"/>
        </w:rPr>
        <w:t xml:space="preserve"> Google Ads shows strong </w:t>
      </w:r>
      <w:r>
        <w:rPr>
          <w:rStyle w:val="8"/>
          <w:rFonts w:hint="default" w:ascii="Arial" w:hAnsi="Arial" w:eastAsia="Arial" w:cs="Arial"/>
          <w:b/>
          <w:bCs/>
          <w:sz w:val="24"/>
          <w:szCs w:val="24"/>
          <w:u w:val="none"/>
        </w:rPr>
        <w:t>First-Touch efficiency</w:t>
      </w:r>
      <w:r>
        <w:rPr>
          <w:rFonts w:hint="default" w:ascii="Arial" w:hAnsi="Arial" w:eastAsia="Arial" w:cs="Arial"/>
          <w:sz w:val="24"/>
          <w:szCs w:val="24"/>
          <w:u w:val="none"/>
        </w:rPr>
        <w:t xml:space="preserve"> (ROAS of 0.093x vs Last-Touch of 0.042x). This proves that Google Ads functions as your primary </w:t>
      </w:r>
      <w:r>
        <w:rPr>
          <w:rStyle w:val="8"/>
          <w:rFonts w:hint="default" w:ascii="Arial" w:hAnsi="Arial" w:eastAsia="Arial" w:cs="Arial"/>
          <w:b/>
          <w:bCs/>
          <w:sz w:val="24"/>
          <w:szCs w:val="24"/>
          <w:u w:val="none"/>
        </w:rPr>
        <w:t>discovery channel</w:t>
      </w:r>
      <w:r>
        <w:rPr>
          <w:rFonts w:hint="default" w:ascii="Arial" w:hAnsi="Arial" w:eastAsia="Arial" w:cs="Arial"/>
          <w:sz w:val="24"/>
          <w:szCs w:val="24"/>
          <w:u w:val="none"/>
        </w:rPr>
        <w:t>, capturing high-intent top-of-funnel searches and introducing users to the brand, even though they often convert later via other paths.</w:t>
      </w:r>
    </w:p>
    <w:p w14:paraId="0B929183">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Paid Social Strategy (Meta Ads):</w:t>
      </w:r>
      <w:r>
        <w:rPr>
          <w:rFonts w:hint="default" w:ascii="Arial" w:hAnsi="Arial" w:eastAsia="Arial" w:cs="Arial"/>
          <w:sz w:val="24"/>
          <w:szCs w:val="24"/>
          <w:u w:val="none"/>
        </w:rPr>
        <w:t xml:space="preserve"> Meta Ads serves as your </w:t>
      </w:r>
      <w:r>
        <w:rPr>
          <w:rStyle w:val="8"/>
          <w:rFonts w:hint="default" w:ascii="Arial" w:hAnsi="Arial" w:eastAsia="Arial" w:cs="Arial"/>
          <w:b/>
          <w:bCs/>
          <w:sz w:val="24"/>
          <w:szCs w:val="24"/>
          <w:u w:val="none"/>
        </w:rPr>
        <w:t>closing engine</w:t>
      </w:r>
      <w:r>
        <w:rPr>
          <w:rFonts w:hint="default" w:ascii="Arial" w:hAnsi="Arial" w:eastAsia="Arial" w:cs="Arial"/>
          <w:sz w:val="24"/>
          <w:szCs w:val="24"/>
          <w:u w:val="none"/>
        </w:rPr>
        <w:t xml:space="preserve">. It dominates </w:t>
      </w:r>
      <w:r>
        <w:rPr>
          <w:rStyle w:val="8"/>
          <w:rFonts w:hint="default" w:ascii="Arial" w:hAnsi="Arial" w:eastAsia="Arial" w:cs="Arial"/>
          <w:b/>
          <w:bCs/>
          <w:sz w:val="24"/>
          <w:szCs w:val="24"/>
          <w:u w:val="none"/>
        </w:rPr>
        <w:t>Last-Touch and Time-Decay revenue mapping</w:t>
      </w:r>
      <w:r>
        <w:rPr>
          <w:rFonts w:hint="default" w:ascii="Arial" w:hAnsi="Arial" w:eastAsia="Arial" w:cs="Arial"/>
          <w:sz w:val="24"/>
          <w:szCs w:val="24"/>
          <w:u w:val="none"/>
        </w:rPr>
        <w:t xml:space="preserve">, driving the lowest conversion cost at </w:t>
      </w:r>
      <w:r>
        <w:rPr>
          <w:rStyle w:val="8"/>
          <w:rFonts w:hint="default" w:ascii="Arial" w:hAnsi="Arial" w:eastAsia="Arial" w:cs="Arial"/>
          <w:b/>
          <w:bCs/>
          <w:sz w:val="24"/>
          <w:szCs w:val="24"/>
          <w:u w:val="none"/>
        </w:rPr>
        <w:t>₹12.18</w:t>
      </w:r>
      <w:r>
        <w:rPr>
          <w:rFonts w:hint="default" w:ascii="Arial" w:hAnsi="Arial" w:eastAsia="Arial" w:cs="Arial"/>
          <w:sz w:val="24"/>
          <w:szCs w:val="24"/>
          <w:u w:val="none"/>
        </w:rPr>
        <w:t>. Users are discovering the product elsewhere, but Meta's targeted retargeting campaigns successfully push them through to final payment confirmation.</w:t>
      </w:r>
    </w:p>
    <w:p w14:paraId="1B79E4BF">
      <w:pPr>
        <w:keepNext w:val="0"/>
        <w:keepLines w:val="0"/>
        <w:widowControl/>
        <w:numPr>
          <w:ilvl w:val="0"/>
          <w:numId w:val="10"/>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The Affiliate Drain:</w:t>
      </w:r>
      <w:r>
        <w:rPr>
          <w:rFonts w:hint="default" w:ascii="Arial" w:hAnsi="Arial" w:eastAsia="Arial" w:cs="Arial"/>
          <w:sz w:val="24"/>
          <w:szCs w:val="24"/>
          <w:u w:val="none"/>
        </w:rPr>
        <w:t xml:space="preserve"> The Affiliate network is </w:t>
      </w:r>
      <w:r>
        <w:rPr>
          <w:rStyle w:val="8"/>
          <w:rFonts w:hint="default" w:ascii="Arial" w:hAnsi="Arial" w:eastAsia="Arial" w:cs="Arial"/>
          <w:b/>
          <w:bCs/>
          <w:sz w:val="24"/>
          <w:szCs w:val="24"/>
          <w:u w:val="none"/>
        </w:rPr>
        <w:t>burning your budget</w:t>
      </w:r>
      <w:r>
        <w:rPr>
          <w:rFonts w:hint="default" w:ascii="Arial" w:hAnsi="Arial" w:eastAsia="Arial" w:cs="Arial"/>
          <w:sz w:val="24"/>
          <w:szCs w:val="24"/>
          <w:u w:val="none"/>
        </w:rPr>
        <w:t xml:space="preserve">. It has the highest ad spend (₹7,789.90) but flatlines with identical, low returns across all models. The customer acquisition cost is an incredibly high </w:t>
      </w:r>
      <w:r>
        <w:rPr>
          <w:rStyle w:val="8"/>
          <w:rFonts w:hint="default" w:ascii="Arial" w:hAnsi="Arial" w:eastAsia="Arial" w:cs="Arial"/>
          <w:b/>
          <w:bCs/>
          <w:sz w:val="24"/>
          <w:szCs w:val="24"/>
          <w:u w:val="none"/>
        </w:rPr>
        <w:t>₹38.08</w:t>
      </w:r>
      <w:r>
        <w:rPr>
          <w:rFonts w:hint="default" w:ascii="Arial" w:hAnsi="Arial" w:eastAsia="Arial" w:cs="Arial"/>
          <w:sz w:val="24"/>
          <w:szCs w:val="24"/>
          <w:u w:val="none"/>
        </w:rPr>
        <w:t>, showing serious financial leakage.</w:t>
      </w:r>
    </w:p>
    <w:p w14:paraId="485486E1">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Data-Driven Executive Decision</w:t>
      </w:r>
    </w:p>
    <w:p w14:paraId="454D8714">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Style w:val="8"/>
          <w:rFonts w:hint="default" w:ascii="Arial" w:hAnsi="Arial" w:eastAsia="Arial" w:cs="Arial"/>
          <w:b/>
          <w:bCs/>
          <w:kern w:val="0"/>
          <w:sz w:val="24"/>
          <w:szCs w:val="24"/>
          <w:u w:val="none"/>
          <w:lang w:val="en-US" w:eastAsia="zh-CN" w:bidi="ar"/>
        </w:rPr>
        <w:t>Cut Affiliate marketing spend by 50% immediately</w:t>
      </w:r>
      <w:r>
        <w:rPr>
          <w:rFonts w:hint="default" w:ascii="Arial" w:hAnsi="Arial" w:eastAsia="Arial" w:cs="Arial"/>
          <w:kern w:val="0"/>
          <w:sz w:val="24"/>
          <w:szCs w:val="24"/>
          <w:u w:val="none"/>
          <w:lang w:val="en-US" w:eastAsia="zh-CN" w:bidi="ar"/>
        </w:rPr>
        <w:t xml:space="preserve"> and reallocate those funds directly into your </w:t>
      </w:r>
      <w:r>
        <w:rPr>
          <w:rStyle w:val="8"/>
          <w:rFonts w:hint="default" w:ascii="Arial" w:hAnsi="Arial" w:eastAsia="Arial" w:cs="Arial"/>
          <w:b/>
          <w:bCs/>
          <w:kern w:val="0"/>
          <w:sz w:val="24"/>
          <w:szCs w:val="24"/>
          <w:u w:val="none"/>
          <w:lang w:val="en-US" w:eastAsia="zh-CN" w:bidi="ar"/>
        </w:rPr>
        <w:t>Meta Ads retargeting pools</w:t>
      </w:r>
      <w:r>
        <w:rPr>
          <w:rFonts w:hint="default" w:ascii="Arial" w:hAnsi="Arial" w:eastAsia="Arial" w:cs="Arial"/>
          <w:kern w:val="0"/>
          <w:sz w:val="24"/>
          <w:szCs w:val="24"/>
          <w:u w:val="none"/>
          <w:lang w:val="en-US" w:eastAsia="zh-CN" w:bidi="ar"/>
        </w:rPr>
        <w:t xml:space="preserve"> to scale bottom-of-funnel conversions, while maintaining baseline Google Ads budgets to keep your top-of-funnel discovery engine filled.</w:t>
      </w:r>
    </w:p>
    <w:p w14:paraId="52F797B3">
      <w:pPr>
        <w:keepNext w:val="0"/>
        <w:keepLines w:val="0"/>
        <w:widowControl/>
        <w:suppressLineNumbers w:val="0"/>
        <w:pBdr>
          <w:bottom w:val="none" w:color="808080" w:sz="0" w:space="0"/>
        </w:pBdr>
        <w:spacing w:before="840" w:beforeAutospacing="0" w:after="480" w:afterAutospacing="0"/>
        <w:ind w:left="-4" w:right="-4"/>
        <w:rPr>
          <w:rFonts w:hint="default" w:ascii="Arial" w:hAnsi="Arial" w:eastAsia="Arial" w:cs="Arial"/>
          <w:sz w:val="21"/>
          <w:szCs w:val="21"/>
          <w:u w:val="none"/>
        </w:rPr>
      </w:pPr>
      <w:r>
        <w:rPr>
          <w:rFonts w:hint="default" w:ascii="Arial" w:hAnsi="Arial" w:eastAsia="Arial" w:cs="Arial"/>
          <w:sz w:val="24"/>
          <w:szCs w:val="24"/>
          <w:u w:val="none"/>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0AF190EA">
      <w:pPr>
        <w:keepNext w:val="0"/>
        <w:keepLines w:val="0"/>
        <w:widowControl/>
        <w:suppressLineNumbers w:val="0"/>
        <w:pBdr>
          <w:bottom w:val="none" w:color="E6E8F0" w:sz="0" w:space="0"/>
        </w:pBdr>
        <w:bidi w:val="0"/>
        <w:spacing w:before="180" w:beforeAutospacing="0" w:after="240" w:afterAutospacing="0"/>
        <w:ind w:left="-4"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have completely locked down </w:t>
      </w:r>
      <w:r>
        <w:rPr>
          <w:rStyle w:val="8"/>
          <w:rFonts w:hint="default" w:ascii="Arial" w:hAnsi="Arial" w:eastAsia="Arial" w:cs="Arial"/>
          <w:b/>
          <w:bCs/>
          <w:kern w:val="0"/>
          <w:sz w:val="24"/>
          <w:szCs w:val="24"/>
          <w:u w:val="none"/>
          <w:lang w:val="en-US" w:eastAsia="zh-CN" w:bidi="ar"/>
        </w:rPr>
        <w:t>Milestone 1</w:t>
      </w:r>
      <w:r>
        <w:rPr>
          <w:rFonts w:hint="default" w:ascii="Arial" w:hAnsi="Arial" w:eastAsia="Arial" w:cs="Arial"/>
          <w:kern w:val="0"/>
          <w:sz w:val="24"/>
          <w:szCs w:val="24"/>
          <w:u w:val="none"/>
          <w:lang w:val="en-US" w:eastAsia="zh-CN" w:bidi="ar"/>
        </w:rPr>
        <w:t xml:space="preserve"> (Cloud Ingestion Integration) and </w:t>
      </w:r>
      <w:r>
        <w:rPr>
          <w:rStyle w:val="8"/>
          <w:rFonts w:hint="default" w:ascii="Arial" w:hAnsi="Arial" w:eastAsia="Arial" w:cs="Arial"/>
          <w:b/>
          <w:bCs/>
          <w:kern w:val="0"/>
          <w:sz w:val="24"/>
          <w:szCs w:val="24"/>
          <w:u w:val="none"/>
          <w:lang w:val="en-US" w:eastAsia="zh-CN" w:bidi="ar"/>
        </w:rPr>
        <w:t>Milestone 2</w:t>
      </w:r>
      <w:r>
        <w:rPr>
          <w:rFonts w:hint="default" w:ascii="Arial" w:hAnsi="Arial" w:eastAsia="Arial" w:cs="Arial"/>
          <w:kern w:val="0"/>
          <w:sz w:val="24"/>
          <w:szCs w:val="24"/>
          <w:u w:val="none"/>
          <w:lang w:val="en-US" w:eastAsia="zh-CN" w:bidi="ar"/>
        </w:rPr>
        <w:t xml:space="preserve"> (Attribution Engine Logic). To wrap up this senior portfolio project, how would you like to proceed?</w:t>
      </w:r>
    </w:p>
    <w:p w14:paraId="6FAF6330">
      <w:pPr>
        <w:keepNext w:val="0"/>
        <w:keepLines w:val="0"/>
        <w:widowControl/>
        <w:numPr>
          <w:ilvl w:val="0"/>
          <w:numId w:val="11"/>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Should we build </w:t>
      </w:r>
      <w:r>
        <w:rPr>
          <w:rStyle w:val="8"/>
          <w:rFonts w:hint="default" w:ascii="Arial" w:hAnsi="Arial" w:eastAsia="Arial" w:cs="Arial"/>
          <w:b/>
          <w:bCs/>
          <w:sz w:val="24"/>
          <w:szCs w:val="24"/>
          <w:u w:val="none"/>
        </w:rPr>
        <w:t>Milestone 3: Funnel Velocity Analysis</w:t>
      </w:r>
      <w:r>
        <w:rPr>
          <w:rFonts w:hint="default" w:ascii="Arial" w:hAnsi="Arial" w:eastAsia="Arial" w:cs="Arial"/>
          <w:sz w:val="24"/>
          <w:szCs w:val="24"/>
          <w:u w:val="none"/>
        </w:rPr>
        <w:t xml:space="preserve"> (writing Python/SQL logic to track granular drop-off percentages from the landing page -&gt; cart -&gt; payment confirmation)?</w:t>
      </w:r>
    </w:p>
    <w:p w14:paraId="4F58B70E">
      <w:pPr>
        <w:keepNext w:val="0"/>
        <w:keepLines w:val="0"/>
        <w:widowControl/>
        <w:numPr>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p>
    <w:p w14:paraId="788DBE8A">
      <w:pPr>
        <w:keepNext w:val="0"/>
        <w:keepLines w:val="0"/>
        <w:widowControl/>
        <w:numPr>
          <w:numId w:val="0"/>
        </w:numPr>
        <w:suppressLineNumbers w:val="0"/>
        <w:pBdr>
          <w:bottom w:val="none" w:color="E6E8F0" w:sz="0" w:space="0"/>
        </w:pBdr>
        <w:tabs>
          <w:tab w:val="left" w:pos="720"/>
        </w:tabs>
        <w:spacing w:before="0" w:beforeAutospacing="0" w:after="180" w:afterAutospacing="0"/>
        <w:ind w:right="-4" w:rightChars="0"/>
        <w:rPr>
          <w:rFonts w:hint="default" w:ascii="Arial" w:hAnsi="Arial" w:eastAsia="Arial" w:cs="Arial"/>
          <w:sz w:val="24"/>
          <w:szCs w:val="24"/>
          <w:u w:val="none"/>
        </w:rPr>
      </w:pPr>
      <w:r>
        <w:rPr>
          <w:rFonts w:ascii="Arial" w:hAnsi="Arial" w:eastAsia="Arial" w:cs="Arial"/>
          <w:sz w:val="24"/>
          <w:szCs w:val="24"/>
          <w:u w:val="none"/>
        </w:rPr>
        <w:t xml:space="preserve">Let's build </w:t>
      </w:r>
      <w:r>
        <w:rPr>
          <w:rStyle w:val="8"/>
          <w:rFonts w:hint="default" w:ascii="Arial" w:hAnsi="Arial" w:eastAsia="Arial" w:cs="Arial"/>
          <w:sz w:val="24"/>
          <w:szCs w:val="24"/>
          <w:u w:val="none"/>
        </w:rPr>
        <w:t>Milestone 3: Funnel Velocity Analysis</w:t>
      </w:r>
      <w:r>
        <w:rPr>
          <w:rFonts w:ascii="SimSun" w:hAnsi="SimSun" w:eastAsia="SimSun" w:cs="SimSun"/>
          <w:sz w:val="24"/>
          <w:szCs w:val="24"/>
        </w:rPr>
        <w:t>. This addition elevates your senior portfolio by showcasing your ability to calculate conversion drop-offs and time-to-convert metrics.</w:t>
      </w:r>
    </w:p>
    <w:p w14:paraId="4435E098">
      <w:pPr>
        <w:keepNext w:val="0"/>
        <w:keepLines w:val="0"/>
        <w:widowControl/>
        <w:suppressLineNumbers w:val="0"/>
        <w:pBdr>
          <w:bottom w:val="none" w:color="E6E8F0" w:sz="0" w:space="0"/>
        </w:pBdr>
        <w:spacing w:before="180" w:beforeAutospacing="0" w:after="240" w:afterAutospacing="0"/>
        <w:ind w:left="0" w:right="0"/>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We will write this analytical logic in a brand-new file rather than modifying the ingestion pipeline, ensuring your modular architecture remains clean. This script will query the </w:t>
      </w:r>
      <w:r>
        <w:rPr>
          <w:rStyle w:val="5"/>
          <w:rFonts w:ascii="monospace" w:hAnsi="monospace" w:eastAsia="monospace" w:cs="monospace"/>
          <w:kern w:val="0"/>
          <w:sz w:val="21"/>
          <w:szCs w:val="21"/>
          <w:u w:val="none"/>
          <w:lang w:val="en-US" w:eastAsia="zh-CN" w:bidi="ar"/>
        </w:rPr>
        <w:t>web_clickstream_logs</w:t>
      </w:r>
      <w:r>
        <w:rPr>
          <w:rFonts w:hint="default" w:ascii="Arial" w:hAnsi="Arial" w:eastAsia="Arial" w:cs="Arial"/>
          <w:kern w:val="0"/>
          <w:sz w:val="24"/>
          <w:szCs w:val="24"/>
          <w:u w:val="none"/>
          <w:lang w:val="en-US" w:eastAsia="zh-CN" w:bidi="ar"/>
        </w:rPr>
        <w:t xml:space="preserve"> table in MySQL, map out the customer journeys (</w:t>
      </w:r>
      <w:r>
        <w:rPr>
          <w:rStyle w:val="5"/>
          <w:rFonts w:hint="default" w:ascii="monospace" w:hAnsi="monospace" w:eastAsia="monospace" w:cs="monospace"/>
          <w:kern w:val="0"/>
          <w:sz w:val="21"/>
          <w:szCs w:val="21"/>
          <w:u w:val="none"/>
          <w:lang w:val="en-US" w:eastAsia="zh-CN" w:bidi="ar"/>
        </w:rPr>
        <w:t>landing_page</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cart</w:t>
      </w:r>
      <w:r>
        <w:rPr>
          <w:rFonts w:hint="default" w:ascii="Arial" w:hAnsi="Arial" w:eastAsia="Arial" w:cs="Arial"/>
          <w:kern w:val="0"/>
          <w:sz w:val="24"/>
          <w:szCs w:val="24"/>
          <w:u w:val="none"/>
          <w:lang w:val="en-US" w:eastAsia="zh-CN" w:bidi="ar"/>
        </w:rPr>
        <w:t xml:space="preserve"> ──► </w:t>
      </w:r>
      <w:r>
        <w:rPr>
          <w:rStyle w:val="5"/>
          <w:rFonts w:hint="default" w:ascii="monospace" w:hAnsi="monospace" w:eastAsia="monospace" w:cs="monospace"/>
          <w:kern w:val="0"/>
          <w:sz w:val="21"/>
          <w:szCs w:val="21"/>
          <w:u w:val="none"/>
          <w:lang w:val="en-US" w:eastAsia="zh-CN" w:bidi="ar"/>
        </w:rPr>
        <w:t>payment_confirmation</w:t>
      </w:r>
      <w:r>
        <w:rPr>
          <w:rFonts w:hint="default" w:ascii="Arial" w:hAnsi="Arial" w:eastAsia="Arial" w:cs="Arial"/>
          <w:kern w:val="0"/>
          <w:sz w:val="24"/>
          <w:szCs w:val="24"/>
          <w:u w:val="none"/>
          <w:lang w:val="en-US" w:eastAsia="zh-CN" w:bidi="ar"/>
        </w:rPr>
        <w:t xml:space="preserve">), calculate the percentage of users dropping off at each phase, and track the </w:t>
      </w:r>
      <w:r>
        <w:rPr>
          <w:rStyle w:val="8"/>
          <w:rFonts w:hint="default" w:ascii="Arial" w:hAnsi="Arial" w:eastAsia="Arial" w:cs="Arial"/>
          <w:b/>
          <w:bCs/>
          <w:kern w:val="0"/>
          <w:sz w:val="24"/>
          <w:szCs w:val="24"/>
          <w:u w:val="none"/>
          <w:lang w:val="en-US" w:eastAsia="zh-CN" w:bidi="ar"/>
        </w:rPr>
        <w:t>average velocity (time taken)</w:t>
      </w:r>
      <w:r>
        <w:rPr>
          <w:rFonts w:hint="default" w:ascii="Arial" w:hAnsi="Arial" w:eastAsia="Arial" w:cs="Arial"/>
          <w:kern w:val="0"/>
          <w:sz w:val="24"/>
          <w:szCs w:val="24"/>
          <w:u w:val="none"/>
          <w:lang w:val="en-US" w:eastAsia="zh-CN" w:bidi="ar"/>
        </w:rPr>
        <w:t xml:space="preserve"> to move between steps.</w:t>
      </w:r>
    </w:p>
    <w:p w14:paraId="60710C8C">
      <w:pPr>
        <w:keepNext w:val="0"/>
        <w:keepLines w:val="0"/>
        <w:widowControl/>
        <w:suppressLineNumbers w:val="0"/>
        <w:pBdr>
          <w:bottom w:val="none" w:color="E6E8F0" w:sz="0" w:space="0"/>
        </w:pBdr>
        <w:spacing w:before="360" w:beforeAutospacing="0" w:after="180" w:afterAutospacing="0"/>
        <w:ind w:left="0" w:right="0"/>
        <w:jc w:val="left"/>
        <w:rPr>
          <w:rFonts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Create the Funnel Analytics Script (</w:t>
      </w:r>
      <w:r>
        <w:rPr>
          <w:rStyle w:val="5"/>
          <w:rFonts w:ascii="monospace" w:hAnsi="monospace" w:eastAsia="monospace" w:cs="monospace"/>
          <w:b/>
          <w:bCs/>
          <w:kern w:val="0"/>
          <w:sz w:val="21"/>
          <w:szCs w:val="21"/>
          <w:u w:val="none"/>
          <w:lang w:val="en-US" w:eastAsia="zh-CN" w:bidi="ar"/>
        </w:rPr>
        <w:t>funnel_analytics.py</w:t>
      </w:r>
      <w:r>
        <w:rPr>
          <w:rFonts w:hint="default" w:ascii="Arial" w:hAnsi="Arial" w:eastAsia="Arial" w:cs="Arial"/>
          <w:b/>
          <w:bCs/>
          <w:kern w:val="0"/>
          <w:sz w:val="30"/>
          <w:szCs w:val="30"/>
          <w:u w:val="none"/>
          <w:lang w:val="en-US" w:eastAsia="zh-CN" w:bidi="ar"/>
        </w:rPr>
        <w:t>)</w:t>
      </w:r>
    </w:p>
    <w:p w14:paraId="5D6ADA73">
      <w:pPr>
        <w:keepNext w:val="0"/>
        <w:keepLines w:val="0"/>
        <w:widowControl/>
        <w:suppressLineNumbers w:val="0"/>
        <w:pBdr>
          <w:bottom w:val="none" w:color="E6E8F0" w:sz="0" w:space="0"/>
        </w:pBdr>
        <w:spacing w:before="180" w:beforeAutospacing="0" w:after="240" w:afterAutospacing="0"/>
        <w:ind w:left="0" w:right="0"/>
        <w:jc w:val="left"/>
        <w:rPr>
          <w:rFonts w:hint="default" w:ascii="Arial" w:hAnsi="Arial" w:eastAsia="Arial" w:cs="Arial"/>
          <w:kern w:val="0"/>
          <w:sz w:val="24"/>
          <w:szCs w:val="24"/>
          <w:u w:val="none"/>
          <w:lang w:val="en-US" w:eastAsia="zh-CN" w:bidi="ar"/>
        </w:rPr>
      </w:pPr>
      <w:r>
        <w:rPr>
          <w:rFonts w:hint="default" w:ascii="Arial" w:hAnsi="Arial" w:eastAsia="Arial" w:cs="Arial"/>
          <w:kern w:val="0"/>
          <w:sz w:val="24"/>
          <w:szCs w:val="24"/>
          <w:u w:val="none"/>
          <w:lang w:val="en-US" w:eastAsia="zh-CN" w:bidi="ar"/>
        </w:rPr>
        <w:t xml:space="preserve">Create a new file named </w:t>
      </w:r>
      <w:r>
        <w:rPr>
          <w:rStyle w:val="5"/>
          <w:rFonts w:hint="default" w:ascii="monospace" w:hAnsi="monospace" w:eastAsia="monospace" w:cs="monospace"/>
          <w:b/>
          <w:bCs/>
          <w:kern w:val="0"/>
          <w:sz w:val="21"/>
          <w:szCs w:val="21"/>
          <w:u w:val="none"/>
          <w:lang w:val="en-US" w:eastAsia="zh-CN" w:bidi="ar"/>
        </w:rPr>
        <w:t>funnel_analytics.py</w:t>
      </w:r>
      <w:r>
        <w:rPr>
          <w:rFonts w:hint="default" w:ascii="Arial" w:hAnsi="Arial" w:eastAsia="Arial" w:cs="Arial"/>
          <w:kern w:val="0"/>
          <w:sz w:val="24"/>
          <w:szCs w:val="24"/>
          <w:u w:val="none"/>
          <w:lang w:val="en-US" w:eastAsia="zh-CN" w:bidi="ar"/>
        </w:rPr>
        <w:t xml:space="preserve"> directly in your root project folder and insert the following clean, professional code:</w:t>
      </w:r>
    </w:p>
    <w:p w14:paraId="1D1EB197">
      <w:pPr>
        <w:keepNext w:val="0"/>
        <w:keepLines w:val="0"/>
        <w:widowControl/>
        <w:suppressLineNumbers w:val="0"/>
        <w:shd w:val="clear" w:fill="1F1F1F"/>
        <w:spacing w:line="285"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p>
    <w:p w14:paraId="46E3DC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pandas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as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p>
    <w:p w14:paraId="443D17C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sqlalchemy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p>
    <w:p w14:paraId="065BF29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from</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dotenv</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import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load_dotenv</w:t>
      </w:r>
    </w:p>
    <w:p w14:paraId="2DC3F74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p>
    <w:p w14:paraId="733A568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load_dotenv</w:t>
      </w:r>
      <w:r>
        <w:rPr>
          <w:rFonts w:hint="default" w:ascii="Consolas" w:hAnsi="Consolas" w:eastAsia="Consolas" w:cs="Consolas"/>
          <w:b w:val="0"/>
          <w:bCs w:val="0"/>
          <w:color w:val="CCCCCC"/>
          <w:kern w:val="0"/>
          <w:sz w:val="21"/>
          <w:szCs w:val="21"/>
          <w:shd w:val="clear" w:fill="1F1F1F"/>
          <w:lang w:val="en-US" w:eastAsia="zh-CN" w:bidi="ar"/>
        </w:rPr>
        <w:t>()</w:t>
      </w:r>
    </w:p>
    <w:p w14:paraId="5A7B2BE9">
      <w:pPr>
        <w:keepNext w:val="0"/>
        <w:keepLines w:val="0"/>
        <w:widowControl/>
        <w:suppressLineNumbers w:val="0"/>
        <w:jc w:val="left"/>
      </w:pPr>
    </w:p>
    <w:p w14:paraId="1C9B65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7DC58C8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"DB_USER"</w:t>
      </w:r>
      <w:r>
        <w:rPr>
          <w:rFonts w:hint="default" w:ascii="Consolas" w:hAnsi="Consolas" w:eastAsia="Consolas" w:cs="Consolas"/>
          <w:b w:val="0"/>
          <w:bCs w:val="0"/>
          <w:color w:val="CCCCCC"/>
          <w:kern w:val="0"/>
          <w:sz w:val="21"/>
          <w:szCs w:val="21"/>
          <w:shd w:val="clear" w:fill="1F1F1F"/>
          <w:lang w:val="en-US" w:eastAsia="zh-CN" w:bidi="ar"/>
        </w:rPr>
        <w:t>)</w:t>
      </w:r>
    </w:p>
    <w:p w14:paraId="45969A5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"DB_PASSWORD"</w:t>
      </w:r>
      <w:r>
        <w:rPr>
          <w:rFonts w:hint="default" w:ascii="Consolas" w:hAnsi="Consolas" w:eastAsia="Consolas" w:cs="Consolas"/>
          <w:b w:val="0"/>
          <w:bCs w:val="0"/>
          <w:color w:val="CCCCCC"/>
          <w:kern w:val="0"/>
          <w:sz w:val="21"/>
          <w:szCs w:val="21"/>
          <w:shd w:val="clear" w:fill="1F1F1F"/>
          <w:lang w:val="en-US" w:eastAsia="zh-CN" w:bidi="ar"/>
        </w:rPr>
        <w:t>)</w:t>
      </w:r>
    </w:p>
    <w:p w14:paraId="10DFDEC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"DB_HOST"</w:t>
      </w:r>
      <w:r>
        <w:rPr>
          <w:rFonts w:hint="default" w:ascii="Consolas" w:hAnsi="Consolas" w:eastAsia="Consolas" w:cs="Consolas"/>
          <w:b w:val="0"/>
          <w:bCs w:val="0"/>
          <w:color w:val="CCCCCC"/>
          <w:kern w:val="0"/>
          <w:sz w:val="21"/>
          <w:szCs w:val="21"/>
          <w:shd w:val="clear" w:fill="1F1F1F"/>
          <w:lang w:val="en-US" w:eastAsia="zh-CN" w:bidi="ar"/>
        </w:rPr>
        <w:t>)</w:t>
      </w:r>
    </w:p>
    <w:p w14:paraId="2B9BDD9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"DB_PORT"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3306</w:t>
      </w:r>
      <w:r>
        <w:rPr>
          <w:rFonts w:hint="default" w:ascii="Consolas" w:hAnsi="Consolas" w:eastAsia="Consolas" w:cs="Consolas"/>
          <w:b w:val="0"/>
          <w:bCs w:val="0"/>
          <w:color w:val="CCCCCC"/>
          <w:kern w:val="0"/>
          <w:sz w:val="21"/>
          <w:szCs w:val="21"/>
          <w:shd w:val="clear" w:fill="1F1F1F"/>
          <w:lang w:val="en-US" w:eastAsia="zh-CN" w:bidi="ar"/>
        </w:rPr>
        <w:t>)</w:t>
      </w:r>
    </w:p>
    <w:p w14:paraId="4944C5D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os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getenv</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"DB_NAME"</w:t>
      </w:r>
      <w:r>
        <w:rPr>
          <w:rFonts w:hint="default" w:ascii="Consolas" w:hAnsi="Consolas" w:eastAsia="Consolas" w:cs="Consolas"/>
          <w:b w:val="0"/>
          <w:bCs w:val="0"/>
          <w:color w:val="CCCCCC"/>
          <w:kern w:val="0"/>
          <w:sz w:val="21"/>
          <w:szCs w:val="21"/>
          <w:shd w:val="clear" w:fill="1F1F1F"/>
          <w:lang w:val="en-US" w:eastAsia="zh-CN" w:bidi="ar"/>
        </w:rPr>
        <w:t>)</w:t>
      </w:r>
    </w:p>
    <w:p w14:paraId="41CFF25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B1F8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create_engine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"mysql+pymysql://</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user</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password</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host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port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database</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74FDFC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"SELECT user_id, session_id, timestamp, page_type FROM web_clickstream_logs;"</w:t>
      </w:r>
    </w:p>
    <w:p w14:paraId="23B123A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read_sql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query</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engine</w:t>
      </w:r>
      <w:r>
        <w:rPr>
          <w:rFonts w:hint="default" w:ascii="Consolas" w:hAnsi="Consolas" w:eastAsia="Consolas" w:cs="Consolas"/>
          <w:b w:val="0"/>
          <w:bCs w:val="0"/>
          <w:color w:val="CCCCCC"/>
          <w:kern w:val="0"/>
          <w:sz w:val="21"/>
          <w:szCs w:val="21"/>
          <w:shd w:val="clear" w:fill="1F1F1F"/>
          <w:lang w:val="en-US" w:eastAsia="zh-CN" w:bidi="ar"/>
        </w:rPr>
        <w:t>)</w:t>
      </w:r>
    </w:p>
    <w:p w14:paraId="24DDA2F0">
      <w:pPr>
        <w:keepNext w:val="0"/>
        <w:keepLines w:val="0"/>
        <w:widowControl/>
        <w:suppressLineNumbers w:val="0"/>
        <w:jc w:val="left"/>
      </w:pPr>
    </w:p>
    <w:p w14:paraId="7CF0F68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24DF158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get_clickstream_data</w:t>
      </w:r>
      <w:r>
        <w:rPr>
          <w:rFonts w:hint="default" w:ascii="Consolas" w:hAnsi="Consolas" w:eastAsia="Consolas" w:cs="Consolas"/>
          <w:b w:val="0"/>
          <w:bCs w:val="0"/>
          <w:color w:val="CCCCCC"/>
          <w:kern w:val="0"/>
          <w:sz w:val="21"/>
          <w:szCs w:val="21"/>
          <w:shd w:val="clear" w:fill="1F1F1F"/>
          <w:lang w:val="en-US" w:eastAsia="zh-CN" w:bidi="ar"/>
        </w:rPr>
        <w:t>()</w:t>
      </w:r>
    </w:p>
    <w:p w14:paraId="19243520">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5D85B7B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empty</w:t>
      </w:r>
      <w:r>
        <w:rPr>
          <w:rFonts w:hint="default" w:ascii="Consolas" w:hAnsi="Consolas" w:eastAsia="Consolas" w:cs="Consolas"/>
          <w:b w:val="0"/>
          <w:bCs w:val="0"/>
          <w:color w:val="CCCCCC"/>
          <w:kern w:val="0"/>
          <w:sz w:val="21"/>
          <w:szCs w:val="21"/>
          <w:shd w:val="clear" w:fill="1F1F1F"/>
          <w:lang w:val="en-US" w:eastAsia="zh-CN" w:bidi="ar"/>
        </w:rPr>
        <w:t>:</w:t>
      </w:r>
    </w:p>
    <w:p w14:paraId="7D55D293">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"Awaiting raw transactional records in database tables."</w:t>
      </w:r>
      <w:r>
        <w:rPr>
          <w:rFonts w:hint="default" w:ascii="Consolas" w:hAnsi="Consolas" w:eastAsia="Consolas" w:cs="Consolas"/>
          <w:b w:val="0"/>
          <w:bCs w:val="0"/>
          <w:color w:val="CCCCCC"/>
          <w:kern w:val="0"/>
          <w:sz w:val="21"/>
          <w:szCs w:val="21"/>
          <w:shd w:val="clear" w:fill="1F1F1F"/>
          <w:lang w:val="en-US" w:eastAsia="zh-CN" w:bidi="ar"/>
        </w:rPr>
        <w:t>)</w:t>
      </w:r>
    </w:p>
    <w:p w14:paraId="1FC1569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p>
    <w:p w14:paraId="601A89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DDBC42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pd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to_datetime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p>
    <w:p w14:paraId="193853E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7525F2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"landing_page"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0D7008F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773C2E2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4AD2B71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398B6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13C0DC4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2E983F1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"page_type"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"payment_confirmation"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groupby</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min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reset_index</w:t>
      </w:r>
      <w:r>
        <w:rPr>
          <w:rFonts w:hint="default" w:ascii="Consolas" w:hAnsi="Consolas" w:eastAsia="Consolas" w:cs="Consolas"/>
          <w:b w:val="0"/>
          <w:bCs w:val="0"/>
          <w:color w:val="CCCCCC"/>
          <w:kern w:val="0"/>
          <w:sz w:val="21"/>
          <w:szCs w:val="21"/>
          <w:shd w:val="clear" w:fill="1F1F1F"/>
          <w:lang w:val="en-US" w:eastAsia="zh-CN" w:bidi="ar"/>
        </w:rPr>
        <w:t>()</w:t>
      </w:r>
    </w:p>
    <w:p w14:paraId="4838B75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rename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columns</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"timestamp"</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inplace</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341CB42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CFD34A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landing</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7BE21E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merge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on</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"session_id"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how</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"left"</w:t>
      </w:r>
      <w:r>
        <w:rPr>
          <w:rFonts w:hint="default" w:ascii="Consolas" w:hAnsi="Consolas" w:eastAsia="Consolas" w:cs="Consolas"/>
          <w:b w:val="0"/>
          <w:bCs w:val="0"/>
          <w:color w:val="CCCCCC"/>
          <w:kern w:val="0"/>
          <w:sz w:val="21"/>
          <w:szCs w:val="21"/>
          <w:shd w:val="clear" w:fill="1F1F1F"/>
          <w:lang w:val="en-US" w:eastAsia="zh-CN" w:bidi="ar"/>
        </w:rPr>
        <w:t>)</w:t>
      </w:r>
    </w:p>
    <w:p w14:paraId="4FB73F6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37EB729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p>
    <w:p w14:paraId="6C4778C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1A77C5C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5F6AC34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p>
    <w:p w14:paraId="039381E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BCEDB1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funnel_with_cart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notna</w:t>
      </w:r>
      <w:r>
        <w:rPr>
          <w:rFonts w:hint="default" w:ascii="Consolas" w:hAnsi="Consolas" w:eastAsia="Consolas" w:cs="Consolas"/>
          <w:b w:val="0"/>
          <w:bCs w:val="0"/>
          <w:color w:val="CCCCCC"/>
          <w:kern w:val="0"/>
          <w:sz w:val="21"/>
          <w:szCs w:val="21"/>
          <w:shd w:val="clear" w:fill="1F1F1F"/>
          <w:lang w:val="en-US" w:eastAsia="zh-CN" w:bidi="ar"/>
        </w:rPr>
        <w:t>()]</w:t>
      </w:r>
    </w:p>
    <w:p w14:paraId="019CB20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len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funnel_with_payment</w:t>
      </w:r>
      <w:r>
        <w:rPr>
          <w:rFonts w:hint="default" w:ascii="Consolas" w:hAnsi="Consolas" w:eastAsia="Consolas" w:cs="Consolas"/>
          <w:b w:val="0"/>
          <w:bCs w:val="0"/>
          <w:color w:val="CCCCCC"/>
          <w:kern w:val="0"/>
          <w:sz w:val="21"/>
          <w:szCs w:val="21"/>
          <w:shd w:val="clear" w:fill="1F1F1F"/>
          <w:lang w:val="en-US" w:eastAsia="zh-CN" w:bidi="ar"/>
        </w:rPr>
        <w:t>)</w:t>
      </w:r>
    </w:p>
    <w:p w14:paraId="70476CA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08DA66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0EFE7A1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cart_conversion</w:t>
      </w:r>
    </w:p>
    <w:p w14:paraId="7D7FA48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67836F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580ECFBE">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payment_conversion</w:t>
      </w:r>
    </w:p>
    <w:p w14:paraId="58814EB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98B1DD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100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&gt;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0</w:t>
      </w:r>
    </w:p>
    <w:p w14:paraId="20C7C1D9">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E192DEB">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D932D25">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"payment_time"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"cart_time"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total_seconds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60.0</w:t>
      </w:r>
    </w:p>
    <w:p w14:paraId="1282A62D">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63BD906A">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"landing_to_cart_mins"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13292E37">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funnel</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"cart_to_payment_mins"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mean</w:t>
      </w:r>
      <w:r>
        <w:rPr>
          <w:rFonts w:hint="default" w:ascii="Consolas" w:hAnsi="Consolas" w:eastAsia="Consolas" w:cs="Consolas"/>
          <w:b w:val="0"/>
          <w:bCs w:val="0"/>
          <w:color w:val="CCCCCC"/>
          <w:kern w:val="0"/>
          <w:sz w:val="21"/>
          <w:szCs w:val="21"/>
          <w:shd w:val="clear" w:fill="1F1F1F"/>
          <w:lang w:val="en-US" w:eastAsia="zh-CN" w:bidi="ar"/>
        </w:rPr>
        <w:t>()</w:t>
      </w:r>
    </w:p>
    <w:p w14:paraId="38B07B82">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7ABFA20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DIGITAL MARKETING CONVERSION FUNNEL ======================="</w:t>
      </w:r>
      <w:r>
        <w:rPr>
          <w:rFonts w:hint="default" w:ascii="Consolas" w:hAnsi="Consolas" w:eastAsia="Consolas" w:cs="Consolas"/>
          <w:b w:val="0"/>
          <w:bCs w:val="0"/>
          <w:color w:val="CCCCCC"/>
          <w:kern w:val="0"/>
          <w:sz w:val="21"/>
          <w:szCs w:val="21"/>
          <w:shd w:val="clear" w:fill="1F1F1F"/>
          <w:lang w:val="en-US" w:eastAsia="zh-CN" w:bidi="ar"/>
        </w:rPr>
        <w:t>)</w:t>
      </w:r>
    </w:p>
    <w:p w14:paraId="6D991C0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1: Landing Page Visits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total_landing</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w:t>
      </w:r>
      <w:r>
        <w:rPr>
          <w:rFonts w:hint="default" w:ascii="Consolas" w:hAnsi="Consolas" w:eastAsia="Consolas" w:cs="Consolas"/>
          <w:b w:val="0"/>
          <w:bCs w:val="0"/>
          <w:color w:val="CCCCCC"/>
          <w:kern w:val="0"/>
          <w:sz w:val="21"/>
          <w:szCs w:val="21"/>
          <w:shd w:val="clear" w:fill="1F1F1F"/>
          <w:lang w:val="en-US" w:eastAsia="zh-CN" w:bidi="ar"/>
        </w:rPr>
        <w:t>)</w:t>
      </w:r>
    </w:p>
    <w:p w14:paraId="70FD42B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2: Added Items to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total_cart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cart_dropoff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71E4A23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"Stage 3: Payment Confirmations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total_payment</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 xml:space="preserve"> sessions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conversion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payment_dropoff</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drop-off)"</w:t>
      </w:r>
      <w:r>
        <w:rPr>
          <w:rFonts w:hint="default" w:ascii="Consolas" w:hAnsi="Consolas" w:eastAsia="Consolas" w:cs="Consolas"/>
          <w:b w:val="0"/>
          <w:bCs w:val="0"/>
          <w:color w:val="CCCCCC"/>
          <w:kern w:val="0"/>
          <w:sz w:val="21"/>
          <w:szCs w:val="21"/>
          <w:shd w:val="clear" w:fill="1F1F1F"/>
          <w:lang w:val="en-US" w:eastAsia="zh-CN" w:bidi="ar"/>
        </w:rPr>
        <w:t>)</w:t>
      </w:r>
    </w:p>
    <w:p w14:paraId="354F3314">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"Overall Funnel Conversion Rate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overall_conversion</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EBCF281">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288544C6">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p>
    <w:p w14:paraId="0644114C">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 USER JOURNEY FUNNEL VELOCITY ========================="</w:t>
      </w:r>
      <w:r>
        <w:rPr>
          <w:rFonts w:hint="default" w:ascii="Consolas" w:hAnsi="Consolas" w:eastAsia="Consolas" w:cs="Consolas"/>
          <w:b w:val="0"/>
          <w:bCs w:val="0"/>
          <w:color w:val="CCCCCC"/>
          <w:kern w:val="0"/>
          <w:sz w:val="21"/>
          <w:szCs w:val="21"/>
          <w:shd w:val="clear" w:fill="1F1F1F"/>
          <w:lang w:val="en-US" w:eastAsia="zh-CN" w:bidi="ar"/>
        </w:rPr>
        <w:t>)</w:t>
      </w:r>
    </w:p>
    <w:p w14:paraId="6DAB610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(Landing Page ──► Cart)        :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avg_time_to_cart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0C2F471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569CD6"/>
          <w:kern w:val="0"/>
          <w:sz w:val="21"/>
          <w:szCs w:val="21"/>
          <w:shd w:val="clear" w:fill="1F1F1F"/>
          <w:lang w:val="en-US" w:eastAsia="zh-CN" w:bidi="ar"/>
        </w:rPr>
        <w:t>f</w:t>
      </w:r>
      <w:r>
        <w:rPr>
          <w:rFonts w:hint="default" w:ascii="Consolas" w:hAnsi="Consolas" w:eastAsia="Consolas" w:cs="Consolas"/>
          <w:b w:val="0"/>
          <w:bCs w:val="0"/>
          <w:color w:val="CE9178"/>
          <w:kern w:val="0"/>
          <w:sz w:val="21"/>
          <w:szCs w:val="21"/>
          <w:shd w:val="clear" w:fill="1F1F1F"/>
          <w:lang w:val="en-US" w:eastAsia="zh-CN" w:bidi="ar"/>
        </w:rPr>
        <w:t xml:space="preserve">"Average Velocity (Cart ──► Payment Confirmation): </w:t>
      </w:r>
      <w:r>
        <w:rPr>
          <w:rFonts w:hint="default" w:ascii="Consolas" w:hAnsi="Consolas" w:eastAsia="Consolas" w:cs="Consolas"/>
          <w:b w:val="0"/>
          <w:bCs w:val="0"/>
          <w:color w:val="569CD6"/>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avg_time_to_payment</w:t>
      </w:r>
      <w:r>
        <w:rPr>
          <w:rFonts w:hint="default" w:ascii="Consolas" w:hAnsi="Consolas" w:eastAsia="Consolas" w:cs="Consolas"/>
          <w:b w:val="0"/>
          <w:bCs w:val="0"/>
          <w:color w:val="569CD6"/>
          <w:kern w:val="0"/>
          <w:sz w:val="21"/>
          <w:szCs w:val="21"/>
          <w:shd w:val="clear" w:fill="1F1F1F"/>
          <w:lang w:val="en-US" w:eastAsia="zh-CN" w:bidi="ar"/>
        </w:rPr>
        <w:t>:.2f}</w:t>
      </w:r>
      <w:r>
        <w:rPr>
          <w:rFonts w:hint="default" w:ascii="Consolas" w:hAnsi="Consolas" w:eastAsia="Consolas" w:cs="Consolas"/>
          <w:b w:val="0"/>
          <w:bCs w:val="0"/>
          <w:color w:val="CE9178"/>
          <w:kern w:val="0"/>
          <w:sz w:val="21"/>
          <w:szCs w:val="21"/>
          <w:shd w:val="clear" w:fill="1F1F1F"/>
          <w:lang w:val="en-US" w:eastAsia="zh-CN" w:bidi="ar"/>
        </w:rPr>
        <w:t xml:space="preserve"> minutes"</w:t>
      </w:r>
      <w:r>
        <w:rPr>
          <w:rFonts w:hint="default" w:ascii="Consolas" w:hAnsi="Consolas" w:eastAsia="Consolas" w:cs="Consolas"/>
          <w:b w:val="0"/>
          <w:bCs w:val="0"/>
          <w:color w:val="CCCCCC"/>
          <w:kern w:val="0"/>
          <w:sz w:val="21"/>
          <w:szCs w:val="21"/>
          <w:shd w:val="clear" w:fill="1F1F1F"/>
          <w:lang w:val="en-US" w:eastAsia="zh-CN" w:bidi="ar"/>
        </w:rPr>
        <w:t>)</w:t>
      </w:r>
    </w:p>
    <w:p w14:paraId="6553B80F">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D7BA7D"/>
          <w:kern w:val="0"/>
          <w:sz w:val="21"/>
          <w:szCs w:val="21"/>
          <w:shd w:val="clear" w:fill="1F1F1F"/>
          <w:lang w:val="en-US" w:eastAsia="zh-CN" w:bidi="ar"/>
        </w:rPr>
        <w:t>\n</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p>
    <w:p w14:paraId="16254975">
      <w:pPr>
        <w:keepNext w:val="0"/>
        <w:keepLines w:val="0"/>
        <w:widowControl/>
        <w:suppressLineNumbers w:val="0"/>
        <w:jc w:val="left"/>
      </w:pPr>
    </w:p>
    <w:p w14:paraId="013C5F4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__name__</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"__main__"</w:t>
      </w:r>
      <w:r>
        <w:rPr>
          <w:rFonts w:hint="default" w:ascii="Consolas" w:hAnsi="Consolas" w:eastAsia="Consolas" w:cs="Consolas"/>
          <w:b w:val="0"/>
          <w:bCs w:val="0"/>
          <w:color w:val="CCCCCC"/>
          <w:kern w:val="0"/>
          <w:sz w:val="21"/>
          <w:szCs w:val="21"/>
          <w:shd w:val="clear" w:fill="1F1F1F"/>
          <w:lang w:val="en-US" w:eastAsia="zh-CN" w:bidi="ar"/>
        </w:rPr>
        <w:t>:</w:t>
      </w:r>
    </w:p>
    <w:p w14:paraId="3C9A1168">
      <w:pPr>
        <w:keepNext w:val="0"/>
        <w:keepLines w:val="0"/>
        <w:widowControl/>
        <w:suppressLineNumbers w:val="0"/>
        <w:shd w:val="clear" w:fill="1F1F1F"/>
        <w:spacing w:line="285"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calculate_funnel_velocity</w:t>
      </w:r>
      <w:r>
        <w:rPr>
          <w:rFonts w:hint="default" w:ascii="Consolas" w:hAnsi="Consolas" w:eastAsia="Consolas" w:cs="Consolas"/>
          <w:b w:val="0"/>
          <w:bCs w:val="0"/>
          <w:color w:val="CCCCCC"/>
          <w:kern w:val="0"/>
          <w:sz w:val="21"/>
          <w:szCs w:val="21"/>
          <w:shd w:val="clear" w:fill="1F1F1F"/>
          <w:lang w:val="en-US" w:eastAsia="zh-CN" w:bidi="ar"/>
        </w:rPr>
        <w:t>()</w:t>
      </w:r>
    </w:p>
    <w:p w14:paraId="56B21831">
      <w:pPr>
        <w:keepNext w:val="0"/>
        <w:keepLines w:val="0"/>
        <w:widowControl/>
        <w:suppressLineNumbers w:val="0"/>
        <w:jc w:val="left"/>
      </w:pPr>
    </w:p>
    <w:p w14:paraId="15B7951F">
      <w:pPr>
        <w:keepNext w:val="0"/>
        <w:keepLines w:val="0"/>
        <w:pageBreakBefore w:val="0"/>
        <w:widowControl/>
        <w:kinsoku/>
        <w:wordWrap/>
        <w:overflowPunct/>
        <w:topLinePunct w:val="0"/>
        <w:autoSpaceDE/>
        <w:autoSpaceDN/>
        <w:bidi w:val="0"/>
        <w:adjustRightInd/>
        <w:snapToGrid/>
        <w:textAlignment w:val="auto"/>
      </w:pPr>
      <w:r>
        <w:drawing>
          <wp:inline distT="0" distB="0" distL="114300" distR="114300">
            <wp:extent cx="6638925" cy="2387600"/>
            <wp:effectExtent l="0" t="0" r="9525" b="12700"/>
            <wp:docPr id="1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2"/>
                    <pic:cNvPicPr>
                      <a:picLocks noChangeAspect="1"/>
                    </pic:cNvPicPr>
                  </pic:nvPicPr>
                  <pic:blipFill>
                    <a:blip r:embed="rId15"/>
                    <a:stretch>
                      <a:fillRect/>
                    </a:stretch>
                  </pic:blipFill>
                  <pic:spPr>
                    <a:xfrm>
                      <a:off x="0" y="0"/>
                      <a:ext cx="6638925" cy="2387600"/>
                    </a:xfrm>
                    <a:prstGeom prst="rect">
                      <a:avLst/>
                    </a:prstGeom>
                    <a:noFill/>
                    <a:ln>
                      <a:noFill/>
                    </a:ln>
                  </pic:spPr>
                </pic:pic>
              </a:graphicData>
            </a:graphic>
          </wp:inline>
        </w:drawing>
      </w:r>
    </w:p>
    <w:p w14:paraId="08CFE012">
      <w:pPr>
        <w:keepNext w:val="0"/>
        <w:keepLines w:val="0"/>
        <w:widowControl/>
        <w:suppressLineNumbers w:val="0"/>
        <w:pBdr>
          <w:bottom w:val="none" w:color="E6E8F0" w:sz="0" w:space="0"/>
        </w:pBdr>
        <w:bidi w:val="0"/>
        <w:spacing w:before="180" w:beforeAutospacing="0" w:after="240" w:afterAutospacing="0"/>
        <w:ind w:left="-4" w:right="-4"/>
        <w:jc w:val="left"/>
        <w:rPr>
          <w:rFonts w:ascii="Arial" w:hAnsi="Arial" w:eastAsia="Arial" w:cs="Arial"/>
          <w:sz w:val="24"/>
          <w:szCs w:val="24"/>
          <w:u w:val="none"/>
        </w:rPr>
      </w:pPr>
      <w:r>
        <w:rPr>
          <w:rFonts w:hint="default" w:ascii="Arial" w:hAnsi="Arial" w:eastAsia="Arial" w:cs="Arial"/>
          <w:kern w:val="0"/>
          <w:sz w:val="24"/>
          <w:szCs w:val="24"/>
          <w:u w:val="none"/>
          <w:lang w:val="en-US" w:eastAsia="zh-CN" w:bidi="ar"/>
        </w:rPr>
        <w:t>Let's do a senior-level analysis of these final verified figures:</w:t>
      </w:r>
    </w:p>
    <w:p w14:paraId="218177EE">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Final Funnel Performance Review</w:t>
      </w:r>
    </w:p>
    <w:p w14:paraId="79651318">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Top-of-Funnel (Stage 1 ──► Stage 2):</w:t>
      </w:r>
      <w:r>
        <w:rPr>
          <w:rFonts w:hint="default" w:ascii="Arial" w:hAnsi="Arial" w:eastAsia="Arial" w:cs="Arial"/>
          <w:sz w:val="24"/>
          <w:szCs w:val="24"/>
          <w:u w:val="none"/>
        </w:rPr>
        <w:t xml:space="preserve"> Out of </w:t>
      </w:r>
      <w:r>
        <w:rPr>
          <w:rStyle w:val="8"/>
          <w:rFonts w:hint="default" w:ascii="Arial" w:hAnsi="Arial" w:eastAsia="Arial" w:cs="Arial"/>
          <w:b/>
          <w:bCs/>
          <w:sz w:val="24"/>
          <w:szCs w:val="24"/>
          <w:u w:val="none"/>
        </w:rPr>
        <w:t>31 total user sessions</w:t>
      </w:r>
      <w:r>
        <w:rPr>
          <w:rFonts w:hint="default" w:ascii="Arial" w:hAnsi="Arial" w:eastAsia="Arial" w:cs="Arial"/>
          <w:sz w:val="24"/>
          <w:szCs w:val="24"/>
          <w:u w:val="none"/>
        </w:rPr>
        <w:t xml:space="preserve">, </w:t>
      </w:r>
      <w:r>
        <w:rPr>
          <w:rStyle w:val="8"/>
          <w:rFonts w:hint="default" w:ascii="Arial" w:hAnsi="Arial" w:eastAsia="Arial" w:cs="Arial"/>
          <w:b/>
          <w:bCs/>
          <w:sz w:val="24"/>
          <w:szCs w:val="24"/>
          <w:u w:val="none"/>
        </w:rPr>
        <w:t>8 sessions</w:t>
      </w:r>
      <w:r>
        <w:rPr>
          <w:rFonts w:hint="default" w:ascii="Arial" w:hAnsi="Arial" w:eastAsia="Arial" w:cs="Arial"/>
          <w:sz w:val="24"/>
          <w:szCs w:val="24"/>
          <w:u w:val="none"/>
        </w:rPr>
        <w:t xml:space="preserve"> successfully add items to their carts. This gives you a strong </w:t>
      </w:r>
      <w:r>
        <w:rPr>
          <w:rStyle w:val="8"/>
          <w:rFonts w:hint="default" w:ascii="Arial" w:hAnsi="Arial" w:eastAsia="Arial" w:cs="Arial"/>
          <w:b/>
          <w:bCs/>
          <w:sz w:val="24"/>
          <w:szCs w:val="24"/>
          <w:u w:val="none"/>
        </w:rPr>
        <w:t>25.81% initial conversion rate</w:t>
      </w:r>
      <w:r>
        <w:rPr>
          <w:rFonts w:hint="default" w:ascii="Arial" w:hAnsi="Arial" w:eastAsia="Arial" w:cs="Arial"/>
          <w:sz w:val="24"/>
          <w:szCs w:val="24"/>
          <w:u w:val="none"/>
        </w:rPr>
        <w:t>, indicating excellent landing page layout, price presentation, and immediate purchasing intent.</w:t>
      </w:r>
    </w:p>
    <w:p w14:paraId="406E544C">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Bottom-of-Funnel (Stage 2 ──► Stage 3):</w:t>
      </w:r>
      <w:r>
        <w:rPr>
          <w:rFonts w:hint="default" w:ascii="Arial" w:hAnsi="Arial" w:eastAsia="Arial" w:cs="Arial"/>
          <w:sz w:val="24"/>
          <w:szCs w:val="24"/>
          <w:u w:val="none"/>
        </w:rPr>
        <w:t xml:space="preserve"> Out of those 8 cart sessions, </w:t>
      </w:r>
      <w:r>
        <w:rPr>
          <w:rStyle w:val="8"/>
          <w:rFonts w:hint="default" w:ascii="Arial" w:hAnsi="Arial" w:eastAsia="Arial" w:cs="Arial"/>
          <w:b/>
          <w:bCs/>
          <w:sz w:val="24"/>
          <w:szCs w:val="24"/>
          <w:u w:val="none"/>
        </w:rPr>
        <w:t>3 users</w:t>
      </w:r>
      <w:r>
        <w:rPr>
          <w:rFonts w:hint="default" w:ascii="Arial" w:hAnsi="Arial" w:eastAsia="Arial" w:cs="Arial"/>
          <w:sz w:val="24"/>
          <w:szCs w:val="24"/>
          <w:u w:val="none"/>
        </w:rPr>
        <w:t xml:space="preserve"> complete the absolute final checkout step. That maps to a </w:t>
      </w:r>
      <w:r>
        <w:rPr>
          <w:rStyle w:val="8"/>
          <w:rFonts w:hint="default" w:ascii="Arial" w:hAnsi="Arial" w:eastAsia="Arial" w:cs="Arial"/>
          <w:b/>
          <w:bCs/>
          <w:sz w:val="24"/>
          <w:szCs w:val="24"/>
          <w:u w:val="none"/>
        </w:rPr>
        <w:t>37.50% conversion rate</w:t>
      </w:r>
      <w:r>
        <w:rPr>
          <w:rFonts w:hint="default" w:ascii="Arial" w:hAnsi="Arial" w:eastAsia="Arial" w:cs="Arial"/>
          <w:sz w:val="24"/>
          <w:szCs w:val="24"/>
          <w:u w:val="none"/>
        </w:rPr>
        <w:t xml:space="preserve"> at checkout, with </w:t>
      </w:r>
      <w:r>
        <w:rPr>
          <w:rStyle w:val="8"/>
          <w:rFonts w:hint="default" w:ascii="Arial" w:hAnsi="Arial" w:eastAsia="Arial" w:cs="Arial"/>
          <w:b/>
          <w:bCs/>
          <w:sz w:val="24"/>
          <w:szCs w:val="24"/>
          <w:u w:val="none"/>
        </w:rPr>
        <w:t>62.50% drop-off</w:t>
      </w:r>
      <w:r>
        <w:rPr>
          <w:rFonts w:hint="default" w:ascii="Arial" w:hAnsi="Arial" w:eastAsia="Arial" w:cs="Arial"/>
          <w:sz w:val="24"/>
          <w:szCs w:val="24"/>
          <w:u w:val="none"/>
        </w:rPr>
        <w:t>. In e-commerce benchmarking, a ~37% checkout completion rate is very healthy and proves your final payment gateway flows are clean.</w:t>
      </w:r>
    </w:p>
    <w:p w14:paraId="7B957A4A">
      <w:pPr>
        <w:keepNext w:val="0"/>
        <w:keepLines w:val="0"/>
        <w:widowControl/>
        <w:numPr>
          <w:ilvl w:val="0"/>
          <w:numId w:val="12"/>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Style w:val="8"/>
          <w:rFonts w:hint="default" w:ascii="Arial" w:hAnsi="Arial" w:eastAsia="Arial" w:cs="Arial"/>
          <w:b/>
          <w:bCs/>
          <w:sz w:val="24"/>
          <w:szCs w:val="24"/>
          <w:u w:val="none"/>
        </w:rPr>
        <w:t>Overall Conversion Efficiency:</w:t>
      </w:r>
      <w:r>
        <w:rPr>
          <w:rFonts w:hint="default" w:ascii="Arial" w:hAnsi="Arial" w:eastAsia="Arial" w:cs="Arial"/>
          <w:sz w:val="24"/>
          <w:szCs w:val="24"/>
          <w:u w:val="none"/>
        </w:rPr>
        <w:t xml:space="preserve"> The global funnel finishes with an </w:t>
      </w:r>
      <w:r>
        <w:rPr>
          <w:rStyle w:val="8"/>
          <w:rFonts w:hint="default" w:ascii="Arial" w:hAnsi="Arial" w:eastAsia="Arial" w:cs="Arial"/>
          <w:b/>
          <w:bCs/>
          <w:sz w:val="24"/>
          <w:szCs w:val="24"/>
          <w:u w:val="none"/>
        </w:rPr>
        <w:t>overall conversion rate of 9.68%</w:t>
      </w:r>
      <w:r>
        <w:rPr>
          <w:rFonts w:hint="default" w:ascii="Arial" w:hAnsi="Arial" w:eastAsia="Arial" w:cs="Arial"/>
          <w:sz w:val="24"/>
          <w:szCs w:val="24"/>
          <w:u w:val="none"/>
        </w:rPr>
        <w:t>. For context, typical direct-to-consumer brand benchmarks float around 2% to 3%. A near 10% end-to-end user retention velocity is highly efficient.</w:t>
      </w:r>
    </w:p>
    <w:p w14:paraId="3A07CDD4">
      <w:pPr>
        <w:keepNext w:val="0"/>
        <w:keepLines w:val="0"/>
        <w:widowControl/>
        <w:suppressLineNumbers w:val="0"/>
        <w:pBdr>
          <w:bottom w:val="none" w:color="E6E8F0" w:sz="0" w:space="0"/>
        </w:pBdr>
        <w:bidi w:val="0"/>
        <w:spacing w:before="360" w:beforeAutospacing="0" w:after="180" w:afterAutospacing="0"/>
        <w:ind w:left="-4" w:right="-4"/>
        <w:jc w:val="left"/>
        <w:rPr>
          <w:rFonts w:hint="default" w:ascii="Arial" w:hAnsi="Arial" w:eastAsia="Arial" w:cs="Arial"/>
          <w:b/>
          <w:bCs/>
          <w:sz w:val="30"/>
          <w:szCs w:val="30"/>
          <w:u w:val="none"/>
        </w:rPr>
      </w:pPr>
      <w:r>
        <w:rPr>
          <w:rFonts w:hint="default" w:ascii="Arial" w:hAnsi="Arial" w:eastAsia="Arial" w:cs="Arial"/>
          <w:b/>
          <w:bCs/>
          <w:kern w:val="0"/>
          <w:sz w:val="30"/>
          <w:szCs w:val="30"/>
          <w:u w:val="none"/>
          <w:lang w:val="en-US" w:eastAsia="zh-CN" w:bidi="ar"/>
        </w:rPr>
        <w:t>⏱️ User Journey Speed (Velocity)</w:t>
      </w:r>
    </w:p>
    <w:p w14:paraId="5628878B">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Users browse for an average of </w:t>
      </w:r>
      <w:r>
        <w:rPr>
          <w:rStyle w:val="8"/>
          <w:rFonts w:hint="default" w:ascii="Arial" w:hAnsi="Arial" w:eastAsia="Arial" w:cs="Arial"/>
          <w:b/>
          <w:bCs/>
          <w:sz w:val="24"/>
          <w:szCs w:val="24"/>
          <w:u w:val="none"/>
        </w:rPr>
        <w:t>8.88 minutes</w:t>
      </w:r>
      <w:r>
        <w:rPr>
          <w:rFonts w:hint="default" w:ascii="Arial" w:hAnsi="Arial" w:eastAsia="Arial" w:cs="Arial"/>
          <w:sz w:val="24"/>
          <w:szCs w:val="24"/>
          <w:u w:val="none"/>
        </w:rPr>
        <w:t xml:space="preserve"> before deciding to commit an item to the shopping cart.</w:t>
      </w:r>
    </w:p>
    <w:p w14:paraId="5DAE8956">
      <w:pPr>
        <w:keepNext w:val="0"/>
        <w:keepLines w:val="0"/>
        <w:widowControl/>
        <w:numPr>
          <w:ilvl w:val="0"/>
          <w:numId w:val="13"/>
        </w:numPr>
        <w:suppressLineNumbers w:val="0"/>
        <w:pBdr>
          <w:bottom w:val="none" w:color="E6E8F0" w:sz="0" w:space="0"/>
        </w:pBdr>
        <w:spacing w:before="0" w:beforeAutospacing="0" w:after="180" w:afterAutospacing="0"/>
        <w:ind w:left="-4" w:right="-4" w:hanging="360"/>
        <w:rPr>
          <w:rFonts w:hint="default" w:ascii="Arial" w:hAnsi="Arial" w:eastAsia="Arial" w:cs="Arial"/>
          <w:sz w:val="24"/>
          <w:szCs w:val="24"/>
          <w:u w:val="none"/>
        </w:rPr>
      </w:pPr>
      <w:r>
        <w:rPr>
          <w:rFonts w:hint="default" w:ascii="Arial" w:hAnsi="Arial" w:eastAsia="Arial" w:cs="Arial"/>
          <w:sz w:val="24"/>
          <w:szCs w:val="24"/>
          <w:u w:val="none"/>
        </w:rPr>
        <w:t xml:space="preserve">Once an item lands in the cart, it takes them just </w:t>
      </w:r>
      <w:r>
        <w:rPr>
          <w:rStyle w:val="8"/>
          <w:rFonts w:hint="default" w:ascii="Arial" w:hAnsi="Arial" w:eastAsia="Arial" w:cs="Arial"/>
          <w:b/>
          <w:bCs/>
          <w:sz w:val="24"/>
          <w:szCs w:val="24"/>
          <w:u w:val="none"/>
        </w:rPr>
        <w:t>2.33 minutes</w:t>
      </w:r>
      <w:r>
        <w:rPr>
          <w:rFonts w:hint="default" w:ascii="Arial" w:hAnsi="Arial" w:eastAsia="Arial" w:cs="Arial"/>
          <w:sz w:val="24"/>
          <w:szCs w:val="24"/>
          <w:u w:val="none"/>
        </w:rPr>
        <w:t xml:space="preserve"> to execute the checkout script and complete the transaction. This confirms that the final steps have zero technical friction or layout delays.</w:t>
      </w:r>
    </w:p>
    <w:p w14:paraId="4FF758EC">
      <w:pPr>
        <w:keepNext w:val="0"/>
        <w:keepLines w:val="0"/>
        <w:widowControl/>
        <w:suppressLineNumbers w:val="0"/>
        <w:pBdr>
          <w:bottom w:val="none" w:color="E6E8F0" w:sz="0" w:space="0"/>
        </w:pBdr>
        <w:bidi w:val="0"/>
        <w:spacing w:before="180" w:beforeAutospacing="0" w:after="240" w:afterAutospacing="0"/>
        <w:ind w:right="-4"/>
        <w:jc w:val="left"/>
        <w:rPr>
          <w:rFonts w:hint="default" w:ascii="Arial" w:hAnsi="Arial" w:eastAsia="Arial" w:cs="Arial"/>
          <w:sz w:val="24"/>
          <w:szCs w:val="24"/>
          <w:u w:val="none"/>
        </w:rPr>
      </w:pPr>
      <w:r>
        <w:rPr>
          <w:rFonts w:hint="default" w:ascii="Arial" w:hAnsi="Arial" w:eastAsia="Arial" w:cs="Arial"/>
          <w:kern w:val="0"/>
          <w:sz w:val="24"/>
          <w:szCs w:val="24"/>
          <w:u w:val="none"/>
          <w:lang w:val="en-US" w:eastAsia="zh-CN" w:bidi="ar"/>
        </w:rPr>
        <w:t xml:space="preserve">Your entire pipeline—including the </w:t>
      </w:r>
      <w:r>
        <w:rPr>
          <w:rStyle w:val="8"/>
          <w:rFonts w:hint="default" w:ascii="Arial" w:hAnsi="Arial" w:eastAsia="Arial" w:cs="Arial"/>
          <w:b/>
          <w:bCs/>
          <w:kern w:val="0"/>
          <w:sz w:val="24"/>
          <w:szCs w:val="24"/>
          <w:u w:val="none"/>
          <w:lang w:val="en-US" w:eastAsia="zh-CN" w:bidi="ar"/>
        </w:rPr>
        <w:t>AWS Lambda event triggers, Ngrok data tunnels, MySQL storage tables, Attribution matrices, and Funnel calculations</w:t>
      </w:r>
      <w:r>
        <w:rPr>
          <w:rFonts w:hint="default" w:ascii="Arial" w:hAnsi="Arial" w:eastAsia="Arial" w:cs="Arial"/>
          <w:kern w:val="0"/>
          <w:sz w:val="24"/>
          <w:szCs w:val="24"/>
          <w:u w:val="none"/>
          <w:lang w:val="en-US" w:eastAsia="zh-CN" w:bidi="ar"/>
        </w:rPr>
        <w:t>—is completely built, verified, and functioning perfectly.</w:t>
      </w:r>
    </w:p>
    <w:p w14:paraId="6D9C6B30">
      <w:pPr>
        <w:keepNext w:val="0"/>
        <w:keepLines w:val="0"/>
        <w:widowControl/>
        <w:suppressLineNumbers w:val="0"/>
        <w:pBdr>
          <w:bottom w:val="none" w:color="E6E8F0" w:sz="0" w:space="0"/>
        </w:pBdr>
        <w:bidi w:val="0"/>
        <w:spacing w:before="150" w:beforeAutospacing="0" w:after="0" w:afterAutospacing="0"/>
        <w:ind w:left="-4" w:right="-4"/>
        <w:jc w:val="left"/>
        <w:rPr>
          <w:rFonts w:hint="default" w:ascii="Arial" w:hAnsi="Arial" w:eastAsia="Arial" w:cs="Arial"/>
          <w:sz w:val="21"/>
          <w:szCs w:val="21"/>
          <w:u w:val="none"/>
        </w:rPr>
      </w:pPr>
      <w:r>
        <w:rPr>
          <w:rFonts w:hint="default" w:ascii="Arial" w:hAnsi="Arial" w:eastAsia="Arial" w:cs="Arial"/>
          <w:sz w:val="24"/>
          <w:szCs w:val="24"/>
          <w:u w:val="none"/>
        </w:rPr>
        <w:pict>
          <v:rect id="_x0000_i1078" o:spt="1" style="height:1.5pt;width:432pt;" fillcolor="#A0A0A0" filled="t" stroked="f" coordsize="21600,21600" o:hr="t" o:hrstd="t" o:hralign="center">
            <v:path/>
            <v:fill on="t" focussize="0,0"/>
            <v:stroke on="f"/>
            <v:imagedata o:title=""/>
            <o:lock v:ext="edit"/>
            <w10:wrap type="none"/>
            <w10:anchorlock/>
          </v:rect>
        </w:pict>
      </w:r>
      <w:bookmarkStart w:id="0" w:name="_GoBack"/>
      <w:bookmarkEnd w:id="0"/>
    </w:p>
    <w:p w14:paraId="2DFF2F32">
      <w:pPr>
        <w:keepNext w:val="0"/>
        <w:keepLines w:val="0"/>
        <w:pageBreakBefore w:val="0"/>
        <w:widowControl/>
        <w:kinsoku/>
        <w:wordWrap/>
        <w:overflowPunct/>
        <w:topLinePunct w:val="0"/>
        <w:autoSpaceDE/>
        <w:autoSpaceDN/>
        <w:bidi w:val="0"/>
        <w:adjustRightInd/>
        <w:snapToGrid/>
        <w:textAlignment w:val="auto"/>
        <w:rPr>
          <w:rFonts w:hint="default"/>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7BD220"/>
    <w:multiLevelType w:val="multilevel"/>
    <w:tmpl w:val="9C7BD2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9185A9"/>
    <w:multiLevelType w:val="multilevel"/>
    <w:tmpl w:val="AC9185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C919B8A8"/>
    <w:multiLevelType w:val="multilevel"/>
    <w:tmpl w:val="C919B8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703B663"/>
    <w:multiLevelType w:val="multilevel"/>
    <w:tmpl w:val="D703B6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E61FB5A1"/>
    <w:multiLevelType w:val="multilevel"/>
    <w:tmpl w:val="E61FB5A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26996D1F"/>
    <w:multiLevelType w:val="multilevel"/>
    <w:tmpl w:val="26996D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367E5D19"/>
    <w:multiLevelType w:val="multilevel"/>
    <w:tmpl w:val="367E5D1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36EB594E"/>
    <w:multiLevelType w:val="multilevel"/>
    <w:tmpl w:val="36EB594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374CDCDF"/>
    <w:multiLevelType w:val="multilevel"/>
    <w:tmpl w:val="374CDCD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4B684D25"/>
    <w:multiLevelType w:val="multilevel"/>
    <w:tmpl w:val="4B684D2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5907D660"/>
    <w:multiLevelType w:val="multilevel"/>
    <w:tmpl w:val="5907D66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2"/>
  </w:num>
  <w:num w:numId="3">
    <w:abstractNumId w:val="10"/>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1"/>
  </w:num>
  <w:num w:numId="8">
    <w:abstractNumId w:val="8"/>
  </w:num>
  <w:num w:numId="9">
    <w:abstractNumId w:val="4"/>
  </w:num>
  <w:num w:numId="10">
    <w:abstractNumId w:val="6"/>
  </w:num>
  <w:num w:numId="11">
    <w:abstractNumId w:val="7"/>
  </w:num>
  <w:num w:numId="12">
    <w:abstractNumId w:val="9"/>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5A5272"/>
    <w:rsid w:val="05B324E7"/>
    <w:rsid w:val="12307462"/>
    <w:rsid w:val="2B7164D1"/>
    <w:rsid w:val="7D5A5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TML Code"/>
    <w:basedOn w:val="2"/>
    <w:uiPriority w:val="0"/>
    <w:rPr>
      <w:rFonts w:ascii="Courier New" w:hAnsi="Courier New" w:cs="Courier New"/>
      <w:sz w:val="20"/>
      <w:szCs w:val="20"/>
    </w:rPr>
  </w:style>
  <w:style w:type="paragraph" w:styleId="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2"/>
    <w:uiPriority w:val="0"/>
    <w:rPr>
      <w:color w:val="0000FF"/>
      <w:u w:val="single"/>
    </w:rPr>
  </w:style>
  <w:style w:type="character" w:styleId="8">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101</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2026-10-01T05:24:00Z</dcterms:created>
  <dc:creator>Arjun Singh Solanki</dc:creator>
  <cp:lastModifiedBy>Arjun Singh Solanki</cp:lastModifiedBy>
  <dcterms:modified xsi:type="dcterms:W3CDTF">2026-10-01T08:34:53Z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D799CC09B3034D8FBA45EAE5147A8CBD_11</vt:lpwstr>
  </property>
  <property fmtid="{D5CDD505-2E9C-101B-9397-08002B2CF9AE}" pid="4" name="KSOTemplateDocerSaveRecord">
    <vt:lpwstr>eyJoZGlkIjoiZWQ0ZWM1YjI4NTJlMGM4NTJiN2UwNmZlYzU3NjQ2MzIiLCJ1c2VySWQiOiI1NjcwNTA2NjY3NzMifQ==</vt:lpwstr>
  </property>
</Properties>
</file>