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A6" w:rsidRPr="003B5598" w:rsidRDefault="003B5598" w:rsidP="003B5598">
      <w:pPr>
        <w:pStyle w:val="Heading1"/>
        <w:rPr>
          <w:b/>
        </w:rPr>
      </w:pPr>
      <w:r w:rsidRPr="003B5598">
        <w:rPr>
          <w:b/>
        </w:rPr>
        <w:t>Chapter 7</w:t>
      </w:r>
    </w:p>
    <w:p w:rsidR="003B5598" w:rsidRDefault="003B5598" w:rsidP="003B5598">
      <w:pPr>
        <w:pStyle w:val="Heading2"/>
      </w:pPr>
      <w:r>
        <w:t>What are pseudo-ops</w:t>
      </w:r>
    </w:p>
    <w:p w:rsidR="0039049E" w:rsidRPr="0039049E" w:rsidRDefault="0039049E" w:rsidP="0039049E">
      <w:pPr>
        <w:rPr>
          <w:b/>
        </w:rPr>
      </w:pPr>
      <w:r w:rsidRPr="0039049E">
        <w:rPr>
          <w:b/>
        </w:rPr>
        <w:t xml:space="preserve">Directives or </w:t>
      </w:r>
      <w:proofErr w:type="spellStart"/>
      <w:r w:rsidRPr="0039049E">
        <w:rPr>
          <w:b/>
        </w:rPr>
        <w:t>psuedo</w:t>
      </w:r>
      <w:proofErr w:type="spellEnd"/>
      <w:r w:rsidRPr="0039049E">
        <w:rPr>
          <w:b/>
        </w:rPr>
        <w:t xml:space="preserve">-ops give information to the </w:t>
      </w:r>
    </w:p>
    <w:p w:rsidR="0039049E" w:rsidRPr="0039049E" w:rsidRDefault="0039049E" w:rsidP="0039049E">
      <w:pPr>
        <w:rPr>
          <w:b/>
        </w:rPr>
      </w:pPr>
      <w:proofErr w:type="gramStart"/>
      <w:r w:rsidRPr="0039049E">
        <w:rPr>
          <w:b/>
        </w:rPr>
        <w:t>assembler</w:t>
      </w:r>
      <w:proofErr w:type="gramEnd"/>
      <w:r w:rsidRPr="0039049E">
        <w:rPr>
          <w:b/>
        </w:rPr>
        <w:t>.</w:t>
      </w:r>
    </w:p>
    <w:p w:rsidR="0039049E" w:rsidRPr="0039049E" w:rsidRDefault="0039049E" w:rsidP="0039049E">
      <w:pPr>
        <w:rPr>
          <w:b/>
        </w:rPr>
      </w:pPr>
      <w:r w:rsidRPr="0039049E">
        <w:rPr>
          <w:b/>
        </w:rPr>
        <w:t>• Not executed by the program</w:t>
      </w:r>
    </w:p>
    <w:p w:rsidR="003B5598" w:rsidRPr="0039049E" w:rsidRDefault="0039049E" w:rsidP="0039049E">
      <w:pPr>
        <w:rPr>
          <w:b/>
        </w:rPr>
      </w:pPr>
      <w:r w:rsidRPr="0039049E">
        <w:rPr>
          <w:b/>
        </w:rPr>
        <w:t xml:space="preserve">• All </w:t>
      </w:r>
      <w:r w:rsidRPr="0039049E">
        <w:rPr>
          <w:b/>
        </w:rPr>
        <w:t>directives start with a period “</w:t>
      </w:r>
      <w:r w:rsidRPr="0039049E">
        <w:rPr>
          <w:b/>
        </w:rPr>
        <w:t>.‟</w:t>
      </w:r>
    </w:p>
    <w:p w:rsidR="0039049E" w:rsidRPr="0039049E" w:rsidRDefault="0039049E" w:rsidP="0039049E">
      <w:pPr>
        <w:pStyle w:val="Heading3"/>
        <w:rPr>
          <w:b/>
        </w:rPr>
      </w:pPr>
      <w:r w:rsidRPr="0039049E">
        <w:rPr>
          <w:b/>
        </w:rPr>
        <w:t>Directive Description</w:t>
      </w:r>
    </w:p>
    <w:p w:rsidR="0039049E" w:rsidRDefault="0039049E" w:rsidP="0039049E">
      <w:r w:rsidRPr="0039049E">
        <w:rPr>
          <w:rStyle w:val="Heading4Char"/>
          <w:b/>
        </w:rPr>
        <w:t>.ORIG</w:t>
      </w:r>
    </w:p>
    <w:p w:rsidR="0039049E" w:rsidRDefault="0039049E" w:rsidP="0039049E">
      <w:r>
        <w:t xml:space="preserve"> Where to start in placing things in memory</w:t>
      </w:r>
    </w:p>
    <w:p w:rsidR="0039049E" w:rsidRDefault="0039049E" w:rsidP="0039049E">
      <w:r w:rsidRPr="0039049E">
        <w:rPr>
          <w:rStyle w:val="Heading3Char"/>
          <w:b/>
        </w:rPr>
        <w:t>.FILL</w:t>
      </w:r>
      <w:r>
        <w:t xml:space="preserve"> </w:t>
      </w:r>
    </w:p>
    <w:p w:rsidR="0039049E" w:rsidRDefault="0039049E" w:rsidP="0039049E">
      <w:r>
        <w:t>Declare a memory location (variable)</w:t>
      </w:r>
    </w:p>
    <w:p w:rsidR="0039049E" w:rsidRDefault="0039049E" w:rsidP="0039049E">
      <w:r w:rsidRPr="0039049E">
        <w:rPr>
          <w:rStyle w:val="Heading3Char"/>
          <w:b/>
        </w:rPr>
        <w:t>.BLKW</w:t>
      </w:r>
      <w:r>
        <w:t xml:space="preserve"> </w:t>
      </w:r>
    </w:p>
    <w:p w:rsidR="0039049E" w:rsidRDefault="0039049E" w:rsidP="0039049E">
      <w:r>
        <w:t>Declare a group of memory locations (array)</w:t>
      </w:r>
    </w:p>
    <w:p w:rsidR="0039049E" w:rsidRPr="0039049E" w:rsidRDefault="0039049E" w:rsidP="0039049E">
      <w:pPr>
        <w:rPr>
          <w:b/>
        </w:rPr>
      </w:pPr>
      <w:r w:rsidRPr="0039049E">
        <w:rPr>
          <w:rStyle w:val="Heading3Char"/>
          <w:b/>
        </w:rPr>
        <w:t>.STRINGZ</w:t>
      </w:r>
      <w:r w:rsidRPr="0039049E">
        <w:rPr>
          <w:b/>
        </w:rPr>
        <w:t xml:space="preserve"> </w:t>
      </w:r>
    </w:p>
    <w:p w:rsidR="0039049E" w:rsidRDefault="0039049E" w:rsidP="0039049E">
      <w:r>
        <w:t>Declare a group of characters in memory (string)</w:t>
      </w:r>
    </w:p>
    <w:p w:rsidR="0039049E" w:rsidRPr="0039049E" w:rsidRDefault="0039049E" w:rsidP="0039049E">
      <w:pPr>
        <w:rPr>
          <w:b/>
        </w:rPr>
      </w:pPr>
      <w:r w:rsidRPr="0039049E">
        <w:rPr>
          <w:rStyle w:val="Heading3Char"/>
          <w:b/>
        </w:rPr>
        <w:t>.END</w:t>
      </w:r>
      <w:r w:rsidRPr="0039049E">
        <w:rPr>
          <w:b/>
        </w:rPr>
        <w:t xml:space="preserve"> </w:t>
      </w:r>
    </w:p>
    <w:p w:rsidR="003B5598" w:rsidRDefault="0039049E" w:rsidP="0039049E">
      <w:r>
        <w:t>Tells assembly where your program source ends</w:t>
      </w:r>
    </w:p>
    <w:p w:rsidR="0039049E" w:rsidRDefault="0039049E" w:rsidP="0039049E"/>
    <w:p w:rsidR="0039049E" w:rsidRDefault="0039049E" w:rsidP="0039049E"/>
    <w:p w:rsidR="0039049E" w:rsidRDefault="0039049E" w:rsidP="0039049E">
      <w:pPr>
        <w:pStyle w:val="Heading2"/>
        <w:rPr>
          <w:b/>
        </w:rPr>
      </w:pPr>
      <w:r w:rsidRPr="0039049E">
        <w:rPr>
          <w:b/>
        </w:rPr>
        <w:t>Two Passes in the Assembler</w:t>
      </w:r>
    </w:p>
    <w:p w:rsidR="0039049E" w:rsidRPr="0039049E" w:rsidRDefault="0039049E" w:rsidP="0039049E">
      <w:pPr>
        <w:pStyle w:val="Heading3"/>
        <w:rPr>
          <w:b/>
        </w:rPr>
      </w:pPr>
      <w:r w:rsidRPr="0039049E">
        <w:rPr>
          <w:b/>
        </w:rPr>
        <w:t>First Pass</w:t>
      </w:r>
    </w:p>
    <w:p w:rsidR="0039049E" w:rsidRPr="00DF2140" w:rsidRDefault="0039049E" w:rsidP="00DF2140">
      <w:pPr>
        <w:pStyle w:val="ListParagraph"/>
        <w:numPr>
          <w:ilvl w:val="0"/>
          <w:numId w:val="1"/>
        </w:numPr>
        <w:rPr>
          <w:b/>
        </w:rPr>
      </w:pPr>
      <w:r w:rsidRPr="00DF2140">
        <w:rPr>
          <w:b/>
        </w:rPr>
        <w:t>scan program file</w:t>
      </w:r>
    </w:p>
    <w:p w:rsidR="0039049E" w:rsidRDefault="00DF2140" w:rsidP="00DF2140">
      <w:pPr>
        <w:ind w:firstLine="360"/>
        <w:rPr>
          <w:b/>
        </w:rPr>
      </w:pPr>
      <w:r w:rsidRPr="00DF2140">
        <w:rPr>
          <w:b/>
        </w:rPr>
        <w:t>-</w:t>
      </w:r>
      <w:r w:rsidR="0039049E" w:rsidRPr="00DF2140">
        <w:rPr>
          <w:b/>
        </w:rPr>
        <w:t xml:space="preserve"> </w:t>
      </w:r>
      <w:r w:rsidRPr="00DF2140">
        <w:rPr>
          <w:b/>
        </w:rPr>
        <w:tab/>
        <w:t xml:space="preserve"> F</w:t>
      </w:r>
      <w:r w:rsidR="0039049E" w:rsidRPr="00DF2140">
        <w:rPr>
          <w:b/>
        </w:rPr>
        <w:t>ind all labels and calculate the corresponding addresses - the symbol table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t>Find the .ORIG statement,</w:t>
      </w:r>
    </w:p>
    <w:p w:rsidR="00DF2140" w:rsidRPr="00DF2140" w:rsidRDefault="00DF2140" w:rsidP="00DF2140">
      <w:pPr>
        <w:ind w:firstLine="360"/>
        <w:rPr>
          <w:b/>
        </w:rPr>
      </w:pPr>
      <w:proofErr w:type="gramStart"/>
      <w:r w:rsidRPr="00DF2140">
        <w:rPr>
          <w:b/>
        </w:rPr>
        <w:t>which</w:t>
      </w:r>
      <w:proofErr w:type="gramEnd"/>
      <w:r w:rsidRPr="00DF2140">
        <w:rPr>
          <w:b/>
        </w:rPr>
        <w:t xml:space="preserve"> tells us the address of the first instruction.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t>• Initialize Location Counter (LC), which keeps track of the</w:t>
      </w:r>
    </w:p>
    <w:p w:rsidR="00DF2140" w:rsidRPr="00DF2140" w:rsidRDefault="00DF2140" w:rsidP="00DF2140">
      <w:pPr>
        <w:ind w:firstLine="360"/>
        <w:rPr>
          <w:b/>
        </w:rPr>
      </w:pPr>
      <w:proofErr w:type="gramStart"/>
      <w:r w:rsidRPr="00DF2140">
        <w:rPr>
          <w:b/>
        </w:rPr>
        <w:t>current</w:t>
      </w:r>
      <w:proofErr w:type="gramEnd"/>
      <w:r w:rsidRPr="00DF2140">
        <w:rPr>
          <w:b/>
        </w:rPr>
        <w:t xml:space="preserve"> instruction.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t xml:space="preserve">2. </w:t>
      </w:r>
      <w:proofErr w:type="gramStart"/>
      <w:r w:rsidRPr="00DF2140">
        <w:rPr>
          <w:b/>
        </w:rPr>
        <w:t>For</w:t>
      </w:r>
      <w:proofErr w:type="gramEnd"/>
      <w:r w:rsidRPr="00DF2140">
        <w:rPr>
          <w:b/>
        </w:rPr>
        <w:t xml:space="preserve"> each non-empty line in the program: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t>a) If line contains a label, add label and LC to symbol table.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lastRenderedPageBreak/>
        <w:t>b) Increment LC.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t>– NOTE: If statement is .BLKW or .STRINGZ,</w:t>
      </w:r>
    </w:p>
    <w:p w:rsidR="00DF2140" w:rsidRPr="00DF2140" w:rsidRDefault="00DF2140" w:rsidP="00DF2140">
      <w:pPr>
        <w:ind w:firstLine="360"/>
        <w:rPr>
          <w:b/>
        </w:rPr>
      </w:pPr>
      <w:proofErr w:type="gramStart"/>
      <w:r w:rsidRPr="00DF2140">
        <w:rPr>
          <w:b/>
        </w:rPr>
        <w:t>increment</w:t>
      </w:r>
      <w:proofErr w:type="gramEnd"/>
      <w:r w:rsidRPr="00DF2140">
        <w:rPr>
          <w:b/>
        </w:rPr>
        <w:t xml:space="preserve"> LC by the number of words allocated.</w:t>
      </w:r>
    </w:p>
    <w:p w:rsidR="00DF2140" w:rsidRPr="00DF2140" w:rsidRDefault="00DF2140" w:rsidP="00DF2140">
      <w:pPr>
        <w:ind w:firstLine="360"/>
        <w:rPr>
          <w:b/>
        </w:rPr>
      </w:pPr>
      <w:r w:rsidRPr="00DF2140">
        <w:rPr>
          <w:b/>
        </w:rPr>
        <w:t>3. Stop when .END statement is reached.</w:t>
      </w:r>
    </w:p>
    <w:p w:rsidR="00DF2140" w:rsidRDefault="00DF2140" w:rsidP="00DF2140">
      <w:pPr>
        <w:ind w:firstLine="360"/>
      </w:pPr>
      <w:r w:rsidRPr="00DF2140">
        <w:rPr>
          <w:b/>
        </w:rPr>
        <w:t>NOTE: A line with only a comment is considered an empty line.</w:t>
      </w:r>
    </w:p>
    <w:p w:rsidR="0039049E" w:rsidRDefault="0039049E" w:rsidP="0039049E"/>
    <w:p w:rsidR="0039049E" w:rsidRDefault="0039049E" w:rsidP="0039049E">
      <w:pPr>
        <w:pStyle w:val="Heading3"/>
        <w:rPr>
          <w:b/>
        </w:rPr>
      </w:pPr>
      <w:r w:rsidRPr="0039049E">
        <w:rPr>
          <w:b/>
        </w:rPr>
        <w:t>Second Pass</w:t>
      </w:r>
    </w:p>
    <w:p w:rsidR="0039049E" w:rsidRDefault="00DF2140" w:rsidP="00DF2140">
      <w:pPr>
        <w:pStyle w:val="ListParagraph"/>
        <w:numPr>
          <w:ilvl w:val="0"/>
          <w:numId w:val="1"/>
        </w:numPr>
        <w:rPr>
          <w:b/>
        </w:rPr>
      </w:pPr>
      <w:r w:rsidRPr="00DF2140">
        <w:rPr>
          <w:b/>
        </w:rPr>
        <w:t>C</w:t>
      </w:r>
      <w:r w:rsidRPr="00DF2140">
        <w:rPr>
          <w:b/>
        </w:rPr>
        <w:t>onvert instructions to machine language, using information from symbol table</w:t>
      </w:r>
    </w:p>
    <w:p w:rsidR="00DF2140" w:rsidRDefault="00DF2140" w:rsidP="00DF2140">
      <w:pPr>
        <w:rPr>
          <w:b/>
        </w:rPr>
      </w:pPr>
      <w:r w:rsidRPr="00DF2140">
        <w:rPr>
          <w:b/>
        </w:rPr>
        <w:t>For each executab</w:t>
      </w:r>
      <w:r>
        <w:rPr>
          <w:b/>
        </w:rPr>
        <w:t>le assembly language statement,</w:t>
      </w:r>
    </w:p>
    <w:p w:rsidR="00DF2140" w:rsidRPr="00DF2140" w:rsidRDefault="00DF2140" w:rsidP="00DF2140">
      <w:pPr>
        <w:rPr>
          <w:b/>
        </w:rPr>
      </w:pPr>
      <w:proofErr w:type="gramStart"/>
      <w:r w:rsidRPr="00DF2140">
        <w:rPr>
          <w:b/>
        </w:rPr>
        <w:t>generate</w:t>
      </w:r>
      <w:proofErr w:type="gramEnd"/>
      <w:r w:rsidRPr="00DF2140">
        <w:rPr>
          <w:b/>
        </w:rPr>
        <w:t xml:space="preserve"> the corresponding machine language instruction.</w:t>
      </w:r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>– If operand is a label,</w:t>
      </w:r>
    </w:p>
    <w:p w:rsidR="00DF2140" w:rsidRPr="00DF2140" w:rsidRDefault="00DF2140" w:rsidP="00DF2140">
      <w:pPr>
        <w:rPr>
          <w:b/>
        </w:rPr>
      </w:pPr>
      <w:proofErr w:type="gramStart"/>
      <w:r w:rsidRPr="00DF2140">
        <w:rPr>
          <w:b/>
        </w:rPr>
        <w:t>look</w:t>
      </w:r>
      <w:proofErr w:type="gramEnd"/>
      <w:r w:rsidRPr="00DF2140">
        <w:rPr>
          <w:b/>
        </w:rPr>
        <w:t xml:space="preserve"> up the address from the symbol table.</w:t>
      </w:r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>• Potential problems:</w:t>
      </w:r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>– Improper number or type of arguments</w:t>
      </w:r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 xml:space="preserve">• </w:t>
      </w:r>
      <w:proofErr w:type="gramStart"/>
      <w:r w:rsidRPr="00DF2140">
        <w:rPr>
          <w:b/>
        </w:rPr>
        <w:t>ex</w:t>
      </w:r>
      <w:proofErr w:type="gramEnd"/>
      <w:r w:rsidRPr="00DF2140">
        <w:rPr>
          <w:b/>
        </w:rPr>
        <w:t>:</w:t>
      </w:r>
      <w:r>
        <w:rPr>
          <w:b/>
        </w:rPr>
        <w:tab/>
      </w:r>
      <w:r w:rsidRPr="00DF2140">
        <w:rPr>
          <w:b/>
        </w:rPr>
        <w:t>NOT R1,#7</w:t>
      </w:r>
    </w:p>
    <w:p w:rsidR="00DF2140" w:rsidRPr="00DF2140" w:rsidRDefault="00DF2140" w:rsidP="00DF2140">
      <w:pPr>
        <w:ind w:firstLine="720"/>
        <w:rPr>
          <w:b/>
        </w:rPr>
      </w:pPr>
      <w:r w:rsidRPr="00DF2140">
        <w:rPr>
          <w:b/>
        </w:rPr>
        <w:t>ADD R1</w:t>
      </w:r>
      <w:proofErr w:type="gramStart"/>
      <w:r w:rsidRPr="00DF2140">
        <w:rPr>
          <w:b/>
        </w:rPr>
        <w:t>,R2</w:t>
      </w:r>
      <w:proofErr w:type="gramEnd"/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>– Immediate argument too large</w:t>
      </w:r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 xml:space="preserve">• </w:t>
      </w:r>
      <w:proofErr w:type="gramStart"/>
      <w:r w:rsidRPr="00DF2140">
        <w:rPr>
          <w:b/>
        </w:rPr>
        <w:t>ex</w:t>
      </w:r>
      <w:proofErr w:type="gramEnd"/>
      <w:r w:rsidRPr="00DF2140">
        <w:rPr>
          <w:b/>
        </w:rPr>
        <w:t xml:space="preserve">: </w:t>
      </w:r>
      <w:r>
        <w:rPr>
          <w:b/>
        </w:rPr>
        <w:tab/>
      </w:r>
      <w:r w:rsidRPr="00DF2140">
        <w:rPr>
          <w:b/>
        </w:rPr>
        <w:t>ADD R1,R2,#1023</w:t>
      </w:r>
    </w:p>
    <w:p w:rsidR="00DF2140" w:rsidRPr="00DF2140" w:rsidRDefault="00DF2140" w:rsidP="00DF2140">
      <w:pPr>
        <w:rPr>
          <w:b/>
        </w:rPr>
      </w:pPr>
      <w:r w:rsidRPr="00DF2140">
        <w:rPr>
          <w:b/>
        </w:rPr>
        <w:t xml:space="preserve">– Address (associated </w:t>
      </w:r>
      <w:r>
        <w:rPr>
          <w:b/>
        </w:rPr>
        <w:t xml:space="preserve">with label) more than 256 from </w:t>
      </w:r>
      <w:r w:rsidRPr="00DF2140">
        <w:rPr>
          <w:b/>
        </w:rPr>
        <w:t>instruction</w:t>
      </w:r>
    </w:p>
    <w:p w:rsidR="00DF2140" w:rsidRDefault="00DF2140" w:rsidP="00DF2140">
      <w:pPr>
        <w:rPr>
          <w:b/>
        </w:rPr>
      </w:pPr>
      <w:r w:rsidRPr="00DF2140">
        <w:rPr>
          <w:b/>
        </w:rPr>
        <w:t xml:space="preserve">• </w:t>
      </w:r>
      <w:proofErr w:type="spellStart"/>
      <w:proofErr w:type="gramStart"/>
      <w:r w:rsidRPr="00DF2140">
        <w:rPr>
          <w:b/>
        </w:rPr>
        <w:t>can‟t</w:t>
      </w:r>
      <w:proofErr w:type="spellEnd"/>
      <w:proofErr w:type="gramEnd"/>
      <w:r w:rsidRPr="00DF2140">
        <w:rPr>
          <w:b/>
        </w:rPr>
        <w:t xml:space="preserve"> use PC-relative addressing mode</w:t>
      </w:r>
    </w:p>
    <w:p w:rsidR="00DF2140" w:rsidRDefault="00DF2140" w:rsidP="00DF2140">
      <w:pPr>
        <w:rPr>
          <w:b/>
        </w:rPr>
      </w:pPr>
    </w:p>
    <w:p w:rsidR="00DF2140" w:rsidRDefault="00DF2140" w:rsidP="00DF2140">
      <w:pPr>
        <w:rPr>
          <w:b/>
        </w:rPr>
      </w:pPr>
    </w:p>
    <w:p w:rsidR="00DF2140" w:rsidRDefault="007E2367" w:rsidP="007E2367">
      <w:pPr>
        <w:pStyle w:val="Heading2"/>
        <w:rPr>
          <w:b/>
        </w:rPr>
      </w:pPr>
      <w:r w:rsidRPr="007E2367">
        <w:rPr>
          <w:b/>
        </w:rPr>
        <w:t>Symbol table</w:t>
      </w:r>
    </w:p>
    <w:p w:rsidR="007E2367" w:rsidRDefault="007E2367" w:rsidP="007E2367">
      <w:r>
        <w:t xml:space="preserve">In symbol table we keep the track of every statement </w:t>
      </w:r>
      <w:r>
        <w:br/>
      </w:r>
      <w:proofErr w:type="spellStart"/>
      <w:r>
        <w:t>i.e</w:t>
      </w:r>
      <w:proofErr w:type="spellEnd"/>
      <w:r>
        <w:t xml:space="preserve"> after .</w:t>
      </w:r>
      <w:proofErr w:type="spellStart"/>
      <w:r>
        <w:t>orig</w:t>
      </w:r>
      <w:proofErr w:type="spellEnd"/>
      <w:r>
        <w:t xml:space="preserve"> 0x300 we know whether the </w:t>
      </w:r>
    </w:p>
    <w:p w:rsidR="007E2367" w:rsidRDefault="007E2367" w:rsidP="007E2367">
      <w:proofErr w:type="spellStart"/>
      <w:r>
        <w:t>Opcode</w:t>
      </w:r>
      <w:proofErr w:type="spellEnd"/>
      <w:r>
        <w:t xml:space="preserve"> is valid or not. But if there is some label than that</w:t>
      </w:r>
    </w:p>
    <w:p w:rsidR="007E2367" w:rsidRDefault="007E2367" w:rsidP="007E2367">
      <w:r>
        <w:t xml:space="preserve">Label is also added to the Symbol table and </w:t>
      </w:r>
      <w:proofErr w:type="spellStart"/>
      <w:r>
        <w:t>and</w:t>
      </w:r>
      <w:proofErr w:type="spellEnd"/>
      <w:r>
        <w:t xml:space="preserve"> LC is incremented.</w:t>
      </w:r>
    </w:p>
    <w:p w:rsidR="007E2367" w:rsidRDefault="007E2367" w:rsidP="007E2367"/>
    <w:p w:rsidR="007E2367" w:rsidRDefault="007E2367" w:rsidP="007E2367"/>
    <w:p w:rsidR="007E2367" w:rsidRDefault="007E2367" w:rsidP="007E2367">
      <w:pPr>
        <w:pStyle w:val="Heading2"/>
        <w:rPr>
          <w:b/>
        </w:rPr>
      </w:pPr>
      <w:r w:rsidRPr="007E2367">
        <w:rPr>
          <w:b/>
        </w:rPr>
        <w:lastRenderedPageBreak/>
        <w:t>Symbol ta</w:t>
      </w:r>
      <w:r>
        <w:rPr>
          <w:b/>
        </w:rPr>
        <w:t>ble for Simple Multiply Program</w:t>
      </w:r>
    </w:p>
    <w:p w:rsidR="007E2367" w:rsidRDefault="007E2367" w:rsidP="007E2367"/>
    <w:tbl>
      <w:tblPr>
        <w:tblStyle w:val="TableGrid"/>
        <w:tblW w:w="8210" w:type="dxa"/>
        <w:tblLook w:val="04A0" w:firstRow="1" w:lastRow="0" w:firstColumn="1" w:lastColumn="0" w:noHBand="0" w:noVBand="1"/>
      </w:tblPr>
      <w:tblGrid>
        <w:gridCol w:w="1590"/>
        <w:gridCol w:w="2493"/>
        <w:gridCol w:w="1277"/>
        <w:gridCol w:w="1425"/>
        <w:gridCol w:w="1425"/>
      </w:tblGrid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Hex Address</w:t>
            </w:r>
          </w:p>
        </w:tc>
        <w:tc>
          <w:tcPr>
            <w:tcW w:w="2538" w:type="dxa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Label / Instruction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Destination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Source1(</w:t>
            </w:r>
            <w:proofErr w:type="spellStart"/>
            <w:r w:rsidRPr="004B6F24">
              <w:rPr>
                <w:b/>
              </w:rPr>
              <w:t>Reg</w:t>
            </w:r>
            <w:proofErr w:type="spellEnd"/>
            <w:r w:rsidRPr="004B6F24">
              <w:rPr>
                <w:b/>
              </w:rPr>
              <w:t>)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Source2</w:t>
            </w:r>
            <w:r w:rsidRPr="004B6F24">
              <w:rPr>
                <w:b/>
              </w:rPr>
              <w:t>(</w:t>
            </w:r>
            <w:proofErr w:type="spellStart"/>
            <w:r w:rsidRPr="004B6F24">
              <w:rPr>
                <w:b/>
              </w:rPr>
              <w:t>Reg</w:t>
            </w:r>
            <w:proofErr w:type="spellEnd"/>
            <w:r w:rsidRPr="004B6F24">
              <w:rPr>
                <w:b/>
              </w:rPr>
              <w:t>)</w:t>
            </w: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.ORIG x3000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x3000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LD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R2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zero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LD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R0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M0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LD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R1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M1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 xml:space="preserve">Loop   </w:t>
            </w:r>
            <w:proofErr w:type="spellStart"/>
            <w:r w:rsidRPr="004B6F24">
              <w:rPr>
                <w:b/>
              </w:rPr>
              <w:t>BrZ</w:t>
            </w:r>
            <w:proofErr w:type="spellEnd"/>
            <w:r w:rsidRPr="004B6F24">
              <w:rPr>
                <w:b/>
              </w:rPr>
              <w:t xml:space="preserve">    Done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Add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R2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R2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R0</w:t>
            </w:r>
          </w:p>
        </w:tc>
      </w:tr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Add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R1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R1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#-1</w:t>
            </w: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Br   Loop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Done  St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R2</w:t>
            </w:r>
          </w:p>
        </w:tc>
        <w:tc>
          <w:tcPr>
            <w:tcW w:w="0" w:type="auto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Result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Halt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34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Result  .Fill   0x000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Zero   .Fill    0x000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7E2367" w:rsidTr="004B6F24">
        <w:trPr>
          <w:trHeight w:val="316"/>
        </w:trPr>
        <w:tc>
          <w:tcPr>
            <w:tcW w:w="1612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7E2367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M0     .Fill    0x007</w:t>
            </w: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E2367" w:rsidRPr="004B6F24" w:rsidRDefault="007E2367" w:rsidP="004B6F24">
            <w:pPr>
              <w:jc w:val="center"/>
              <w:rPr>
                <w:b/>
              </w:rPr>
            </w:pPr>
          </w:p>
        </w:tc>
      </w:tr>
      <w:tr w:rsidR="004B6F24" w:rsidTr="004B6F24">
        <w:trPr>
          <w:trHeight w:val="316"/>
        </w:trPr>
        <w:tc>
          <w:tcPr>
            <w:tcW w:w="1612" w:type="dxa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X3001</w:t>
            </w:r>
          </w:p>
        </w:tc>
        <w:tc>
          <w:tcPr>
            <w:tcW w:w="2538" w:type="dxa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M1</w:t>
            </w:r>
            <w:r w:rsidRPr="004B6F24">
              <w:rPr>
                <w:b/>
              </w:rPr>
              <w:t xml:space="preserve">     .Fill    0</w:t>
            </w:r>
            <w:r w:rsidRPr="004B6F24">
              <w:rPr>
                <w:b/>
              </w:rPr>
              <w:t>x003</w:t>
            </w:r>
          </w:p>
        </w:tc>
        <w:tc>
          <w:tcPr>
            <w:tcW w:w="0" w:type="auto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</w:tr>
      <w:tr w:rsidR="004B6F24" w:rsidTr="004B6F24">
        <w:trPr>
          <w:trHeight w:val="316"/>
        </w:trPr>
        <w:tc>
          <w:tcPr>
            <w:tcW w:w="1612" w:type="dxa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  <w:r w:rsidRPr="004B6F24">
              <w:rPr>
                <w:b/>
              </w:rPr>
              <w:t>.END</w:t>
            </w:r>
          </w:p>
        </w:tc>
        <w:tc>
          <w:tcPr>
            <w:tcW w:w="0" w:type="auto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4B6F24" w:rsidRPr="004B6F24" w:rsidRDefault="004B6F24" w:rsidP="004B6F24">
            <w:pPr>
              <w:jc w:val="center"/>
              <w:rPr>
                <w:b/>
              </w:rPr>
            </w:pPr>
          </w:p>
        </w:tc>
      </w:tr>
    </w:tbl>
    <w:p w:rsidR="007E2367" w:rsidRDefault="007E2367" w:rsidP="007E2367"/>
    <w:p w:rsidR="004B6F24" w:rsidRDefault="004B6F24" w:rsidP="007E2367"/>
    <w:p w:rsidR="004B6F24" w:rsidRPr="00E5615B" w:rsidRDefault="00E5615B" w:rsidP="00E5615B">
      <w:pPr>
        <w:pStyle w:val="Heading2"/>
        <w:rPr>
          <w:b/>
        </w:rPr>
      </w:pPr>
      <w:r>
        <w:rPr>
          <w:b/>
        </w:rPr>
        <w:t>LD, LDR, LEA</w:t>
      </w:r>
      <w:r w:rsidRPr="00E5615B">
        <w:rPr>
          <w:b/>
        </w:rPr>
        <w:t>, LDI</w:t>
      </w:r>
    </w:p>
    <w:p w:rsidR="00E5615B" w:rsidRPr="00E5615B" w:rsidRDefault="00E5615B" w:rsidP="00E561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</w:pPr>
      <w:r w:rsidRPr="00E5615B"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  <w:t>LEA R0, A      -- R0 has the address of A</w:t>
      </w:r>
    </w:p>
    <w:p w:rsidR="00E5615B" w:rsidRPr="00E5615B" w:rsidRDefault="00E5615B" w:rsidP="00E561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</w:pPr>
      <w:r w:rsidRPr="00E5615B"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  <w:t>LDI R2, C      -- R2 has value of which address C has</w:t>
      </w:r>
    </w:p>
    <w:p w:rsidR="00E5615B" w:rsidRPr="00E5615B" w:rsidRDefault="00E5615B" w:rsidP="00E561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</w:pPr>
      <w:r w:rsidRPr="00E5615B"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  <w:t xml:space="preserve">LDR R3, R0, </w:t>
      </w:r>
      <w:proofErr w:type="gramStart"/>
      <w:r w:rsidRPr="00E5615B"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  <w:t>2  --</w:t>
      </w:r>
      <w:proofErr w:type="gramEnd"/>
      <w:r w:rsidRPr="00E5615B"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  <w:t xml:space="preserve"> R3 has the value of C </w:t>
      </w:r>
    </w:p>
    <w:p w:rsidR="00E5615B" w:rsidRPr="00E5615B" w:rsidRDefault="00E5615B" w:rsidP="00E561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22222"/>
          <w:szCs w:val="20"/>
        </w:rPr>
      </w:pPr>
      <w:r w:rsidRPr="00E5615B">
        <w:rPr>
          <w:rFonts w:ascii="Consolas" w:eastAsia="Times New Roman" w:hAnsi="Consolas" w:cs="Consolas"/>
          <w:b/>
          <w:color w:val="222222"/>
          <w:szCs w:val="20"/>
          <w:bdr w:val="none" w:sz="0" w:space="0" w:color="auto" w:frame="1"/>
          <w:shd w:val="clear" w:color="auto" w:fill="EEEEEE"/>
        </w:rPr>
        <w:t xml:space="preserve">               -- Because R0 has the address of A + 2 positions = C</w:t>
      </w:r>
    </w:p>
    <w:p w:rsidR="007E2367" w:rsidRDefault="007E2367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7E2367"/>
    <w:p w:rsidR="00E5615B" w:rsidRDefault="00E5615B" w:rsidP="00E5615B">
      <w:pPr>
        <w:pStyle w:val="Heading1"/>
        <w:rPr>
          <w:b/>
        </w:rPr>
      </w:pPr>
      <w:r w:rsidRPr="008455A1">
        <w:rPr>
          <w:b/>
        </w:rPr>
        <w:lastRenderedPageBreak/>
        <w:t xml:space="preserve">CHAPTER 9 </w:t>
      </w:r>
    </w:p>
    <w:p w:rsidR="008455A1" w:rsidRDefault="008455A1" w:rsidP="008455A1"/>
    <w:p w:rsidR="008455A1" w:rsidRDefault="008455A1" w:rsidP="008455A1">
      <w:pPr>
        <w:pStyle w:val="Heading2"/>
        <w:rPr>
          <w:b/>
        </w:rPr>
      </w:pPr>
      <w:r w:rsidRPr="008455A1">
        <w:rPr>
          <w:b/>
        </w:rPr>
        <w:t>Subroutines</w:t>
      </w:r>
    </w:p>
    <w:p w:rsidR="008455A1" w:rsidRPr="008455A1" w:rsidRDefault="008455A1" w:rsidP="008455A1">
      <w:pPr>
        <w:rPr>
          <w:b/>
          <w:sz w:val="28"/>
        </w:rPr>
      </w:pPr>
      <w:r>
        <w:rPr>
          <w:b/>
          <w:sz w:val="28"/>
        </w:rPr>
        <w:t xml:space="preserve">  </w:t>
      </w:r>
      <w:r w:rsidRPr="008455A1">
        <w:rPr>
          <w:b/>
          <w:sz w:val="28"/>
        </w:rPr>
        <w:t>Blocks can be encoded as subroutines</w:t>
      </w:r>
    </w:p>
    <w:p w:rsidR="008455A1" w:rsidRPr="008455A1" w:rsidRDefault="008455A1" w:rsidP="008455A1">
      <w:pPr>
        <w:rPr>
          <w:b/>
          <w:sz w:val="28"/>
        </w:rPr>
      </w:pPr>
      <w:r w:rsidRPr="008455A1">
        <w:rPr>
          <w:b/>
          <w:sz w:val="28"/>
        </w:rPr>
        <w:t xml:space="preserve">  </w:t>
      </w:r>
      <w:r w:rsidRPr="008455A1">
        <w:rPr>
          <w:b/>
          <w:sz w:val="28"/>
        </w:rPr>
        <w:t>A subroutine is a program fragment that:</w:t>
      </w:r>
    </w:p>
    <w:p w:rsidR="008455A1" w:rsidRPr="008455A1" w:rsidRDefault="008455A1" w:rsidP="008455A1">
      <w:pPr>
        <w:rPr>
          <w:b/>
          <w:sz w:val="28"/>
        </w:rPr>
      </w:pPr>
      <w:r w:rsidRPr="008455A1">
        <w:rPr>
          <w:b/>
          <w:sz w:val="28"/>
        </w:rPr>
        <w:t>– lives in user space</w:t>
      </w:r>
    </w:p>
    <w:p w:rsidR="008455A1" w:rsidRPr="008455A1" w:rsidRDefault="008455A1" w:rsidP="008455A1">
      <w:pPr>
        <w:rPr>
          <w:b/>
          <w:sz w:val="28"/>
        </w:rPr>
      </w:pPr>
      <w:r w:rsidRPr="008455A1">
        <w:rPr>
          <w:b/>
          <w:sz w:val="28"/>
        </w:rPr>
        <w:t>– performs a well-defined task</w:t>
      </w:r>
    </w:p>
    <w:p w:rsidR="008455A1" w:rsidRPr="008455A1" w:rsidRDefault="008455A1" w:rsidP="008455A1">
      <w:pPr>
        <w:rPr>
          <w:b/>
          <w:sz w:val="28"/>
        </w:rPr>
      </w:pPr>
      <w:r w:rsidRPr="008455A1">
        <w:rPr>
          <w:b/>
          <w:sz w:val="28"/>
        </w:rPr>
        <w:t>– is invoked (called) by a user program</w:t>
      </w:r>
    </w:p>
    <w:p w:rsidR="008455A1" w:rsidRDefault="008455A1" w:rsidP="008455A1">
      <w:pPr>
        <w:rPr>
          <w:b/>
          <w:sz w:val="28"/>
        </w:rPr>
      </w:pPr>
      <w:r w:rsidRPr="008455A1">
        <w:rPr>
          <w:b/>
          <w:sz w:val="28"/>
        </w:rPr>
        <w:t>– returns control to the calling program when finished</w:t>
      </w:r>
    </w:p>
    <w:p w:rsidR="008455A1" w:rsidRDefault="008455A1" w:rsidP="008455A1">
      <w:pPr>
        <w:rPr>
          <w:b/>
          <w:sz w:val="28"/>
        </w:rPr>
      </w:pPr>
    </w:p>
    <w:p w:rsidR="008455A1" w:rsidRDefault="008455A1" w:rsidP="008455A1">
      <w:pPr>
        <w:pStyle w:val="Heading2"/>
        <w:rPr>
          <w:b/>
        </w:rPr>
      </w:pPr>
      <w:r>
        <w:rPr>
          <w:b/>
        </w:rPr>
        <w:t>Parameters</w:t>
      </w:r>
      <w:r w:rsidRPr="008455A1">
        <w:rPr>
          <w:b/>
        </w:rPr>
        <w:t>, Arguments and Returned Values</w:t>
      </w:r>
    </w:p>
    <w:p w:rsidR="008455A1" w:rsidRDefault="008455A1" w:rsidP="008455A1"/>
    <w:p w:rsidR="00CE0B12" w:rsidRPr="00CE0B12" w:rsidRDefault="00CE0B12" w:rsidP="00CE0B12">
      <w:pPr>
        <w:pStyle w:val="Heading2"/>
        <w:rPr>
          <w:b/>
        </w:rPr>
      </w:pPr>
      <w:r w:rsidRPr="00CE0B12">
        <w:rPr>
          <w:b/>
        </w:rPr>
        <w:t>Arguments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– A value passed in to a subroutine (or trap) is called an argument.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– This is a value needed by the subroutine to do its job.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– Examples: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• In 2sComp routine, R0 is the number to be negated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• In PUTS routine, R0 is address of string to be printed.</w:t>
      </w:r>
    </w:p>
    <w:p w:rsidR="00CE0B12" w:rsidRPr="00CE0B12" w:rsidRDefault="00CE0B12" w:rsidP="00CE0B12">
      <w:pPr>
        <w:pStyle w:val="Heading2"/>
        <w:rPr>
          <w:b/>
        </w:rPr>
      </w:pPr>
      <w:r w:rsidRPr="00CE0B12">
        <w:rPr>
          <w:b/>
        </w:rPr>
        <w:t>Return Values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– A value passed out of a subroutine is called a return value.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– This is the value that you called the subroutine to compute.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– Examples: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• In 2sComp routine, negated value is returned in R0.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• In GETC service routine, character read from the keyboard</w:t>
      </w:r>
    </w:p>
    <w:p w:rsidR="00CE0B12" w:rsidRPr="00CE0B12" w:rsidRDefault="00CE0B12" w:rsidP="00CE0B12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proofErr w:type="gramStart"/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is</w:t>
      </w:r>
      <w:proofErr w:type="gramEnd"/>
      <w:r w:rsidRPr="00CE0B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returned in R0.</w:t>
      </w:r>
    </w:p>
    <w:p w:rsidR="00CE0B12" w:rsidRDefault="00CE0B12" w:rsidP="00CE0B1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455A1" w:rsidRDefault="008455A1" w:rsidP="00CE0B12">
      <w:pPr>
        <w:pStyle w:val="Heading2"/>
        <w:rPr>
          <w:b/>
        </w:rPr>
      </w:pPr>
      <w:r w:rsidRPr="008455A1">
        <w:rPr>
          <w:b/>
        </w:rPr>
        <w:t>Call by Reference and Call by Value</w:t>
      </w:r>
    </w:p>
    <w:p w:rsidR="008455A1" w:rsidRDefault="008455A1" w:rsidP="008455A1">
      <w:r>
        <w:t xml:space="preserve">Call By reference means to pass the address of the variable to the function </w:t>
      </w:r>
      <w:proofErr w:type="spellStart"/>
      <w:r>
        <w:t>and than</w:t>
      </w:r>
      <w:proofErr w:type="spellEnd"/>
      <w:r>
        <w:t xml:space="preserve"> the function alters the value stored in that address.</w:t>
      </w:r>
    </w:p>
    <w:p w:rsidR="008455A1" w:rsidRDefault="008455A1" w:rsidP="008455A1">
      <w:r>
        <w:t>Call by Value means to pass the value of the variable to the function and function process that value and returns the result.</w:t>
      </w:r>
    </w:p>
    <w:p w:rsidR="008455A1" w:rsidRDefault="008455A1" w:rsidP="008455A1"/>
    <w:p w:rsidR="008455A1" w:rsidRPr="008408B5" w:rsidRDefault="008455A1" w:rsidP="008408B5">
      <w:pPr>
        <w:pStyle w:val="Heading2"/>
        <w:rPr>
          <w:b/>
        </w:rPr>
      </w:pPr>
      <w:r w:rsidRPr="008408B5">
        <w:rPr>
          <w:b/>
        </w:rPr>
        <w:lastRenderedPageBreak/>
        <w:t>Calling a Subroutine in LC3</w:t>
      </w:r>
    </w:p>
    <w:p w:rsidR="008455A1" w:rsidRDefault="008408B5" w:rsidP="008455A1">
      <w:r>
        <w:rPr>
          <w:noProof/>
        </w:rPr>
        <w:drawing>
          <wp:inline distT="0" distB="0" distL="0" distR="0">
            <wp:extent cx="5934075" cy="2847975"/>
            <wp:effectExtent l="0" t="0" r="9525" b="9525"/>
            <wp:docPr id="1" name="Picture 1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12" w:rsidRDefault="00CE0B12" w:rsidP="008455A1"/>
    <w:p w:rsidR="00CE0B12" w:rsidRDefault="00CE0B12" w:rsidP="00CE0B12">
      <w:pPr>
        <w:pStyle w:val="Heading2"/>
        <w:rPr>
          <w:b/>
        </w:rPr>
      </w:pPr>
      <w:r w:rsidRPr="00CE0B12">
        <w:rPr>
          <w:b/>
        </w:rPr>
        <w:t>JSR</w:t>
      </w:r>
    </w:p>
    <w:p w:rsidR="00CE0B12" w:rsidRDefault="00CE0B12" w:rsidP="00CE0B12">
      <w:r>
        <w:rPr>
          <w:noProof/>
        </w:rPr>
        <w:drawing>
          <wp:inline distT="0" distB="0" distL="0" distR="0">
            <wp:extent cx="5943600" cy="4438650"/>
            <wp:effectExtent l="0" t="0" r="0" b="0"/>
            <wp:docPr id="2" name="Picture 2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12" w:rsidRDefault="00CE0B12" w:rsidP="00CE0B12">
      <w:r>
        <w:rPr>
          <w:noProof/>
        </w:rPr>
        <w:lastRenderedPageBreak/>
        <w:drawing>
          <wp:inline distT="0" distB="0" distL="0" distR="0">
            <wp:extent cx="5934075" cy="3000375"/>
            <wp:effectExtent l="0" t="0" r="9525" b="9525"/>
            <wp:docPr id="3" name="Picture 3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12" w:rsidRDefault="00CE0B12" w:rsidP="00CE0B12"/>
    <w:p w:rsidR="00CE0B12" w:rsidRDefault="00CE0B12" w:rsidP="00CE0B12"/>
    <w:p w:rsidR="00CE0B12" w:rsidRDefault="00CE0B12" w:rsidP="00CE0B12"/>
    <w:p w:rsidR="00CE0B12" w:rsidRDefault="00CE0B12" w:rsidP="00CE0B12">
      <w:pPr>
        <w:pStyle w:val="Heading2"/>
        <w:rPr>
          <w:b/>
        </w:rPr>
      </w:pPr>
      <w:r w:rsidRPr="00CE0B12">
        <w:rPr>
          <w:b/>
        </w:rPr>
        <w:t>JSRR</w:t>
      </w:r>
    </w:p>
    <w:p w:rsidR="00CE0B12" w:rsidRDefault="00CE0B12" w:rsidP="00CE0B12"/>
    <w:p w:rsidR="00CE0B12" w:rsidRDefault="00CE0B12" w:rsidP="00CE0B12">
      <w:r>
        <w:rPr>
          <w:noProof/>
        </w:rPr>
        <w:drawing>
          <wp:inline distT="0" distB="0" distL="0" distR="0">
            <wp:extent cx="5457825" cy="3724275"/>
            <wp:effectExtent l="0" t="0" r="9525" b="9525"/>
            <wp:docPr id="4" name="Picture 4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12" w:rsidRDefault="00CE0B12" w:rsidP="00CE0B12">
      <w:r>
        <w:rPr>
          <w:noProof/>
        </w:rPr>
        <w:lastRenderedPageBreak/>
        <w:drawing>
          <wp:inline distT="0" distB="0" distL="0" distR="0">
            <wp:extent cx="5934075" cy="2828925"/>
            <wp:effectExtent l="0" t="0" r="9525" b="9525"/>
            <wp:docPr id="5" name="Picture 5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12" w:rsidRDefault="00CE0B12" w:rsidP="00CE0B12"/>
    <w:p w:rsidR="00CE0B12" w:rsidRDefault="00CE0B12" w:rsidP="00CE0B12"/>
    <w:p w:rsidR="00CE0B12" w:rsidRDefault="00CE0B12" w:rsidP="00CE0B12">
      <w:pPr>
        <w:pStyle w:val="Heading2"/>
        <w:rPr>
          <w:b/>
        </w:rPr>
      </w:pPr>
      <w:r w:rsidRPr="00B7336E">
        <w:rPr>
          <w:b/>
        </w:rPr>
        <w:t>Saving Without Stack</w:t>
      </w:r>
    </w:p>
    <w:p w:rsidR="00B7336E" w:rsidRDefault="00B7336E" w:rsidP="00B7336E">
      <w:r>
        <w:t xml:space="preserve">In order to save without stack we will make an array in which we dump our all registers values as well as we can pass values to the functions through </w:t>
      </w:r>
      <w:proofErr w:type="gramStart"/>
      <w:r>
        <w:t>it .</w:t>
      </w:r>
      <w:proofErr w:type="gramEnd"/>
    </w:p>
    <w:p w:rsidR="00B7336E" w:rsidRDefault="00B7336E" w:rsidP="00B7336E"/>
    <w:p w:rsidR="00B7336E" w:rsidRDefault="00B7336E" w:rsidP="00B7336E">
      <w:pPr>
        <w:pStyle w:val="Heading2"/>
        <w:rPr>
          <w:b/>
        </w:rPr>
      </w:pPr>
      <w:r w:rsidRPr="00B7336E">
        <w:rPr>
          <w:b/>
        </w:rPr>
        <w:t>Trap</w:t>
      </w:r>
    </w:p>
    <w:p w:rsidR="00B7336E" w:rsidRPr="00B7336E" w:rsidRDefault="00B7336E" w:rsidP="00B7336E"/>
    <w:p w:rsidR="00B7336E" w:rsidRPr="00B7336E" w:rsidRDefault="00B7336E" w:rsidP="00B7336E">
      <w:pPr>
        <w:rPr>
          <w:b/>
          <w:sz w:val="24"/>
        </w:rPr>
      </w:pPr>
      <w:r w:rsidRPr="00B7336E">
        <w:rPr>
          <w:b/>
          <w:sz w:val="24"/>
        </w:rPr>
        <w:t>TRAP</w:t>
      </w:r>
      <w:r w:rsidRPr="00B7336E">
        <w:rPr>
          <w:b/>
          <w:sz w:val="24"/>
        </w:rPr>
        <w:t xml:space="preserve"> </w:t>
      </w:r>
      <w:r w:rsidRPr="00B7336E">
        <w:rPr>
          <w:b/>
          <w:sz w:val="24"/>
        </w:rPr>
        <w:t>instruction</w:t>
      </w:r>
    </w:p>
    <w:p w:rsidR="00B7336E" w:rsidRPr="00B7336E" w:rsidRDefault="00B7336E" w:rsidP="00B7336E">
      <w:pPr>
        <w:pStyle w:val="ListParagraph"/>
        <w:numPr>
          <w:ilvl w:val="0"/>
          <w:numId w:val="2"/>
        </w:numPr>
        <w:rPr>
          <w:b/>
          <w:sz w:val="24"/>
        </w:rPr>
      </w:pPr>
      <w:r w:rsidRPr="00B7336E">
        <w:rPr>
          <w:b/>
          <w:sz w:val="24"/>
        </w:rPr>
        <w:t>Used by program to transfer control to operating system</w:t>
      </w:r>
    </w:p>
    <w:p w:rsidR="00B7336E" w:rsidRDefault="00B7336E" w:rsidP="00B7336E">
      <w:pPr>
        <w:pStyle w:val="ListParagraph"/>
        <w:numPr>
          <w:ilvl w:val="0"/>
          <w:numId w:val="2"/>
        </w:numPr>
        <w:rPr>
          <w:b/>
          <w:sz w:val="24"/>
        </w:rPr>
      </w:pPr>
      <w:r w:rsidRPr="00B7336E">
        <w:rPr>
          <w:b/>
          <w:sz w:val="24"/>
        </w:rPr>
        <w:t>8-bit trap vector names one of the 256 service routines</w:t>
      </w:r>
    </w:p>
    <w:p w:rsidR="00B7336E" w:rsidRDefault="00B7336E" w:rsidP="00B733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1AF5FB8" wp14:editId="0FF7D2B0">
            <wp:extent cx="6372225" cy="2371725"/>
            <wp:effectExtent l="0" t="0" r="9525" b="9525"/>
            <wp:docPr id="6" name="Picture 6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E" w:rsidRPr="00B7336E" w:rsidRDefault="00626334" w:rsidP="00B7336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543300"/>
            <wp:effectExtent l="0" t="0" r="0" b="0"/>
            <wp:docPr id="7" name="Picture 7" descr="C:\Users\Abeer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eer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36E" w:rsidRPr="00B7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4BF9"/>
    <w:multiLevelType w:val="hybridMultilevel"/>
    <w:tmpl w:val="887ECBEE"/>
    <w:lvl w:ilvl="0" w:tplc="F2567C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66ED7"/>
    <w:multiLevelType w:val="hybridMultilevel"/>
    <w:tmpl w:val="ECA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98"/>
    <w:rsid w:val="002F00A6"/>
    <w:rsid w:val="0039049E"/>
    <w:rsid w:val="003B5598"/>
    <w:rsid w:val="004B6F24"/>
    <w:rsid w:val="00626334"/>
    <w:rsid w:val="007E2367"/>
    <w:rsid w:val="008408B5"/>
    <w:rsid w:val="008455A1"/>
    <w:rsid w:val="00B7336E"/>
    <w:rsid w:val="00CE0B12"/>
    <w:rsid w:val="00DF2140"/>
    <w:rsid w:val="00E5615B"/>
    <w:rsid w:val="00E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033E-9424-4E46-BA8D-DC7132E8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4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F2140"/>
    <w:pPr>
      <w:ind w:left="720"/>
      <w:contextualSpacing/>
    </w:pPr>
  </w:style>
  <w:style w:type="table" w:styleId="TableGrid">
    <w:name w:val="Table Grid"/>
    <w:basedOn w:val="TableNormal"/>
    <w:uiPriority w:val="39"/>
    <w:rsid w:val="007E2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1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6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2015-02-04T07:27:00Z</dcterms:created>
  <dcterms:modified xsi:type="dcterms:W3CDTF">2015-02-04T12:51:00Z</dcterms:modified>
</cp:coreProperties>
</file>