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84" w:rsidRDefault="00EF77EF">
      <w:pPr>
        <w:spacing w:after="405"/>
      </w:pPr>
      <w:r>
        <w:rPr>
          <w:rFonts w:ascii="Verdana" w:eastAsia="Verdana" w:hAnsi="Verdana" w:cs="Verdana"/>
          <w:b/>
          <w:sz w:val="48"/>
        </w:rPr>
        <w:t xml:space="preserve">Задание </w:t>
      </w:r>
      <w:r>
        <w:rPr>
          <w:rFonts w:ascii="Verdana" w:eastAsia="Verdana" w:hAnsi="Verdana" w:cs="Verdana"/>
          <w:b/>
          <w:sz w:val="48"/>
          <w:lang w:val="en-US"/>
        </w:rPr>
        <w:t>4</w:t>
      </w:r>
      <w:r>
        <w:rPr>
          <w:rFonts w:ascii="Verdana" w:eastAsia="Verdana" w:hAnsi="Verdana" w:cs="Verdana"/>
          <w:b/>
          <w:sz w:val="48"/>
        </w:rPr>
        <w:t xml:space="preserve"> </w:t>
      </w:r>
    </w:p>
    <w:p w:rsidR="00443784" w:rsidRDefault="00EF77EF">
      <w:pPr>
        <w:spacing w:after="60"/>
      </w:pPr>
      <w:r>
        <w:rPr>
          <w:rFonts w:ascii="Verdana" w:eastAsia="Verdana" w:hAnsi="Verdana" w:cs="Verdana"/>
        </w:rPr>
        <w:t>==========</w:t>
      </w:r>
      <w:r>
        <w:rPr>
          <w:rFonts w:ascii="Verdana" w:eastAsia="Verdana" w:hAnsi="Verdana" w:cs="Verdana"/>
          <w:b/>
          <w:sz w:val="48"/>
        </w:rPr>
        <w:t xml:space="preserve"> </w:t>
      </w:r>
    </w:p>
    <w:p w:rsidR="00443784" w:rsidRDefault="00EF77EF">
      <w:pPr>
        <w:spacing w:after="345" w:line="265" w:lineRule="auto"/>
        <w:ind w:left="-5" w:hanging="10"/>
      </w:pPr>
      <w:proofErr w:type="spellStart"/>
      <w:r>
        <w:rPr>
          <w:rFonts w:ascii="Verdana" w:eastAsia="Verdana" w:hAnsi="Verdana" w:cs="Verdana"/>
        </w:rPr>
        <w:t>Ревьюируйте</w:t>
      </w:r>
      <w:proofErr w:type="spellEnd"/>
      <w:r>
        <w:rPr>
          <w:rFonts w:ascii="Verdana" w:eastAsia="Verdana" w:hAnsi="Verdana" w:cs="Verdana"/>
        </w:rPr>
        <w:t xml:space="preserve"> решение задачи </w:t>
      </w:r>
      <w:r>
        <w:rPr>
          <w:rFonts w:ascii="Verdana" w:eastAsia="Verdana" w:hAnsi="Verdana" w:cs="Verdana"/>
          <w:b/>
        </w:rPr>
        <w:t>task_</w:t>
      </w:r>
      <w:r w:rsidRPr="00EF77EF">
        <w:rPr>
          <w:rFonts w:ascii="Verdana" w:eastAsia="Verdana" w:hAnsi="Verdana" w:cs="Verdana"/>
          <w:b/>
        </w:rPr>
        <w:t>3</w:t>
      </w:r>
      <w:r>
        <w:rPr>
          <w:rFonts w:ascii="Verdana" w:eastAsia="Verdana" w:hAnsi="Verdana" w:cs="Verdana"/>
          <w:b/>
        </w:rPr>
        <w:t>.php</w:t>
      </w:r>
      <w:r>
        <w:rPr>
          <w:rFonts w:ascii="Verdana" w:eastAsia="Verdana" w:hAnsi="Verdana" w:cs="Verdana"/>
        </w:rPr>
        <w:t xml:space="preserve">. </w:t>
      </w:r>
    </w:p>
    <w:p w:rsidR="00443784" w:rsidRDefault="00EF77EF">
      <w:pPr>
        <w:spacing w:after="241" w:line="358" w:lineRule="auto"/>
        <w:ind w:left="-5" w:hanging="10"/>
      </w:pPr>
      <w:r>
        <w:rPr>
          <w:rFonts w:ascii="Verdana" w:eastAsia="Verdana" w:hAnsi="Verdana" w:cs="Verdana"/>
        </w:rPr>
        <w:t xml:space="preserve">Преобразуйте </w:t>
      </w:r>
      <w:r>
        <w:rPr>
          <w:rFonts w:ascii="Verdana" w:eastAsia="Verdana" w:hAnsi="Verdana" w:cs="Verdana"/>
          <w:b/>
          <w:i/>
        </w:rPr>
        <w:t>индексный массив заказов</w:t>
      </w:r>
      <w:r>
        <w:rPr>
          <w:rFonts w:ascii="Verdana" w:eastAsia="Verdana" w:hAnsi="Verdana" w:cs="Verdana"/>
        </w:rPr>
        <w:t xml:space="preserve"> в JSON-представление. Запишите JSON-строку в скрытое поле. </w:t>
      </w:r>
    </w:p>
    <w:p w:rsidR="00443784" w:rsidRDefault="00EF77EF">
      <w:pPr>
        <w:spacing w:after="346" w:line="265" w:lineRule="auto"/>
        <w:ind w:left="-5" w:hanging="10"/>
      </w:pPr>
      <w:r>
        <w:rPr>
          <w:rFonts w:ascii="Verdana" w:eastAsia="Verdana" w:hAnsi="Verdana" w:cs="Verdana"/>
        </w:rPr>
        <w:t xml:space="preserve">Отправьте заполненную пользователем форму для обработки на сервер.  </w:t>
      </w:r>
    </w:p>
    <w:p w:rsidR="00443784" w:rsidRDefault="00EF77EF">
      <w:pPr>
        <w:spacing w:after="241" w:line="358" w:lineRule="auto"/>
        <w:ind w:left="-5" w:hanging="10"/>
      </w:pPr>
      <w:r>
        <w:rPr>
          <w:rFonts w:ascii="Verdana" w:eastAsia="Verdana" w:hAnsi="Verdana" w:cs="Verdana"/>
        </w:rPr>
        <w:t>Создайте файл-</w:t>
      </w:r>
      <w:r>
        <w:rPr>
          <w:rFonts w:ascii="Verdana" w:eastAsia="Verdana" w:hAnsi="Verdana" w:cs="Verdana"/>
        </w:rPr>
        <w:t xml:space="preserve">обработчик данных формы. Используя конструкцию </w:t>
      </w:r>
      <w:proofErr w:type="spellStart"/>
      <w:r>
        <w:rPr>
          <w:rFonts w:ascii="Verdana" w:eastAsia="Verdana" w:hAnsi="Verdana" w:cs="Verdana"/>
          <w:b/>
        </w:rPr>
        <w:t>print_r</w:t>
      </w:r>
      <w:proofErr w:type="spellEnd"/>
      <w:r>
        <w:rPr>
          <w:rFonts w:ascii="Verdana" w:eastAsia="Verdana" w:hAnsi="Verdana" w:cs="Verdana"/>
        </w:rPr>
        <w:t xml:space="preserve"> выведите данные о </w:t>
      </w:r>
      <w:r>
        <w:rPr>
          <w:rFonts w:ascii="Verdana" w:eastAsia="Verdana" w:hAnsi="Verdana" w:cs="Verdana"/>
          <w:b/>
          <w:i/>
        </w:rPr>
        <w:t>заказчике</w:t>
      </w:r>
      <w:r>
        <w:rPr>
          <w:rFonts w:ascii="Verdana" w:eastAsia="Verdana" w:hAnsi="Verdana" w:cs="Verdana"/>
        </w:rPr>
        <w:t xml:space="preserve"> и </w:t>
      </w:r>
      <w:r>
        <w:rPr>
          <w:rFonts w:ascii="Verdana" w:eastAsia="Verdana" w:hAnsi="Verdana" w:cs="Verdana"/>
          <w:b/>
          <w:i/>
        </w:rPr>
        <w:t>заказе</w:t>
      </w:r>
      <w:r>
        <w:rPr>
          <w:rFonts w:ascii="Verdana" w:eastAsia="Verdana" w:hAnsi="Verdana" w:cs="Verdana"/>
        </w:rPr>
        <w:t xml:space="preserve"> в браузер.  </w:t>
      </w:r>
    </w:p>
    <w:p w:rsidR="00443784" w:rsidRDefault="00EF77EF">
      <w:pPr>
        <w:spacing w:after="292" w:line="265" w:lineRule="auto"/>
        <w:ind w:left="-5" w:hanging="10"/>
      </w:pPr>
      <w:r>
        <w:rPr>
          <w:rFonts w:ascii="Verdana" w:eastAsia="Verdana" w:hAnsi="Verdana" w:cs="Verdana"/>
        </w:rPr>
        <w:t xml:space="preserve">Примерный вывод представлен на рисунке. </w:t>
      </w:r>
    </w:p>
    <w:p w:rsidR="00443784" w:rsidRDefault="00EF77EF">
      <w:pPr>
        <w:spacing w:after="305"/>
        <w:ind w:left="-1"/>
        <w:jc w:val="right"/>
      </w:pPr>
      <w:r>
        <w:rPr>
          <w:noProof/>
        </w:rPr>
        <w:drawing>
          <wp:inline distT="0" distB="0" distL="0" distR="0">
            <wp:extent cx="5936615" cy="4286250"/>
            <wp:effectExtent l="0" t="0" r="6985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 rotWithShape="1">
                    <a:blip r:embed="rId4"/>
                    <a:srcRect t="10714"/>
                    <a:stretch/>
                  </pic:blipFill>
                  <pic:spPr bwMode="auto">
                    <a:xfrm>
                      <a:off x="0" y="0"/>
                      <a:ext cx="593661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p w:rsidR="00443784" w:rsidRDefault="00EF77EF">
      <w:pPr>
        <w:spacing w:after="14100"/>
      </w:pPr>
      <w:bookmarkStart w:id="0" w:name="_GoBack"/>
      <w:bookmarkEnd w:id="0"/>
      <w:r>
        <w:rPr>
          <w:rFonts w:ascii="Verdana" w:eastAsia="Verdana" w:hAnsi="Verdana" w:cs="Verdana"/>
        </w:rPr>
        <w:t xml:space="preserve">  </w:t>
      </w:r>
    </w:p>
    <w:p w:rsidR="00443784" w:rsidRDefault="00443784">
      <w:pPr>
        <w:spacing w:after="0"/>
      </w:pPr>
    </w:p>
    <w:sectPr w:rsidR="00443784">
      <w:pgSz w:w="11906" w:h="16838"/>
      <w:pgMar w:top="1185" w:right="765" w:bottom="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84"/>
    <w:rsid w:val="00443784"/>
    <w:rsid w:val="00E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FBD0"/>
  <w15:docId w15:val="{4904DEA1-3246-437D-90C2-94AC01FC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Игнатьева Татьяна Александровна</cp:lastModifiedBy>
  <cp:revision>2</cp:revision>
  <dcterms:created xsi:type="dcterms:W3CDTF">2022-09-26T08:52:00Z</dcterms:created>
  <dcterms:modified xsi:type="dcterms:W3CDTF">2022-09-26T08:52:00Z</dcterms:modified>
</cp:coreProperties>
</file>