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C92BD" w14:textId="52462291" w:rsidR="00E122F5" w:rsidRDefault="00E122F5">
      <w:pPr>
        <w:pStyle w:val="Ttulo1"/>
        <w:rPr>
          <w:rFonts w:asciiTheme="minorHAnsi" w:hAnsiTheme="minorHAnsi" w:cstheme="minorHAnsi"/>
          <w:color w:val="auto"/>
        </w:rPr>
      </w:pPr>
      <w:r w:rsidRPr="00146C0E">
        <w:rPr>
          <w:rFonts w:eastAsia="Times New Roman"/>
          <w:noProof/>
          <w:color w:val="0000FF"/>
        </w:rPr>
        <w:drawing>
          <wp:inline distT="0" distB="0" distL="0" distR="0" wp14:anchorId="67A90092" wp14:editId="5987D075">
            <wp:extent cx="826770" cy="723265"/>
            <wp:effectExtent l="0" t="0" r="0" b="0"/>
            <wp:docPr id="1" name="Imagem 1">
              <a:hlinkClick xmlns:a="http://schemas.openxmlformats.org/drawingml/2006/main" r:id="rId6" tgtFrame="_self" tooltip="Clique aqui para ir para Ho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770" cy="723265"/>
                    </a:xfrm>
                    <a:prstGeom prst="rect">
                      <a:avLst/>
                    </a:prstGeom>
                    <a:noFill/>
                    <a:ln>
                      <a:noFill/>
                    </a:ln>
                  </pic:spPr>
                </pic:pic>
              </a:graphicData>
            </a:graphic>
          </wp:inline>
        </w:drawing>
      </w:r>
    </w:p>
    <w:p w14:paraId="6F0C92BA" w14:textId="0CA7BF8F" w:rsidR="00656DD4" w:rsidRPr="00865CB9" w:rsidRDefault="00865CB9">
      <w:pPr>
        <w:pStyle w:val="Ttulo1"/>
        <w:rPr>
          <w:rFonts w:asciiTheme="minorHAnsi" w:hAnsiTheme="minorHAnsi" w:cstheme="minorHAnsi"/>
          <w:color w:val="auto"/>
        </w:rPr>
      </w:pPr>
      <w:r w:rsidRPr="00865CB9">
        <w:rPr>
          <w:rFonts w:asciiTheme="minorHAnsi" w:hAnsiTheme="minorHAnsi" w:cstheme="minorHAnsi"/>
          <w:color w:val="auto"/>
        </w:rPr>
        <w:t>Disciplina: Banco de Dados I</w:t>
      </w:r>
    </w:p>
    <w:p w14:paraId="6F0C92BB" w14:textId="3AA05BD0" w:rsidR="00656DD4" w:rsidRPr="00865CB9" w:rsidRDefault="00F716A2">
      <w:pPr>
        <w:pStyle w:val="Ttulo3"/>
        <w:rPr>
          <w:rFonts w:asciiTheme="minorHAnsi" w:hAnsiTheme="minorHAnsi" w:cstheme="minorHAnsi"/>
          <w:color w:val="auto"/>
          <w:sz w:val="28"/>
          <w:szCs w:val="28"/>
        </w:rPr>
      </w:pPr>
      <w:r w:rsidRPr="00865CB9">
        <w:rPr>
          <w:rFonts w:asciiTheme="minorHAnsi" w:hAnsiTheme="minorHAnsi" w:cstheme="minorHAnsi"/>
          <w:color w:val="auto"/>
          <w:sz w:val="28"/>
          <w:szCs w:val="28"/>
        </w:rPr>
        <w:t>Professor</w:t>
      </w:r>
      <w:r w:rsidR="00865CB9" w:rsidRPr="00865CB9">
        <w:rPr>
          <w:rFonts w:asciiTheme="minorHAnsi" w:hAnsiTheme="minorHAnsi" w:cstheme="minorHAnsi"/>
          <w:color w:val="auto"/>
          <w:sz w:val="28"/>
          <w:szCs w:val="28"/>
        </w:rPr>
        <w:t>: Alberto Tavares da Silva</w:t>
      </w:r>
    </w:p>
    <w:p w14:paraId="6F0C92BC" w14:textId="6C05403D" w:rsidR="00656DD4" w:rsidRDefault="00BE0FF5">
      <w:pPr>
        <w:pStyle w:val="Ttulo3"/>
        <w:rPr>
          <w:rFonts w:asciiTheme="minorHAnsi" w:hAnsiTheme="minorHAnsi" w:cstheme="minorHAnsi"/>
          <w:color w:val="auto"/>
          <w:sz w:val="28"/>
          <w:szCs w:val="28"/>
        </w:rPr>
      </w:pPr>
      <w:r w:rsidRPr="00BE0FF5">
        <w:rPr>
          <w:rFonts w:asciiTheme="minorHAnsi" w:hAnsiTheme="minorHAnsi" w:cstheme="minorHAnsi"/>
          <w:color w:val="auto"/>
          <w:sz w:val="28"/>
          <w:szCs w:val="28"/>
        </w:rPr>
        <w:t xml:space="preserve">Avaliação 01/2021_1: Trabalho Acadêmico - </w:t>
      </w:r>
      <w:r w:rsidR="00865CB9" w:rsidRPr="00865CB9">
        <w:rPr>
          <w:rFonts w:asciiTheme="minorHAnsi" w:hAnsiTheme="minorHAnsi" w:cstheme="minorHAnsi"/>
          <w:color w:val="auto"/>
          <w:sz w:val="28"/>
          <w:szCs w:val="28"/>
        </w:rPr>
        <w:t>Turma 847</w:t>
      </w:r>
    </w:p>
    <w:p w14:paraId="028A82BB" w14:textId="274D024D" w:rsidR="00CA29AC" w:rsidRDefault="00CA29AC" w:rsidP="00CA29AC">
      <w:pPr>
        <w:pStyle w:val="Ttulo3"/>
        <w:rPr>
          <w:rFonts w:asciiTheme="minorHAnsi" w:hAnsiTheme="minorHAnsi" w:cstheme="minorHAnsi"/>
          <w:color w:val="auto"/>
          <w:sz w:val="28"/>
          <w:szCs w:val="28"/>
        </w:rPr>
      </w:pPr>
      <w:r w:rsidRPr="00991630">
        <w:rPr>
          <w:rFonts w:asciiTheme="minorHAnsi" w:hAnsiTheme="minorHAnsi" w:cstheme="minorHAnsi"/>
          <w:color w:val="auto"/>
          <w:sz w:val="28"/>
          <w:szCs w:val="28"/>
        </w:rPr>
        <w:t xml:space="preserve">Matrícula: </w:t>
      </w:r>
      <w:r w:rsidR="000B6D3D">
        <w:rPr>
          <w:rFonts w:asciiTheme="minorHAnsi" w:hAnsiTheme="minorHAnsi" w:cstheme="minorHAnsi"/>
          <w:color w:val="auto"/>
          <w:sz w:val="28"/>
          <w:szCs w:val="28"/>
        </w:rPr>
        <w:t>2020101398</w:t>
      </w:r>
      <w:r w:rsidRPr="00991630">
        <w:rPr>
          <w:rFonts w:asciiTheme="minorHAnsi" w:hAnsiTheme="minorHAnsi" w:cstheme="minorHAnsi"/>
          <w:color w:val="auto"/>
          <w:sz w:val="28"/>
          <w:szCs w:val="28"/>
        </w:rPr>
        <w:t xml:space="preserve"> Nome:</w:t>
      </w:r>
      <w:r w:rsidR="000B6D3D">
        <w:rPr>
          <w:rFonts w:asciiTheme="minorHAnsi" w:hAnsiTheme="minorHAnsi" w:cstheme="minorHAnsi"/>
          <w:color w:val="auto"/>
          <w:sz w:val="28"/>
          <w:szCs w:val="28"/>
        </w:rPr>
        <w:t xml:space="preserve"> VINICIUS SILVA DE OLIVEIRA</w:t>
      </w:r>
    </w:p>
    <w:p w14:paraId="4FA6867A" w14:textId="7456180E" w:rsidR="000B6D3D" w:rsidRPr="00C2172D" w:rsidRDefault="000B6D3D" w:rsidP="000B6D3D">
      <w:pPr>
        <w:pStyle w:val="Ttulo3"/>
        <w:rPr>
          <w:rFonts w:asciiTheme="minorHAnsi" w:hAnsiTheme="minorHAnsi" w:cstheme="minorHAnsi"/>
          <w:color w:val="auto"/>
          <w:sz w:val="28"/>
          <w:szCs w:val="28"/>
        </w:rPr>
      </w:pPr>
      <w:r w:rsidRPr="00991630">
        <w:rPr>
          <w:rFonts w:asciiTheme="minorHAnsi" w:hAnsiTheme="minorHAnsi" w:cstheme="minorHAnsi"/>
          <w:color w:val="auto"/>
          <w:sz w:val="28"/>
          <w:szCs w:val="28"/>
        </w:rPr>
        <w:t xml:space="preserve">Matrícula: </w:t>
      </w:r>
      <w:r>
        <w:rPr>
          <w:rFonts w:asciiTheme="minorHAnsi" w:hAnsiTheme="minorHAnsi" w:cstheme="minorHAnsi"/>
          <w:color w:val="auto"/>
          <w:sz w:val="28"/>
          <w:szCs w:val="28"/>
        </w:rPr>
        <w:t>2020101250</w:t>
      </w:r>
      <w:r w:rsidRPr="00991630">
        <w:rPr>
          <w:rFonts w:asciiTheme="minorHAnsi" w:hAnsiTheme="minorHAnsi" w:cstheme="minorHAnsi"/>
          <w:color w:val="auto"/>
          <w:sz w:val="28"/>
          <w:szCs w:val="28"/>
        </w:rPr>
        <w:t xml:space="preserve"> Nome:</w:t>
      </w:r>
      <w:r>
        <w:rPr>
          <w:rFonts w:asciiTheme="minorHAnsi" w:hAnsiTheme="minorHAnsi" w:cstheme="minorHAnsi"/>
          <w:color w:val="auto"/>
          <w:sz w:val="28"/>
          <w:szCs w:val="28"/>
        </w:rPr>
        <w:t xml:space="preserve"> VICTOR A. SANTOS DIONIZIO</w:t>
      </w:r>
    </w:p>
    <w:p w14:paraId="4E8340EF" w14:textId="3C5C117B" w:rsidR="000B6D3D" w:rsidRPr="00C2172D" w:rsidRDefault="000B6D3D" w:rsidP="000B6D3D">
      <w:pPr>
        <w:pStyle w:val="Ttulo3"/>
        <w:rPr>
          <w:rFonts w:asciiTheme="minorHAnsi" w:hAnsiTheme="minorHAnsi" w:cstheme="minorHAnsi"/>
          <w:color w:val="auto"/>
          <w:sz w:val="28"/>
          <w:szCs w:val="28"/>
        </w:rPr>
      </w:pPr>
      <w:r w:rsidRPr="00991630">
        <w:rPr>
          <w:rFonts w:asciiTheme="minorHAnsi" w:hAnsiTheme="minorHAnsi" w:cstheme="minorHAnsi"/>
          <w:color w:val="auto"/>
          <w:sz w:val="28"/>
          <w:szCs w:val="28"/>
        </w:rPr>
        <w:t xml:space="preserve">Matrícula: </w:t>
      </w:r>
      <w:r>
        <w:rPr>
          <w:rFonts w:asciiTheme="minorHAnsi" w:hAnsiTheme="minorHAnsi" w:cstheme="minorHAnsi"/>
          <w:color w:val="auto"/>
          <w:sz w:val="28"/>
          <w:szCs w:val="28"/>
        </w:rPr>
        <w:t>2020100052</w:t>
      </w:r>
      <w:r w:rsidRPr="00991630">
        <w:rPr>
          <w:rFonts w:asciiTheme="minorHAnsi" w:hAnsiTheme="minorHAnsi" w:cstheme="minorHAnsi"/>
          <w:color w:val="auto"/>
          <w:sz w:val="28"/>
          <w:szCs w:val="28"/>
        </w:rPr>
        <w:t xml:space="preserve"> Nome:</w:t>
      </w:r>
      <w:r>
        <w:rPr>
          <w:rFonts w:asciiTheme="minorHAnsi" w:hAnsiTheme="minorHAnsi" w:cstheme="minorHAnsi"/>
          <w:color w:val="auto"/>
          <w:sz w:val="28"/>
          <w:szCs w:val="28"/>
        </w:rPr>
        <w:t xml:space="preserve"> RHUAN GONZAGA CUNHA FRANCISCO</w:t>
      </w:r>
    </w:p>
    <w:p w14:paraId="5E7F2B21" w14:textId="4F003292" w:rsidR="000B6D3D" w:rsidRPr="00C2172D" w:rsidRDefault="000B6D3D" w:rsidP="00CA29AC">
      <w:pPr>
        <w:pStyle w:val="Ttulo3"/>
        <w:rPr>
          <w:rFonts w:asciiTheme="minorHAnsi" w:hAnsiTheme="minorHAnsi" w:cstheme="minorHAnsi"/>
          <w:color w:val="auto"/>
          <w:sz w:val="28"/>
          <w:szCs w:val="28"/>
        </w:rPr>
      </w:pPr>
      <w:r w:rsidRPr="00991630">
        <w:rPr>
          <w:rFonts w:asciiTheme="minorHAnsi" w:hAnsiTheme="minorHAnsi" w:cstheme="minorHAnsi"/>
          <w:color w:val="auto"/>
          <w:sz w:val="28"/>
          <w:szCs w:val="28"/>
        </w:rPr>
        <w:t xml:space="preserve">Matrícula: </w:t>
      </w:r>
      <w:r>
        <w:rPr>
          <w:rFonts w:asciiTheme="minorHAnsi" w:hAnsiTheme="minorHAnsi" w:cstheme="minorHAnsi"/>
          <w:color w:val="auto"/>
          <w:sz w:val="28"/>
          <w:szCs w:val="28"/>
        </w:rPr>
        <w:t>2020100086</w:t>
      </w:r>
      <w:r w:rsidRPr="00991630">
        <w:rPr>
          <w:rFonts w:asciiTheme="minorHAnsi" w:hAnsiTheme="minorHAnsi" w:cstheme="minorHAnsi"/>
          <w:color w:val="auto"/>
          <w:sz w:val="28"/>
          <w:szCs w:val="28"/>
        </w:rPr>
        <w:t xml:space="preserve"> Nome:</w:t>
      </w:r>
      <w:r>
        <w:rPr>
          <w:rFonts w:asciiTheme="minorHAnsi" w:hAnsiTheme="minorHAnsi" w:cstheme="minorHAnsi"/>
          <w:color w:val="auto"/>
          <w:sz w:val="28"/>
          <w:szCs w:val="28"/>
        </w:rPr>
        <w:t xml:space="preserve"> MATEUS SANTOS DE AZEVEDO </w:t>
      </w:r>
    </w:p>
    <w:p w14:paraId="6F0C92BD" w14:textId="77777777" w:rsidR="00656DD4" w:rsidRPr="002B2B06" w:rsidRDefault="00656DD4">
      <w:pPr>
        <w:pBdr>
          <w:top w:val="single" w:sz="4" w:space="0" w:color="auto"/>
        </w:pBdr>
        <w:rPr>
          <w:rFonts w:cstheme="minorHAnsi"/>
          <w:sz w:val="24"/>
          <w:szCs w:val="24"/>
        </w:rPr>
      </w:pPr>
    </w:p>
    <w:p w14:paraId="6F0C92BE" w14:textId="77777777" w:rsidR="00656DD4" w:rsidRPr="002B2B06" w:rsidRDefault="00865CB9">
      <w:pPr>
        <w:rPr>
          <w:rFonts w:cstheme="minorHAnsi"/>
          <w:sz w:val="24"/>
          <w:szCs w:val="24"/>
        </w:rPr>
      </w:pPr>
      <w:r w:rsidRPr="002B2B06">
        <w:rPr>
          <w:rFonts w:cstheme="minorHAnsi"/>
          <w:sz w:val="24"/>
          <w:szCs w:val="24"/>
        </w:rPr>
        <w:t>[EC-B</w:t>
      </w:r>
      <w:proofErr w:type="gramStart"/>
      <w:r w:rsidRPr="002B2B06">
        <w:rPr>
          <w:rFonts w:cstheme="minorHAnsi"/>
          <w:sz w:val="24"/>
          <w:szCs w:val="24"/>
        </w:rPr>
        <w:t>] Em</w:t>
      </w:r>
      <w:proofErr w:type="gramEnd"/>
      <w:r w:rsidRPr="002B2B06">
        <w:rPr>
          <w:rFonts w:cstheme="minorHAnsi"/>
          <w:sz w:val="24"/>
          <w:szCs w:val="24"/>
        </w:rPr>
        <w:t xml:space="preserve"> engenharia de software, um modelo entidade relacionamento (MER) é um modelo de dados para descrever os dados ou aspectos de informação de um domínio de negócio ou seus requisitos de processo, de uma maneira abstrata que em última análise se presta a ser implementada em um banco de dados, como um banco de dados relacional. Os principais componentes dos Modelos Entidade-Relacionamento (MER) são as entidades (</w:t>
      </w:r>
      <w:proofErr w:type="spellStart"/>
      <w:proofErr w:type="gramStart"/>
      <w:r w:rsidRPr="002B2B06">
        <w:rPr>
          <w:rFonts w:cstheme="minorHAnsi"/>
          <w:sz w:val="24"/>
          <w:szCs w:val="24"/>
        </w:rPr>
        <w:t>coisas,objetos</w:t>
      </w:r>
      <w:proofErr w:type="spellEnd"/>
      <w:proofErr w:type="gramEnd"/>
      <w:r w:rsidRPr="002B2B06">
        <w:rPr>
          <w:rFonts w:cstheme="minorHAnsi"/>
          <w:sz w:val="24"/>
          <w:szCs w:val="24"/>
        </w:rPr>
        <w:t>) suas relações e armazenamento em bancos de dados. O MER foi desenvolvido por Peter Chen e publicado em um artigo de 1976, existindo atualmente novas abstrações, tais como, entidades de dados de supertipo e subtipo. Esse Estudo de Caso trata da referida modelagem.</w:t>
      </w:r>
      <w:r w:rsidRPr="002B2B06">
        <w:rPr>
          <w:rFonts w:cstheme="minorHAnsi"/>
          <w:sz w:val="24"/>
          <w:szCs w:val="24"/>
        </w:rPr>
        <w:br/>
      </w:r>
    </w:p>
    <w:p w14:paraId="6F0C92BF" w14:textId="77777777" w:rsidR="00656DD4" w:rsidRPr="002B2B06" w:rsidRDefault="00656DD4">
      <w:pPr>
        <w:pBdr>
          <w:top w:val="single" w:sz="4" w:space="0" w:color="auto"/>
        </w:pBdr>
        <w:rPr>
          <w:rFonts w:cstheme="minorHAnsi"/>
          <w:sz w:val="24"/>
          <w:szCs w:val="24"/>
        </w:rPr>
      </w:pPr>
    </w:p>
    <w:p w14:paraId="6F0C92C0" w14:textId="61D0A9B3" w:rsidR="00656DD4" w:rsidRPr="002B2B06" w:rsidRDefault="00865CB9">
      <w:pPr>
        <w:pStyle w:val="Ttulo3"/>
        <w:rPr>
          <w:rFonts w:asciiTheme="minorHAnsi" w:hAnsiTheme="minorHAnsi" w:cstheme="minorHAnsi"/>
          <w:color w:val="auto"/>
          <w:sz w:val="24"/>
          <w:szCs w:val="24"/>
        </w:rPr>
      </w:pPr>
      <w:r w:rsidRPr="002B2B06">
        <w:rPr>
          <w:rFonts w:asciiTheme="minorHAnsi" w:hAnsiTheme="minorHAnsi" w:cstheme="minorHAnsi"/>
          <w:color w:val="auto"/>
          <w:sz w:val="24"/>
          <w:szCs w:val="24"/>
        </w:rPr>
        <w:t>Pedido 01</w:t>
      </w:r>
      <w:r w:rsidR="00E122F5">
        <w:rPr>
          <w:rFonts w:asciiTheme="minorHAnsi" w:hAnsiTheme="minorHAnsi" w:cstheme="minorHAnsi"/>
          <w:color w:val="auto"/>
          <w:sz w:val="24"/>
          <w:szCs w:val="24"/>
        </w:rPr>
        <w:t xml:space="preserve"> (4 pontos)</w:t>
      </w:r>
    </w:p>
    <w:p w14:paraId="6F0C92C1" w14:textId="77777777" w:rsidR="00656DD4" w:rsidRPr="002B2B06" w:rsidRDefault="00865CB9">
      <w:pPr>
        <w:rPr>
          <w:rFonts w:cstheme="minorHAnsi"/>
          <w:sz w:val="24"/>
          <w:szCs w:val="24"/>
        </w:rPr>
      </w:pPr>
      <w:r w:rsidRPr="002B2B06">
        <w:rPr>
          <w:rFonts w:cstheme="minorHAnsi"/>
          <w:sz w:val="24"/>
          <w:szCs w:val="24"/>
        </w:rPr>
        <w:t xml:space="preserve">A empresa de ônibus FASTBUS deseja um sistema de informações para controlar seus ônibus e funcionários. A cia possui ônibus de diferentes fabricantes e explora linhas para transporte coletivo urbano, cujos preços </w:t>
      </w:r>
      <w:proofErr w:type="gramStart"/>
      <w:r w:rsidRPr="002B2B06">
        <w:rPr>
          <w:rFonts w:cstheme="minorHAnsi"/>
          <w:sz w:val="24"/>
          <w:szCs w:val="24"/>
        </w:rPr>
        <w:t>da passagens</w:t>
      </w:r>
      <w:proofErr w:type="gramEnd"/>
      <w:r w:rsidRPr="002B2B06">
        <w:rPr>
          <w:rFonts w:cstheme="minorHAnsi"/>
          <w:sz w:val="24"/>
          <w:szCs w:val="24"/>
        </w:rPr>
        <w:t xml:space="preserve"> dependem da linha, sendo cada linha identificada por um nome e um conjunto de ruas. Cada ônibus é identificado pelo seu número de chassis e tem uma capacidade máxima de passageiros. Um ônibus pode ser alocado a diferentes linhas. </w:t>
      </w:r>
    </w:p>
    <w:p w14:paraId="6F0C92C2" w14:textId="77777777" w:rsidR="00656DD4" w:rsidRPr="002B2B06" w:rsidRDefault="00865CB9">
      <w:pPr>
        <w:rPr>
          <w:rFonts w:cstheme="minorHAnsi"/>
          <w:sz w:val="24"/>
          <w:szCs w:val="24"/>
        </w:rPr>
      </w:pPr>
      <w:r w:rsidRPr="002B2B06">
        <w:rPr>
          <w:rFonts w:cstheme="minorHAnsi"/>
          <w:sz w:val="24"/>
          <w:szCs w:val="24"/>
        </w:rPr>
        <w:t xml:space="preserve">A empresa possui trocadores, motoristas e despachantes, sendo cada funcionário identificado pela sua matrícula, nome e endereço. O banco de dados deve registrar a carteira de habilitação especial do motorista. No MER deve estar representado o fato de que para cada viagem de ônibus são necessários: um motorista, um trocador, o </w:t>
      </w:r>
      <w:r w:rsidRPr="002B2B06">
        <w:rPr>
          <w:rFonts w:cstheme="minorHAnsi"/>
          <w:sz w:val="24"/>
          <w:szCs w:val="24"/>
        </w:rPr>
        <w:lastRenderedPageBreak/>
        <w:t xml:space="preserve">ônibus que a realiza, a data e hora de início e tempo de duração. Deseja-se contabilizar o número de passageiros de cada viagem. O despachante pode ser alocado em diferentes linhas, sendo que cada linha possui um ou mais despachantes alocados. Cada alocação de despachante deve conter a data, período (hora início e fim) e a linha. </w:t>
      </w:r>
    </w:p>
    <w:p w14:paraId="6F0C92C3" w14:textId="74BE9F52" w:rsidR="00656DD4" w:rsidRDefault="00865CB9">
      <w:pPr>
        <w:jc w:val="both"/>
        <w:rPr>
          <w:rFonts w:cstheme="minorHAnsi"/>
          <w:b/>
          <w:sz w:val="24"/>
          <w:szCs w:val="24"/>
        </w:rPr>
      </w:pPr>
      <w:r w:rsidRPr="002B2B06">
        <w:rPr>
          <w:rFonts w:cstheme="minorHAnsi"/>
          <w:b/>
          <w:sz w:val="24"/>
          <w:szCs w:val="24"/>
        </w:rPr>
        <w:t>Pedido: Construa o Diagrama Entidade-Relacionamento do minimundo descrito, incluindo entidades, relacionamentos, atributos, chaves primárias e cardinalidades.</w:t>
      </w:r>
    </w:p>
    <w:tbl>
      <w:tblPr>
        <w:tblStyle w:val="Tabelacomgrade"/>
        <w:tblW w:w="12010" w:type="dxa"/>
        <w:tblInd w:w="-1756" w:type="dxa"/>
        <w:tblLook w:val="04A0" w:firstRow="1" w:lastRow="0" w:firstColumn="1" w:lastColumn="0" w:noHBand="0" w:noVBand="1"/>
      </w:tblPr>
      <w:tblGrid>
        <w:gridCol w:w="12135"/>
      </w:tblGrid>
      <w:tr w:rsidR="00EA3A66" w14:paraId="397CD8F5" w14:textId="77777777" w:rsidTr="00626EFA">
        <w:trPr>
          <w:trHeight w:val="6978"/>
        </w:trPr>
        <w:tc>
          <w:tcPr>
            <w:tcW w:w="12010" w:type="dxa"/>
          </w:tcPr>
          <w:p w14:paraId="0CD3EECD" w14:textId="0D683AFD" w:rsidR="00EA3A66" w:rsidRDefault="00502F9F" w:rsidP="00626EFA">
            <w:pPr>
              <w:rPr>
                <w:rFonts w:cstheme="minorHAnsi"/>
                <w:sz w:val="24"/>
                <w:szCs w:val="24"/>
              </w:rPr>
            </w:pPr>
            <w:bookmarkStart w:id="0" w:name="_GoBack"/>
            <w:r>
              <w:rPr>
                <w:rFonts w:cstheme="minorHAnsi"/>
                <w:sz w:val="24"/>
                <w:szCs w:val="24"/>
              </w:rPr>
              <w:pict w14:anchorId="5D106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6.25pt;height:391.5pt">
                  <v:imagedata r:id="rId8" o:title="Conceitual_1 - Pedido 01"/>
                </v:shape>
              </w:pict>
            </w:r>
            <w:bookmarkEnd w:id="0"/>
          </w:p>
        </w:tc>
      </w:tr>
    </w:tbl>
    <w:p w14:paraId="4FF30C64" w14:textId="77777777" w:rsidR="00EA3A66" w:rsidRPr="002B2B06" w:rsidRDefault="00EA3A66">
      <w:pPr>
        <w:jc w:val="both"/>
        <w:rPr>
          <w:rFonts w:cstheme="minorHAnsi"/>
          <w:sz w:val="24"/>
          <w:szCs w:val="24"/>
        </w:rPr>
      </w:pPr>
    </w:p>
    <w:p w14:paraId="6F0C92C9" w14:textId="521185C3" w:rsidR="00656DD4" w:rsidRPr="002B2B06" w:rsidRDefault="00865CB9">
      <w:pPr>
        <w:pStyle w:val="Ttulo3"/>
        <w:rPr>
          <w:rFonts w:asciiTheme="minorHAnsi" w:hAnsiTheme="minorHAnsi" w:cstheme="minorHAnsi"/>
          <w:color w:val="auto"/>
          <w:sz w:val="24"/>
          <w:szCs w:val="24"/>
        </w:rPr>
      </w:pPr>
      <w:r w:rsidRPr="002B2B06">
        <w:rPr>
          <w:rFonts w:asciiTheme="minorHAnsi" w:hAnsiTheme="minorHAnsi" w:cstheme="minorHAnsi"/>
          <w:color w:val="auto"/>
          <w:sz w:val="24"/>
          <w:szCs w:val="24"/>
        </w:rPr>
        <w:t>Pedido 02</w:t>
      </w:r>
      <w:r w:rsidR="00E122F5">
        <w:rPr>
          <w:rFonts w:asciiTheme="minorHAnsi" w:hAnsiTheme="minorHAnsi" w:cstheme="minorHAnsi"/>
          <w:color w:val="auto"/>
          <w:sz w:val="24"/>
          <w:szCs w:val="24"/>
        </w:rPr>
        <w:t xml:space="preserve"> (4 pontos)</w:t>
      </w:r>
    </w:p>
    <w:p w14:paraId="6F0C92CA" w14:textId="77777777" w:rsidR="00656DD4" w:rsidRPr="002B2B06" w:rsidRDefault="00865CB9">
      <w:pPr>
        <w:rPr>
          <w:rFonts w:cstheme="minorHAnsi"/>
          <w:sz w:val="24"/>
          <w:szCs w:val="24"/>
        </w:rPr>
      </w:pPr>
      <w:r w:rsidRPr="002B2B06">
        <w:rPr>
          <w:rFonts w:cstheme="minorHAnsi"/>
          <w:sz w:val="24"/>
          <w:szCs w:val="24"/>
        </w:rPr>
        <w:t>Uma emissora de TV pretende desenvolver um banco de dados para armazenar os diversos dados sobre campeonatos de futebol. Estas informações necessitam ser armazenadas de forma organizada e de fácil recuperação para serem recuperadas durante a narração. A seguir, alguns requisitos importantes.</w:t>
      </w:r>
    </w:p>
    <w:p w14:paraId="6F0C92CB" w14:textId="77777777" w:rsidR="00656DD4" w:rsidRPr="002B2B06" w:rsidRDefault="00865CB9">
      <w:pPr>
        <w:rPr>
          <w:rFonts w:cstheme="minorHAnsi"/>
          <w:sz w:val="24"/>
          <w:szCs w:val="24"/>
        </w:rPr>
      </w:pPr>
      <w:r w:rsidRPr="002B2B06">
        <w:rPr>
          <w:rFonts w:cstheme="minorHAnsi"/>
          <w:sz w:val="24"/>
          <w:szCs w:val="24"/>
        </w:rPr>
        <w:t xml:space="preserve">Todo campeonato possui um nome e um ano (que juntos identificam unicamente um campeonato, ex.: Brasileiro 1995, Carioca 1999, etc.). Um campeonato é formado por times e jogos. Deve ser possível recuperar qual eram os jogadores de um time em uma competição (exemplo: no Paulista 1996, o time do Palmeiras era formado por Velloso, Amaral, Flávio Conceição, etc.). Deve–se poder obter em quais times e em quais </w:t>
      </w:r>
      <w:r w:rsidRPr="002B2B06">
        <w:rPr>
          <w:rFonts w:cstheme="minorHAnsi"/>
          <w:sz w:val="24"/>
          <w:szCs w:val="24"/>
        </w:rPr>
        <w:lastRenderedPageBreak/>
        <w:t>campeonatos um treinador ou técnico já atuou. Cada jogo é sempre entre dois times, o time da casa e o visitante. Deve–se armazenar quantos gols cada time fez.</w:t>
      </w:r>
    </w:p>
    <w:p w14:paraId="6F0C92CC" w14:textId="77777777" w:rsidR="00656DD4" w:rsidRPr="002B2B06" w:rsidRDefault="00865CB9">
      <w:pPr>
        <w:rPr>
          <w:rFonts w:cstheme="minorHAnsi"/>
          <w:sz w:val="24"/>
          <w:szCs w:val="24"/>
        </w:rPr>
      </w:pPr>
      <w:r w:rsidRPr="002B2B06">
        <w:rPr>
          <w:rFonts w:cstheme="minorHAnsi"/>
          <w:sz w:val="24"/>
          <w:szCs w:val="24"/>
        </w:rPr>
        <w:t>Em um jogo, deve-se controlar os principais lances e os seus autores, como por exemplo, cruzamentos da linha de fundo, chutes a gol, faltas, etc. Além disto, deve-se guardar os jogadores que realizaram estes lances. É importante, também, registrar o tempo de jogo em que o lance ocorreu. Outras preocupações importantes: arbitragem, público e renda.</w:t>
      </w:r>
    </w:p>
    <w:p w14:paraId="6F0C92CD" w14:textId="407371E7" w:rsidR="00656DD4" w:rsidRDefault="00865CB9">
      <w:pPr>
        <w:jc w:val="both"/>
        <w:rPr>
          <w:rFonts w:cstheme="minorHAnsi"/>
          <w:b/>
          <w:sz w:val="24"/>
          <w:szCs w:val="24"/>
        </w:rPr>
      </w:pPr>
      <w:r w:rsidRPr="002B2B06">
        <w:rPr>
          <w:rFonts w:cstheme="minorHAnsi"/>
          <w:b/>
          <w:sz w:val="24"/>
          <w:szCs w:val="24"/>
        </w:rPr>
        <w:t>Pedido: Construa o Diagrama Entidade-Relacionamento do minimundo descrito, incluindo entidades, relacionamentos, atributos, chaves primárias e cardinalidades.</w:t>
      </w:r>
    </w:p>
    <w:p w14:paraId="27E572DA" w14:textId="2873D70F" w:rsidR="00EA3A66" w:rsidRDefault="00EA3A66">
      <w:pPr>
        <w:jc w:val="both"/>
        <w:rPr>
          <w:rFonts w:cstheme="minorHAnsi"/>
          <w:b/>
          <w:sz w:val="24"/>
          <w:szCs w:val="24"/>
        </w:rPr>
      </w:pPr>
    </w:p>
    <w:tbl>
      <w:tblPr>
        <w:tblStyle w:val="Tabelacomgrade"/>
        <w:tblW w:w="11174" w:type="dxa"/>
        <w:tblInd w:w="-1336" w:type="dxa"/>
        <w:tblLook w:val="04A0" w:firstRow="1" w:lastRow="0" w:firstColumn="1" w:lastColumn="0" w:noHBand="0" w:noVBand="1"/>
      </w:tblPr>
      <w:tblGrid>
        <w:gridCol w:w="11174"/>
      </w:tblGrid>
      <w:tr w:rsidR="00EA3A66" w14:paraId="360BB4B0" w14:textId="77777777" w:rsidTr="00626EFA">
        <w:trPr>
          <w:trHeight w:val="5564"/>
        </w:trPr>
        <w:tc>
          <w:tcPr>
            <w:tcW w:w="11174" w:type="dxa"/>
          </w:tcPr>
          <w:p w14:paraId="1ABF401F" w14:textId="53ABA41D" w:rsidR="00EA3A66" w:rsidRDefault="00626EFA" w:rsidP="00626EFA">
            <w:pPr>
              <w:jc w:val="both"/>
              <w:rPr>
                <w:rFonts w:cstheme="minorHAnsi"/>
                <w:sz w:val="24"/>
                <w:szCs w:val="24"/>
              </w:rPr>
            </w:pPr>
            <w:r>
              <w:rPr>
                <w:rFonts w:cstheme="minorHAnsi"/>
                <w:sz w:val="24"/>
                <w:szCs w:val="24"/>
              </w:rPr>
              <w:pict w14:anchorId="61C27F5A">
                <v:shape id="_x0000_i1025" type="#_x0000_t75" style="width:548.25pt;height:282pt">
                  <v:imagedata r:id="rId9" o:title="Conceitual_2 - Pedido 02"/>
                </v:shape>
              </w:pict>
            </w:r>
          </w:p>
        </w:tc>
      </w:tr>
    </w:tbl>
    <w:p w14:paraId="7F0E2752" w14:textId="77777777" w:rsidR="00EA3A66" w:rsidRPr="002B2B06" w:rsidRDefault="00EA3A66">
      <w:pPr>
        <w:jc w:val="both"/>
        <w:rPr>
          <w:rFonts w:cstheme="minorHAnsi"/>
          <w:sz w:val="24"/>
          <w:szCs w:val="24"/>
        </w:rPr>
      </w:pPr>
    </w:p>
    <w:p w14:paraId="6F0C92D1" w14:textId="77777777" w:rsidR="00656DD4" w:rsidRPr="002B2B06" w:rsidRDefault="00656DD4">
      <w:pPr>
        <w:pBdr>
          <w:top w:val="single" w:sz="4" w:space="0" w:color="auto"/>
        </w:pBdr>
        <w:rPr>
          <w:rFonts w:cstheme="minorHAnsi"/>
          <w:sz w:val="24"/>
          <w:szCs w:val="24"/>
        </w:rPr>
      </w:pPr>
    </w:p>
    <w:sectPr w:rsidR="00656DD4" w:rsidRPr="002B2B06">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20913" w14:textId="77777777" w:rsidR="0007249D" w:rsidRDefault="0007249D" w:rsidP="002B2B06">
      <w:pPr>
        <w:spacing w:after="0" w:line="240" w:lineRule="auto"/>
      </w:pPr>
      <w:r>
        <w:separator/>
      </w:r>
    </w:p>
  </w:endnote>
  <w:endnote w:type="continuationSeparator" w:id="0">
    <w:p w14:paraId="14879EEF" w14:textId="77777777" w:rsidR="0007249D" w:rsidRDefault="0007249D" w:rsidP="002B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60671"/>
      <w:docPartObj>
        <w:docPartGallery w:val="Page Numbers (Bottom of Page)"/>
        <w:docPartUnique/>
      </w:docPartObj>
    </w:sdtPr>
    <w:sdtEndPr/>
    <w:sdtContent>
      <w:p w14:paraId="6E5D82D4" w14:textId="4E99F20D" w:rsidR="002B2B06" w:rsidRDefault="002B2B06">
        <w:pPr>
          <w:pStyle w:val="Rodap"/>
          <w:jc w:val="right"/>
        </w:pPr>
        <w:r>
          <w:fldChar w:fldCharType="begin"/>
        </w:r>
        <w:r>
          <w:instrText>PAGE   \* MERGEFORMAT</w:instrText>
        </w:r>
        <w:r>
          <w:fldChar w:fldCharType="separate"/>
        </w:r>
        <w:r w:rsidR="00502F9F">
          <w:rPr>
            <w:noProof/>
          </w:rPr>
          <w:t>3</w:t>
        </w:r>
        <w:r>
          <w:fldChar w:fldCharType="end"/>
        </w:r>
      </w:p>
    </w:sdtContent>
  </w:sdt>
  <w:p w14:paraId="20BB6513" w14:textId="77777777" w:rsidR="002B2B06" w:rsidRDefault="002B2B0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8C522" w14:textId="77777777" w:rsidR="0007249D" w:rsidRDefault="0007249D" w:rsidP="002B2B06">
      <w:pPr>
        <w:spacing w:after="0" w:line="240" w:lineRule="auto"/>
      </w:pPr>
      <w:r>
        <w:separator/>
      </w:r>
    </w:p>
  </w:footnote>
  <w:footnote w:type="continuationSeparator" w:id="0">
    <w:p w14:paraId="327C888C" w14:textId="77777777" w:rsidR="0007249D" w:rsidRDefault="0007249D" w:rsidP="002B2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56DD4"/>
    <w:rsid w:val="0007249D"/>
    <w:rsid w:val="000B6D3D"/>
    <w:rsid w:val="00216DFA"/>
    <w:rsid w:val="002B2B06"/>
    <w:rsid w:val="00502F9F"/>
    <w:rsid w:val="00626EFA"/>
    <w:rsid w:val="00650945"/>
    <w:rsid w:val="00656DD4"/>
    <w:rsid w:val="00865CB9"/>
    <w:rsid w:val="00BE0FF5"/>
    <w:rsid w:val="00CA29AC"/>
    <w:rsid w:val="00E122F5"/>
    <w:rsid w:val="00EA3A66"/>
    <w:rsid w:val="00F1287C"/>
    <w:rsid w:val="00F716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92BA"/>
  <w15:docId w15:val="{D2BFC3AF-AA38-4393-9302-00829D02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B2B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B2B06"/>
  </w:style>
  <w:style w:type="paragraph" w:styleId="Rodap">
    <w:name w:val="footer"/>
    <w:basedOn w:val="Normal"/>
    <w:link w:val="RodapChar"/>
    <w:uiPriority w:val="99"/>
    <w:unhideWhenUsed/>
    <w:rsid w:val="002B2B06"/>
    <w:pPr>
      <w:tabs>
        <w:tab w:val="center" w:pos="4252"/>
        <w:tab w:val="right" w:pos="8504"/>
      </w:tabs>
      <w:spacing w:after="0" w:line="240" w:lineRule="auto"/>
    </w:pPr>
  </w:style>
  <w:style w:type="character" w:customStyle="1" w:styleId="RodapChar">
    <w:name w:val="Rodapé Char"/>
    <w:basedOn w:val="Fontepargpadro"/>
    <w:link w:val="Rodap"/>
    <w:uiPriority w:val="99"/>
    <w:rsid w:val="002B2B06"/>
  </w:style>
  <w:style w:type="table" w:styleId="Tabelacomgrade">
    <w:name w:val="Table Grid"/>
    <w:basedOn w:val="Tabelanormal"/>
    <w:uiPriority w:val="39"/>
    <w:rsid w:val="00EA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carioca.br/index.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584</Words>
  <Characters>3157</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cp:lastModifiedBy>
  <cp:revision>14</cp:revision>
  <cp:lastPrinted>2021-03-01T22:51:00Z</cp:lastPrinted>
  <dcterms:created xsi:type="dcterms:W3CDTF">2021-03-01T20:30:00Z</dcterms:created>
  <dcterms:modified xsi:type="dcterms:W3CDTF">2021-03-24T17:23:00Z</dcterms:modified>
</cp:coreProperties>
</file>