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CDC" w:rsidRPr="00271C54" w:rsidRDefault="007F3CDC" w:rsidP="007F3CDC">
      <w:pPr>
        <w:rPr>
          <w:sz w:val="48"/>
          <w:szCs w:val="48"/>
        </w:rPr>
      </w:pPr>
      <w:r>
        <w:tab/>
      </w:r>
      <w:r>
        <w:tab/>
      </w:r>
      <w:r>
        <w:tab/>
      </w:r>
      <w:r>
        <w:tab/>
      </w:r>
      <w:proofErr w:type="spellStart"/>
      <w:r>
        <w:rPr>
          <w:sz w:val="48"/>
          <w:szCs w:val="48"/>
        </w:rPr>
        <w:t>Gopalganj</w:t>
      </w:r>
      <w:proofErr w:type="spellEnd"/>
      <w:r w:rsidR="00CF29CB">
        <w:rPr>
          <w:sz w:val="48"/>
          <w:szCs w:val="48"/>
        </w:rPr>
        <w:tab/>
      </w:r>
      <w:bookmarkStart w:id="0" w:name="_GoBack"/>
      <w:bookmarkEnd w:id="0"/>
      <w:r w:rsidR="00CF29CB">
        <w:rPr>
          <w:sz w:val="48"/>
          <w:szCs w:val="48"/>
        </w:rPr>
        <w:tab/>
      </w:r>
      <w:r w:rsidR="00CF29CB">
        <w:rPr>
          <w:sz w:val="48"/>
          <w:szCs w:val="48"/>
        </w:rPr>
        <w:tab/>
      </w:r>
      <w:r w:rsidR="00CF29CB">
        <w:rPr>
          <w:sz w:val="48"/>
          <w:szCs w:val="48"/>
        </w:rPr>
        <w:tab/>
      </w:r>
      <w:r w:rsidR="00CF29CB" w:rsidRPr="00CF29CB">
        <w:rPr>
          <w:b/>
          <w:color w:val="44546A" w:themeColor="text2"/>
          <w:sz w:val="48"/>
          <w:szCs w:val="48"/>
        </w:rPr>
        <w:t>Go Back</w:t>
      </w:r>
    </w:p>
    <w:p w:rsidR="007F3CDC" w:rsidRDefault="005162A1" w:rsidP="007F3CDC">
      <w:r>
        <w:rPr>
          <w:noProof/>
        </w:rPr>
        <w:drawing>
          <wp:anchor distT="0" distB="0" distL="114300" distR="114300" simplePos="0" relativeHeight="251658240" behindDoc="1" locked="0" layoutInCell="1" allowOverlap="1" wp14:anchorId="68DD090D" wp14:editId="02B11A8F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4286250" cy="4638675"/>
            <wp:effectExtent l="0" t="0" r="0" b="9525"/>
            <wp:wrapTight wrapText="bothSides">
              <wp:wrapPolygon edited="0">
                <wp:start x="0" y="0"/>
                <wp:lineTo x="0" y="21556"/>
                <wp:lineTo x="21504" y="21556"/>
                <wp:lineTo x="215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3CDC" w:rsidRPr="00FE4F5A" w:rsidRDefault="007F3CDC" w:rsidP="007F3CDC">
      <w:pPr>
        <w:rPr>
          <w:rFonts w:ascii="Arial" w:hAnsi="Arial" w:cs="Arial"/>
          <w:sz w:val="28"/>
        </w:rPr>
      </w:pPr>
      <w:r w:rsidRPr="00FE4F5A">
        <w:rPr>
          <w:rFonts w:ascii="Arial" w:hAnsi="Arial" w:cs="Arial"/>
          <w:b/>
          <w:bCs/>
          <w:sz w:val="28"/>
        </w:rPr>
        <w:t>Area:</w:t>
      </w:r>
      <w:r>
        <w:rPr>
          <w:rFonts w:ascii="Arial" w:hAnsi="Arial" w:cs="Arial"/>
          <w:b/>
          <w:bCs/>
          <w:sz w:val="28"/>
        </w:rPr>
        <w:t xml:space="preserve"> </w:t>
      </w:r>
      <w:r>
        <w:rPr>
          <w:rFonts w:ascii="Arial" w:hAnsi="Arial" w:cs="Arial"/>
          <w:bCs/>
          <w:sz w:val="28"/>
        </w:rPr>
        <w:t>1489.92</w:t>
      </w:r>
      <w:r w:rsidRPr="00FE4F5A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FE4F5A">
        <w:rPr>
          <w:rFonts w:ascii="Arial" w:hAnsi="Arial" w:cs="Arial"/>
          <w:sz w:val="28"/>
        </w:rPr>
        <w:t xml:space="preserve">Square </w:t>
      </w:r>
      <w:proofErr w:type="spellStart"/>
      <w:r w:rsidRPr="00FE4F5A">
        <w:rPr>
          <w:rFonts w:ascii="Arial" w:hAnsi="Arial" w:cs="Arial"/>
          <w:sz w:val="28"/>
        </w:rPr>
        <w:t>Kilometres</w:t>
      </w:r>
      <w:proofErr w:type="spellEnd"/>
      <w:r w:rsidRPr="00FE4F5A">
        <w:rPr>
          <w:rFonts w:ascii="Arial" w:hAnsi="Arial" w:cs="Arial"/>
          <w:sz w:val="28"/>
        </w:rPr>
        <w:t>.</w:t>
      </w:r>
    </w:p>
    <w:p w:rsidR="007F3CDC" w:rsidRPr="00FE4F5A" w:rsidRDefault="007F3CDC" w:rsidP="007F3CDC">
      <w:pPr>
        <w:rPr>
          <w:rFonts w:ascii="Arial" w:hAnsi="Arial" w:cs="Arial"/>
          <w:sz w:val="28"/>
        </w:rPr>
      </w:pPr>
      <w:r w:rsidRPr="00FE4F5A">
        <w:rPr>
          <w:rFonts w:ascii="Arial" w:hAnsi="Arial" w:cs="Arial"/>
          <w:b/>
          <w:bCs/>
          <w:sz w:val="28"/>
        </w:rPr>
        <w:t>Population:</w:t>
      </w:r>
      <w:r>
        <w:rPr>
          <w:rFonts w:ascii="Arial" w:hAnsi="Arial" w:cs="Arial"/>
          <w:b/>
          <w:bCs/>
          <w:sz w:val="28"/>
        </w:rPr>
        <w:t xml:space="preserve"> </w:t>
      </w:r>
      <w:r>
        <w:rPr>
          <w:rFonts w:ascii="Arial" w:hAnsi="Arial" w:cs="Arial"/>
          <w:sz w:val="28"/>
        </w:rPr>
        <w:t>11</w:t>
      </w:r>
      <w:proofErr w:type="gramStart"/>
      <w:r>
        <w:rPr>
          <w:rFonts w:ascii="Arial" w:hAnsi="Arial" w:cs="Arial"/>
          <w:sz w:val="28"/>
        </w:rPr>
        <w:t>,72,414</w:t>
      </w:r>
      <w:proofErr w:type="gramEnd"/>
      <w:r>
        <w:rPr>
          <w:rFonts w:ascii="Arial" w:hAnsi="Arial" w:cs="Arial"/>
          <w:sz w:val="28"/>
        </w:rPr>
        <w:t>.</w:t>
      </w:r>
    </w:p>
    <w:p w:rsidR="007F3CDC" w:rsidRPr="00FE4F5A" w:rsidRDefault="007F3CDC" w:rsidP="007F3CDC">
      <w:pPr>
        <w:rPr>
          <w:rFonts w:ascii="Arial" w:hAnsi="Arial" w:cs="Arial"/>
          <w:sz w:val="28"/>
        </w:rPr>
      </w:pPr>
      <w:r w:rsidRPr="00FE4F5A">
        <w:rPr>
          <w:rFonts w:ascii="Arial" w:hAnsi="Arial" w:cs="Arial"/>
          <w:b/>
          <w:bCs/>
          <w:sz w:val="28"/>
        </w:rPr>
        <w:t>Geo Position:</w:t>
      </w:r>
      <w:r>
        <w:rPr>
          <w:rFonts w:ascii="Arial" w:hAnsi="Arial" w:cs="Arial"/>
          <w:sz w:val="28"/>
        </w:rPr>
        <w:t xml:space="preserve"> 22˚51’ to 23˚50</w:t>
      </w:r>
      <w:r>
        <w:rPr>
          <w:rFonts w:ascii="Arial" w:hAnsi="Arial" w:cs="Arial"/>
          <w:sz w:val="28"/>
        </w:rPr>
        <w:t>’</w:t>
      </w:r>
      <w:r>
        <w:rPr>
          <w:rFonts w:ascii="Arial" w:hAnsi="Arial" w:cs="Arial"/>
          <w:sz w:val="28"/>
        </w:rPr>
        <w:t xml:space="preserve"> North latitudes and 89˚0</w:t>
      </w:r>
      <w:r w:rsidRPr="00FE4F5A">
        <w:rPr>
          <w:rFonts w:ascii="Arial" w:hAnsi="Arial" w:cs="Arial"/>
          <w:sz w:val="28"/>
        </w:rPr>
        <w:t>’</w:t>
      </w:r>
      <w:r>
        <w:rPr>
          <w:rFonts w:ascii="Arial" w:hAnsi="Arial" w:cs="Arial"/>
          <w:sz w:val="28"/>
        </w:rPr>
        <w:t xml:space="preserve"> to 90˚</w:t>
      </w:r>
      <w:r w:rsidRPr="00FE4F5A">
        <w:rPr>
          <w:rFonts w:ascii="Arial" w:hAnsi="Arial" w:cs="Arial"/>
          <w:sz w:val="28"/>
        </w:rPr>
        <w:t>5</w:t>
      </w:r>
      <w:r>
        <w:rPr>
          <w:rFonts w:ascii="Arial" w:hAnsi="Arial" w:cs="Arial"/>
          <w:sz w:val="28"/>
        </w:rPr>
        <w:t>9</w:t>
      </w:r>
      <w:r w:rsidRPr="00FE4F5A">
        <w:rPr>
          <w:rFonts w:ascii="Arial" w:hAnsi="Arial" w:cs="Arial"/>
          <w:sz w:val="28"/>
        </w:rPr>
        <w:t>’</w:t>
      </w:r>
      <w:r>
        <w:rPr>
          <w:rFonts w:ascii="Arial" w:hAnsi="Arial" w:cs="Arial"/>
          <w:sz w:val="28"/>
        </w:rPr>
        <w:t>23’’</w:t>
      </w:r>
      <w:r w:rsidRPr="00FE4F5A">
        <w:rPr>
          <w:rFonts w:ascii="Arial" w:hAnsi="Arial" w:cs="Arial"/>
          <w:sz w:val="28"/>
        </w:rPr>
        <w:t xml:space="preserve"> east longitude.</w:t>
      </w:r>
    </w:p>
    <w:p w:rsidR="007F3CDC" w:rsidRPr="00FE4F5A" w:rsidRDefault="007F3CDC" w:rsidP="007F3CDC">
      <w:pPr>
        <w:rPr>
          <w:rFonts w:ascii="Arial" w:hAnsi="Arial" w:cs="Arial"/>
          <w:sz w:val="28"/>
        </w:rPr>
      </w:pPr>
      <w:r w:rsidRPr="00FE4F5A">
        <w:rPr>
          <w:rFonts w:ascii="Arial" w:hAnsi="Arial" w:cs="Arial"/>
          <w:b/>
          <w:bCs/>
          <w:sz w:val="28"/>
        </w:rPr>
        <w:t>Number of Municipal</w:t>
      </w:r>
      <w:r>
        <w:rPr>
          <w:rFonts w:ascii="Arial" w:hAnsi="Arial" w:cs="Arial"/>
          <w:b/>
          <w:bCs/>
          <w:sz w:val="28"/>
        </w:rPr>
        <w:t>i</w:t>
      </w:r>
      <w:r w:rsidRPr="00FE4F5A">
        <w:rPr>
          <w:rFonts w:ascii="Arial" w:hAnsi="Arial" w:cs="Arial"/>
          <w:b/>
          <w:bCs/>
          <w:sz w:val="28"/>
        </w:rPr>
        <w:t>ties:</w:t>
      </w:r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04</w:t>
      </w:r>
      <w:r>
        <w:rPr>
          <w:rFonts w:ascii="Arial" w:hAnsi="Arial" w:cs="Arial"/>
          <w:sz w:val="28"/>
        </w:rPr>
        <w:t>.</w:t>
      </w:r>
    </w:p>
    <w:p w:rsidR="007F3CDC" w:rsidRDefault="007F3CDC" w:rsidP="007F3CDC">
      <w:pPr>
        <w:rPr>
          <w:rFonts w:ascii="Arial" w:hAnsi="Arial" w:cs="Arial"/>
          <w:sz w:val="28"/>
        </w:rPr>
      </w:pPr>
      <w:r w:rsidRPr="00FE4F5A">
        <w:rPr>
          <w:rFonts w:ascii="Arial" w:hAnsi="Arial" w:cs="Arial"/>
          <w:b/>
          <w:bCs/>
          <w:sz w:val="28"/>
        </w:rPr>
        <w:t xml:space="preserve">Number of </w:t>
      </w:r>
      <w:r>
        <w:rPr>
          <w:rFonts w:ascii="Arial" w:hAnsi="Arial" w:cs="Arial"/>
          <w:b/>
          <w:bCs/>
          <w:sz w:val="28"/>
        </w:rPr>
        <w:t>Sub-districts</w:t>
      </w:r>
      <w:r w:rsidRPr="00FE4F5A">
        <w:rPr>
          <w:rFonts w:ascii="Arial" w:hAnsi="Arial" w:cs="Arial"/>
          <w:b/>
          <w:bCs/>
          <w:sz w:val="28"/>
        </w:rPr>
        <w:t>:</w:t>
      </w:r>
      <w:r>
        <w:rPr>
          <w:rFonts w:ascii="Arial" w:hAnsi="Arial" w:cs="Arial"/>
          <w:b/>
          <w:bCs/>
          <w:sz w:val="28"/>
        </w:rPr>
        <w:t>0</w:t>
      </w:r>
      <w:r>
        <w:rPr>
          <w:rFonts w:ascii="Arial" w:hAnsi="Arial" w:cs="Arial"/>
          <w:sz w:val="28"/>
        </w:rPr>
        <w:t>5</w:t>
      </w:r>
      <w:r w:rsidRPr="00FE4F5A">
        <w:rPr>
          <w:rFonts w:ascii="Arial" w:hAnsi="Arial" w:cs="Arial"/>
          <w:sz w:val="28"/>
        </w:rPr>
        <w:t>.</w:t>
      </w:r>
    </w:p>
    <w:p w:rsidR="007F3CDC" w:rsidRDefault="007F3CDC" w:rsidP="007F3CDC">
      <w:pPr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 xml:space="preserve">Number of </w:t>
      </w:r>
      <w:proofErr w:type="gramStart"/>
      <w:r>
        <w:rPr>
          <w:rFonts w:ascii="Arial" w:hAnsi="Arial" w:cs="Arial"/>
          <w:b/>
          <w:sz w:val="28"/>
        </w:rPr>
        <w:t>Villages :</w:t>
      </w:r>
      <w:proofErr w:type="gramEnd"/>
      <w:r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sz w:val="28"/>
        </w:rPr>
        <w:t>905</w:t>
      </w:r>
      <w:r>
        <w:rPr>
          <w:rFonts w:ascii="Arial" w:hAnsi="Arial" w:cs="Arial"/>
          <w:sz w:val="28"/>
        </w:rPr>
        <w:t>.</w:t>
      </w:r>
    </w:p>
    <w:p w:rsidR="005162A1" w:rsidRPr="00CA1174" w:rsidRDefault="005162A1" w:rsidP="007F3CDC">
      <w:pPr>
        <w:rPr>
          <w:rFonts w:ascii="Arial" w:hAnsi="Arial" w:cs="Arial"/>
          <w:sz w:val="28"/>
        </w:rPr>
      </w:pPr>
    </w:p>
    <w:p w:rsidR="007F3CDC" w:rsidRPr="00FE4F5A" w:rsidRDefault="007F3CDC" w:rsidP="007F3CDC">
      <w:pPr>
        <w:rPr>
          <w:rFonts w:ascii="Arial" w:hAnsi="Arial" w:cs="Arial"/>
          <w:sz w:val="28"/>
        </w:rPr>
      </w:pPr>
      <w:r w:rsidRPr="00FE4F5A">
        <w:rPr>
          <w:rFonts w:ascii="Arial" w:hAnsi="Arial" w:cs="Arial"/>
          <w:b/>
          <w:bCs/>
          <w:sz w:val="28"/>
        </w:rPr>
        <w:t>Number of Union:</w:t>
      </w:r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68</w:t>
      </w:r>
      <w:r w:rsidRPr="00FE4F5A">
        <w:rPr>
          <w:rFonts w:ascii="Arial" w:hAnsi="Arial" w:cs="Arial"/>
          <w:sz w:val="28"/>
        </w:rPr>
        <w:t>.</w:t>
      </w:r>
    </w:p>
    <w:p w:rsidR="007F3CDC" w:rsidRPr="006E12DD" w:rsidRDefault="007F3CDC" w:rsidP="007F3CDC">
      <w:pPr>
        <w:rPr>
          <w:rFonts w:ascii="Arial" w:hAnsi="Arial" w:cs="Arial"/>
          <w:sz w:val="28"/>
        </w:rPr>
      </w:pPr>
      <w:r w:rsidRPr="00FE4F5A">
        <w:rPr>
          <w:rFonts w:ascii="Arial" w:hAnsi="Arial" w:cs="Arial"/>
          <w:b/>
          <w:bCs/>
          <w:sz w:val="28"/>
        </w:rPr>
        <w:t>Establishing Year:</w:t>
      </w:r>
      <w:r>
        <w:rPr>
          <w:rFonts w:ascii="Arial" w:hAnsi="Arial" w:cs="Arial"/>
          <w:b/>
          <w:bCs/>
          <w:sz w:val="28"/>
        </w:rPr>
        <w:t xml:space="preserve"> </w:t>
      </w:r>
      <w:r>
        <w:rPr>
          <w:rFonts w:ascii="Arial" w:hAnsi="Arial" w:cs="Arial"/>
          <w:bCs/>
          <w:sz w:val="28"/>
        </w:rPr>
        <w:t>1984</w:t>
      </w:r>
      <w:r>
        <w:rPr>
          <w:rFonts w:ascii="Arial" w:hAnsi="Arial" w:cs="Arial"/>
          <w:bCs/>
          <w:sz w:val="28"/>
        </w:rPr>
        <w:t>.</w:t>
      </w:r>
    </w:p>
    <w:p w:rsidR="007F3CDC" w:rsidRPr="007F3CDC" w:rsidRDefault="007F3CDC" w:rsidP="007F3CDC">
      <w:pPr>
        <w:rPr>
          <w:rFonts w:ascii="Arial" w:hAnsi="Arial" w:cs="Arial"/>
          <w:bCs/>
          <w:sz w:val="28"/>
        </w:rPr>
      </w:pPr>
      <w:r w:rsidRPr="00FE4F5A">
        <w:rPr>
          <w:rFonts w:ascii="Arial" w:hAnsi="Arial" w:cs="Arial"/>
          <w:b/>
          <w:bCs/>
          <w:sz w:val="28"/>
        </w:rPr>
        <w:t>Tourist Spot:</w:t>
      </w:r>
      <w:r>
        <w:rPr>
          <w:rFonts w:ascii="Arial" w:hAnsi="Arial" w:cs="Arial"/>
          <w:b/>
          <w:bCs/>
          <w:sz w:val="28"/>
        </w:rPr>
        <w:t xml:space="preserve"> </w:t>
      </w:r>
      <w:r>
        <w:rPr>
          <w:rFonts w:ascii="Arial" w:hAnsi="Arial" w:cs="Arial"/>
          <w:bCs/>
          <w:sz w:val="28"/>
        </w:rPr>
        <w:t xml:space="preserve">Graveyard of </w:t>
      </w:r>
      <w:proofErr w:type="spellStart"/>
      <w:r>
        <w:rPr>
          <w:rFonts w:ascii="Arial" w:hAnsi="Arial" w:cs="Arial"/>
          <w:bCs/>
          <w:sz w:val="28"/>
        </w:rPr>
        <w:t>Bangabandhu</w:t>
      </w:r>
      <w:proofErr w:type="spellEnd"/>
      <w:r>
        <w:rPr>
          <w:rFonts w:ascii="Arial" w:hAnsi="Arial" w:cs="Arial"/>
          <w:bCs/>
          <w:sz w:val="28"/>
        </w:rPr>
        <w:t xml:space="preserve"> Sheikh </w:t>
      </w:r>
      <w:proofErr w:type="spellStart"/>
      <w:r>
        <w:rPr>
          <w:rFonts w:ascii="Arial" w:hAnsi="Arial" w:cs="Arial"/>
          <w:bCs/>
          <w:sz w:val="28"/>
        </w:rPr>
        <w:t>Mujibur</w:t>
      </w:r>
      <w:proofErr w:type="spellEnd"/>
      <w:r>
        <w:rPr>
          <w:rFonts w:ascii="Arial" w:hAnsi="Arial" w:cs="Arial"/>
          <w:bCs/>
          <w:sz w:val="28"/>
        </w:rPr>
        <w:t xml:space="preserve"> Rahma</w:t>
      </w:r>
      <w:r w:rsidR="003B2272">
        <w:rPr>
          <w:rFonts w:ascii="Arial" w:hAnsi="Arial" w:cs="Arial"/>
          <w:bCs/>
          <w:sz w:val="28"/>
        </w:rPr>
        <w:t xml:space="preserve">n, </w:t>
      </w:r>
      <w:proofErr w:type="spellStart"/>
      <w:r w:rsidR="003B2272">
        <w:rPr>
          <w:rFonts w:ascii="Arial" w:hAnsi="Arial" w:cs="Arial"/>
          <w:bCs/>
          <w:sz w:val="28"/>
        </w:rPr>
        <w:t>Kotali</w:t>
      </w:r>
      <w:proofErr w:type="spellEnd"/>
      <w:r w:rsidR="003B2272">
        <w:rPr>
          <w:rFonts w:ascii="Arial" w:hAnsi="Arial" w:cs="Arial"/>
          <w:bCs/>
          <w:sz w:val="28"/>
        </w:rPr>
        <w:t xml:space="preserve"> Fort, </w:t>
      </w:r>
      <w:proofErr w:type="spellStart"/>
      <w:r w:rsidR="003B2272">
        <w:rPr>
          <w:rFonts w:ascii="Arial" w:hAnsi="Arial" w:cs="Arial"/>
          <w:bCs/>
          <w:sz w:val="28"/>
        </w:rPr>
        <w:t>Orakandi</w:t>
      </w:r>
      <w:proofErr w:type="spellEnd"/>
      <w:r w:rsidR="003B2272">
        <w:rPr>
          <w:rFonts w:ascii="Arial" w:hAnsi="Arial" w:cs="Arial"/>
          <w:bCs/>
          <w:sz w:val="28"/>
        </w:rPr>
        <w:t xml:space="preserve"> </w:t>
      </w:r>
      <w:proofErr w:type="spellStart"/>
      <w:r w:rsidR="003B2272">
        <w:rPr>
          <w:rFonts w:ascii="Arial" w:hAnsi="Arial" w:cs="Arial"/>
          <w:bCs/>
          <w:sz w:val="28"/>
        </w:rPr>
        <w:t>Thakure</w:t>
      </w:r>
      <w:proofErr w:type="spellEnd"/>
      <w:r w:rsidR="003B2272">
        <w:rPr>
          <w:rFonts w:ascii="Arial" w:hAnsi="Arial" w:cs="Arial"/>
          <w:bCs/>
          <w:sz w:val="28"/>
        </w:rPr>
        <w:t xml:space="preserve"> Bari of </w:t>
      </w:r>
      <w:proofErr w:type="spellStart"/>
      <w:r w:rsidR="003B2272">
        <w:rPr>
          <w:rFonts w:ascii="Arial" w:hAnsi="Arial" w:cs="Arial"/>
          <w:bCs/>
          <w:sz w:val="28"/>
        </w:rPr>
        <w:t>Kashiani</w:t>
      </w:r>
      <w:proofErr w:type="spellEnd"/>
      <w:r w:rsidR="003B2272">
        <w:rPr>
          <w:rFonts w:ascii="Arial" w:hAnsi="Arial" w:cs="Arial"/>
          <w:bCs/>
          <w:sz w:val="28"/>
        </w:rPr>
        <w:t xml:space="preserve">, Joy Bangla Pond of </w:t>
      </w:r>
      <w:proofErr w:type="spellStart"/>
      <w:r w:rsidR="003B2272">
        <w:rPr>
          <w:rFonts w:ascii="Arial" w:hAnsi="Arial" w:cs="Arial"/>
          <w:bCs/>
          <w:sz w:val="28"/>
        </w:rPr>
        <w:t>Gopalganj</w:t>
      </w:r>
      <w:proofErr w:type="spellEnd"/>
      <w:r w:rsidR="003B2272">
        <w:rPr>
          <w:rFonts w:ascii="Arial" w:hAnsi="Arial" w:cs="Arial"/>
          <w:bCs/>
          <w:sz w:val="28"/>
        </w:rPr>
        <w:t xml:space="preserve"> </w:t>
      </w:r>
      <w:proofErr w:type="spellStart"/>
      <w:r w:rsidR="003B2272">
        <w:rPr>
          <w:rFonts w:ascii="Arial" w:hAnsi="Arial" w:cs="Arial"/>
          <w:bCs/>
          <w:sz w:val="28"/>
        </w:rPr>
        <w:t>Sadar</w:t>
      </w:r>
      <w:proofErr w:type="spellEnd"/>
      <w:r w:rsidR="003B2272">
        <w:rPr>
          <w:rFonts w:ascii="Arial" w:hAnsi="Arial" w:cs="Arial"/>
          <w:bCs/>
          <w:sz w:val="28"/>
        </w:rPr>
        <w:t xml:space="preserve">, </w:t>
      </w:r>
      <w:proofErr w:type="spellStart"/>
      <w:r w:rsidR="003B2272">
        <w:rPr>
          <w:rFonts w:ascii="Arial" w:hAnsi="Arial" w:cs="Arial"/>
          <w:bCs/>
          <w:sz w:val="28"/>
        </w:rPr>
        <w:t>Barni</w:t>
      </w:r>
      <w:proofErr w:type="spellEnd"/>
      <w:r w:rsidR="003B2272">
        <w:rPr>
          <w:rFonts w:ascii="Arial" w:hAnsi="Arial" w:cs="Arial"/>
          <w:bCs/>
          <w:sz w:val="28"/>
        </w:rPr>
        <w:t xml:space="preserve"> </w:t>
      </w:r>
      <w:proofErr w:type="spellStart"/>
      <w:r w:rsidR="003B2272">
        <w:rPr>
          <w:rFonts w:ascii="Arial" w:hAnsi="Arial" w:cs="Arial"/>
          <w:bCs/>
          <w:sz w:val="28"/>
        </w:rPr>
        <w:t>Baor</w:t>
      </w:r>
      <w:proofErr w:type="spellEnd"/>
      <w:r w:rsidR="003B2272">
        <w:rPr>
          <w:rFonts w:ascii="Arial" w:hAnsi="Arial" w:cs="Arial"/>
          <w:bCs/>
          <w:sz w:val="28"/>
        </w:rPr>
        <w:t xml:space="preserve"> of </w:t>
      </w:r>
      <w:proofErr w:type="spellStart"/>
      <w:r w:rsidR="003B2272">
        <w:rPr>
          <w:rFonts w:ascii="Arial" w:hAnsi="Arial" w:cs="Arial"/>
          <w:bCs/>
          <w:sz w:val="28"/>
        </w:rPr>
        <w:t>Gopalganj</w:t>
      </w:r>
      <w:proofErr w:type="spellEnd"/>
      <w:r w:rsidR="003B2272">
        <w:rPr>
          <w:rFonts w:ascii="Arial" w:hAnsi="Arial" w:cs="Arial"/>
          <w:bCs/>
          <w:sz w:val="28"/>
        </w:rPr>
        <w:t xml:space="preserve"> </w:t>
      </w:r>
      <w:proofErr w:type="spellStart"/>
      <w:r w:rsidR="003B2272">
        <w:rPr>
          <w:rFonts w:ascii="Arial" w:hAnsi="Arial" w:cs="Arial"/>
          <w:bCs/>
          <w:sz w:val="28"/>
        </w:rPr>
        <w:t>Sadar</w:t>
      </w:r>
      <w:proofErr w:type="spellEnd"/>
      <w:r w:rsidR="003B2272">
        <w:rPr>
          <w:rFonts w:ascii="Arial" w:hAnsi="Arial" w:cs="Arial"/>
          <w:bCs/>
          <w:sz w:val="28"/>
        </w:rPr>
        <w:t xml:space="preserve">, </w:t>
      </w:r>
      <w:proofErr w:type="spellStart"/>
      <w:r w:rsidR="003B2272">
        <w:rPr>
          <w:rFonts w:ascii="Arial" w:hAnsi="Arial" w:cs="Arial"/>
          <w:bCs/>
          <w:sz w:val="28"/>
        </w:rPr>
        <w:t>Baganbari</w:t>
      </w:r>
      <w:proofErr w:type="spellEnd"/>
      <w:r w:rsidR="003B2272">
        <w:rPr>
          <w:rFonts w:ascii="Arial" w:hAnsi="Arial" w:cs="Arial"/>
          <w:bCs/>
          <w:sz w:val="28"/>
        </w:rPr>
        <w:t xml:space="preserve"> of </w:t>
      </w:r>
      <w:proofErr w:type="spellStart"/>
      <w:proofErr w:type="gramStart"/>
      <w:r w:rsidR="003B2272">
        <w:rPr>
          <w:rFonts w:ascii="Arial" w:hAnsi="Arial" w:cs="Arial"/>
          <w:bCs/>
          <w:sz w:val="28"/>
        </w:rPr>
        <w:t>Tungipara</w:t>
      </w:r>
      <w:proofErr w:type="spellEnd"/>
      <w:r w:rsidR="003B2272">
        <w:rPr>
          <w:rFonts w:ascii="Arial" w:hAnsi="Arial" w:cs="Arial"/>
          <w:bCs/>
          <w:sz w:val="28"/>
        </w:rPr>
        <w:t>(</w:t>
      </w:r>
      <w:proofErr w:type="gramEnd"/>
      <w:r w:rsidR="003B2272">
        <w:rPr>
          <w:rFonts w:ascii="Arial" w:hAnsi="Arial" w:cs="Arial"/>
          <w:bCs/>
          <w:sz w:val="28"/>
        </w:rPr>
        <w:t xml:space="preserve">Birds Sanctuary), The Parental Homestead of Poet </w:t>
      </w:r>
      <w:proofErr w:type="spellStart"/>
      <w:r w:rsidR="003B2272">
        <w:rPr>
          <w:rFonts w:ascii="Arial" w:hAnsi="Arial" w:cs="Arial"/>
          <w:bCs/>
          <w:sz w:val="28"/>
        </w:rPr>
        <w:t>Sukanta</w:t>
      </w:r>
      <w:proofErr w:type="spellEnd"/>
      <w:r w:rsidR="003B2272">
        <w:rPr>
          <w:rFonts w:ascii="Arial" w:hAnsi="Arial" w:cs="Arial"/>
          <w:bCs/>
          <w:sz w:val="28"/>
        </w:rPr>
        <w:t xml:space="preserve"> in </w:t>
      </w:r>
      <w:proofErr w:type="spellStart"/>
      <w:r w:rsidR="003B2272">
        <w:rPr>
          <w:rFonts w:ascii="Arial" w:hAnsi="Arial" w:cs="Arial"/>
          <w:bCs/>
          <w:sz w:val="28"/>
        </w:rPr>
        <w:t>Kotalipara</w:t>
      </w:r>
      <w:proofErr w:type="spellEnd"/>
      <w:r w:rsidR="003B2272">
        <w:rPr>
          <w:rFonts w:ascii="Arial" w:hAnsi="Arial" w:cs="Arial"/>
          <w:bCs/>
          <w:sz w:val="28"/>
        </w:rPr>
        <w:t xml:space="preserve">, </w:t>
      </w:r>
      <w:proofErr w:type="spellStart"/>
      <w:r w:rsidR="003B2272">
        <w:rPr>
          <w:rFonts w:ascii="Arial" w:hAnsi="Arial" w:cs="Arial"/>
          <w:bCs/>
          <w:sz w:val="28"/>
        </w:rPr>
        <w:t>Kort</w:t>
      </w:r>
      <w:proofErr w:type="spellEnd"/>
      <w:r w:rsidR="003B2272">
        <w:rPr>
          <w:rFonts w:ascii="Arial" w:hAnsi="Arial" w:cs="Arial"/>
          <w:bCs/>
          <w:sz w:val="28"/>
        </w:rPr>
        <w:t xml:space="preserve"> Mosque, </w:t>
      </w:r>
      <w:proofErr w:type="spellStart"/>
      <w:r w:rsidR="003B2272">
        <w:rPr>
          <w:rFonts w:ascii="Arial" w:hAnsi="Arial" w:cs="Arial"/>
          <w:bCs/>
          <w:sz w:val="28"/>
        </w:rPr>
        <w:t>Chander</w:t>
      </w:r>
      <w:proofErr w:type="spellEnd"/>
      <w:r w:rsidR="003B2272">
        <w:rPr>
          <w:rFonts w:ascii="Arial" w:hAnsi="Arial" w:cs="Arial"/>
          <w:bCs/>
          <w:sz w:val="28"/>
        </w:rPr>
        <w:t xml:space="preserve"> Bill, </w:t>
      </w:r>
      <w:proofErr w:type="spellStart"/>
      <w:r w:rsidR="003B2272">
        <w:rPr>
          <w:rFonts w:ascii="Arial" w:hAnsi="Arial" w:cs="Arial"/>
          <w:bCs/>
          <w:sz w:val="28"/>
        </w:rPr>
        <w:t>Khaner</w:t>
      </w:r>
      <w:proofErr w:type="spellEnd"/>
      <w:r w:rsidR="003B2272">
        <w:rPr>
          <w:rFonts w:ascii="Arial" w:hAnsi="Arial" w:cs="Arial"/>
          <w:bCs/>
          <w:sz w:val="28"/>
        </w:rPr>
        <w:t xml:space="preserve"> Par Lake, </w:t>
      </w:r>
      <w:proofErr w:type="spellStart"/>
      <w:r w:rsidR="003B2272">
        <w:rPr>
          <w:rFonts w:ascii="Arial" w:hAnsi="Arial" w:cs="Arial"/>
          <w:bCs/>
          <w:sz w:val="28"/>
        </w:rPr>
        <w:t>Lal</w:t>
      </w:r>
      <w:proofErr w:type="spellEnd"/>
      <w:r w:rsidR="003B2272">
        <w:rPr>
          <w:rFonts w:ascii="Arial" w:hAnsi="Arial" w:cs="Arial"/>
          <w:bCs/>
          <w:sz w:val="28"/>
        </w:rPr>
        <w:t xml:space="preserve"> </w:t>
      </w:r>
      <w:proofErr w:type="spellStart"/>
      <w:r w:rsidR="003B2272">
        <w:rPr>
          <w:rFonts w:ascii="Arial" w:hAnsi="Arial" w:cs="Arial"/>
          <w:bCs/>
          <w:sz w:val="28"/>
        </w:rPr>
        <w:t>Saplar</w:t>
      </w:r>
      <w:proofErr w:type="spellEnd"/>
      <w:r w:rsidR="003B2272">
        <w:rPr>
          <w:rFonts w:ascii="Arial" w:hAnsi="Arial" w:cs="Arial"/>
          <w:bCs/>
          <w:sz w:val="28"/>
        </w:rPr>
        <w:t xml:space="preserve"> </w:t>
      </w:r>
      <w:proofErr w:type="spellStart"/>
      <w:r w:rsidR="003B2272">
        <w:rPr>
          <w:rFonts w:ascii="Arial" w:hAnsi="Arial" w:cs="Arial"/>
          <w:bCs/>
          <w:sz w:val="28"/>
        </w:rPr>
        <w:t>Bil</w:t>
      </w:r>
      <w:proofErr w:type="spellEnd"/>
      <w:r w:rsidR="003B2272">
        <w:rPr>
          <w:rFonts w:ascii="Arial" w:hAnsi="Arial" w:cs="Arial"/>
          <w:bCs/>
          <w:sz w:val="28"/>
        </w:rPr>
        <w:t xml:space="preserve"> of </w:t>
      </w:r>
      <w:proofErr w:type="spellStart"/>
      <w:r w:rsidR="003B2272">
        <w:rPr>
          <w:rFonts w:ascii="Arial" w:hAnsi="Arial" w:cs="Arial"/>
          <w:bCs/>
          <w:sz w:val="28"/>
        </w:rPr>
        <w:t>Kotalipara</w:t>
      </w:r>
      <w:proofErr w:type="spellEnd"/>
      <w:r w:rsidR="003B2272">
        <w:rPr>
          <w:rFonts w:ascii="Arial" w:hAnsi="Arial" w:cs="Arial"/>
          <w:bCs/>
          <w:sz w:val="28"/>
        </w:rPr>
        <w:t xml:space="preserve">, Graveyard of </w:t>
      </w:r>
      <w:proofErr w:type="spellStart"/>
      <w:r w:rsidR="003B2272">
        <w:rPr>
          <w:rFonts w:ascii="Arial" w:hAnsi="Arial" w:cs="Arial"/>
          <w:bCs/>
          <w:sz w:val="28"/>
        </w:rPr>
        <w:t>Bangabandhu</w:t>
      </w:r>
      <w:proofErr w:type="spellEnd"/>
      <w:r w:rsidR="003B2272">
        <w:rPr>
          <w:rFonts w:ascii="Arial" w:hAnsi="Arial" w:cs="Arial"/>
          <w:bCs/>
          <w:sz w:val="28"/>
        </w:rPr>
        <w:t xml:space="preserve"> Sheikh </w:t>
      </w:r>
      <w:proofErr w:type="spellStart"/>
      <w:r w:rsidR="003B2272">
        <w:rPr>
          <w:rFonts w:ascii="Arial" w:hAnsi="Arial" w:cs="Arial"/>
          <w:bCs/>
          <w:sz w:val="28"/>
        </w:rPr>
        <w:t>Mujibur</w:t>
      </w:r>
      <w:proofErr w:type="spellEnd"/>
      <w:r w:rsidR="003B2272">
        <w:rPr>
          <w:rFonts w:ascii="Arial" w:hAnsi="Arial" w:cs="Arial"/>
          <w:bCs/>
          <w:sz w:val="28"/>
        </w:rPr>
        <w:t xml:space="preserve"> Rahman, </w:t>
      </w:r>
      <w:proofErr w:type="spellStart"/>
      <w:r w:rsidR="003B2272">
        <w:rPr>
          <w:rFonts w:ascii="Arial" w:hAnsi="Arial" w:cs="Arial"/>
          <w:bCs/>
          <w:sz w:val="28"/>
        </w:rPr>
        <w:t>Upalpur</w:t>
      </w:r>
      <w:proofErr w:type="spellEnd"/>
      <w:r w:rsidR="003B2272">
        <w:rPr>
          <w:rFonts w:ascii="Arial" w:hAnsi="Arial" w:cs="Arial"/>
          <w:bCs/>
          <w:sz w:val="28"/>
        </w:rPr>
        <w:t xml:space="preserve"> landlord House (Currently </w:t>
      </w:r>
      <w:proofErr w:type="spellStart"/>
      <w:r w:rsidR="003B2272">
        <w:rPr>
          <w:rFonts w:ascii="Arial" w:hAnsi="Arial" w:cs="Arial"/>
          <w:bCs/>
          <w:sz w:val="28"/>
        </w:rPr>
        <w:t>Tafsil</w:t>
      </w:r>
      <w:proofErr w:type="spellEnd"/>
      <w:r w:rsidR="003B2272">
        <w:rPr>
          <w:rFonts w:ascii="Arial" w:hAnsi="Arial" w:cs="Arial"/>
          <w:bCs/>
          <w:sz w:val="28"/>
        </w:rPr>
        <w:t xml:space="preserve"> Office), graveyard of St. </w:t>
      </w:r>
      <w:proofErr w:type="spellStart"/>
      <w:r w:rsidR="003B2272">
        <w:rPr>
          <w:rFonts w:ascii="Arial" w:hAnsi="Arial" w:cs="Arial"/>
          <w:bCs/>
          <w:sz w:val="28"/>
        </w:rPr>
        <w:t>Mathuranath</w:t>
      </w:r>
      <w:proofErr w:type="spellEnd"/>
      <w:r w:rsidR="003B2272">
        <w:rPr>
          <w:rFonts w:ascii="Arial" w:hAnsi="Arial" w:cs="Arial"/>
          <w:bCs/>
          <w:sz w:val="28"/>
        </w:rPr>
        <w:t xml:space="preserve">, Home of Poet </w:t>
      </w:r>
      <w:proofErr w:type="spellStart"/>
      <w:r w:rsidR="003B2272">
        <w:rPr>
          <w:rFonts w:ascii="Arial" w:hAnsi="Arial" w:cs="Arial"/>
          <w:bCs/>
          <w:sz w:val="28"/>
        </w:rPr>
        <w:t>Sukanta</w:t>
      </w:r>
      <w:proofErr w:type="spellEnd"/>
      <w:r w:rsidR="003B2272">
        <w:rPr>
          <w:rFonts w:ascii="Arial" w:hAnsi="Arial" w:cs="Arial"/>
          <w:bCs/>
          <w:sz w:val="28"/>
        </w:rPr>
        <w:t xml:space="preserve"> </w:t>
      </w:r>
      <w:proofErr w:type="spellStart"/>
      <w:r w:rsidR="003B2272">
        <w:rPr>
          <w:rFonts w:ascii="Arial" w:hAnsi="Arial" w:cs="Arial"/>
          <w:bCs/>
          <w:sz w:val="28"/>
        </w:rPr>
        <w:t>Vattacharja</w:t>
      </w:r>
      <w:proofErr w:type="spellEnd"/>
      <w:r w:rsidR="003B2272">
        <w:rPr>
          <w:rFonts w:ascii="Arial" w:hAnsi="Arial" w:cs="Arial"/>
          <w:bCs/>
          <w:sz w:val="28"/>
        </w:rPr>
        <w:t xml:space="preserve">, </w:t>
      </w:r>
      <w:proofErr w:type="spellStart"/>
      <w:r w:rsidR="003B2272">
        <w:rPr>
          <w:rFonts w:ascii="Arial" w:hAnsi="Arial" w:cs="Arial"/>
          <w:bCs/>
          <w:sz w:val="28"/>
        </w:rPr>
        <w:t>Bahutali</w:t>
      </w:r>
      <w:proofErr w:type="spellEnd"/>
      <w:r w:rsidR="003B2272">
        <w:rPr>
          <w:rFonts w:ascii="Arial" w:hAnsi="Arial" w:cs="Arial"/>
          <w:bCs/>
          <w:sz w:val="28"/>
        </w:rPr>
        <w:t xml:space="preserve"> Mosque, </w:t>
      </w:r>
      <w:proofErr w:type="spellStart"/>
      <w:r w:rsidR="003B2272">
        <w:rPr>
          <w:rFonts w:ascii="Arial" w:hAnsi="Arial" w:cs="Arial"/>
          <w:bCs/>
          <w:sz w:val="28"/>
        </w:rPr>
        <w:t>Uzanir</w:t>
      </w:r>
      <w:proofErr w:type="spellEnd"/>
      <w:r w:rsidR="003B2272">
        <w:rPr>
          <w:rFonts w:ascii="Arial" w:hAnsi="Arial" w:cs="Arial"/>
          <w:bCs/>
          <w:sz w:val="28"/>
        </w:rPr>
        <w:t xml:space="preserve"> Landlord Palace etc. </w:t>
      </w:r>
    </w:p>
    <w:p w:rsidR="007F3CDC" w:rsidRPr="00FC06C1" w:rsidRDefault="007F3CDC" w:rsidP="007F3CDC">
      <w:pPr>
        <w:rPr>
          <w:sz w:val="28"/>
        </w:rPr>
      </w:pPr>
      <w:r w:rsidRPr="00FE4F5A">
        <w:rPr>
          <w:rFonts w:ascii="Arial" w:hAnsi="Arial" w:cs="Arial"/>
          <w:b/>
          <w:bCs/>
          <w:sz w:val="28"/>
        </w:rPr>
        <w:t>Others:</w:t>
      </w:r>
      <w:r w:rsidR="003B2272">
        <w:rPr>
          <w:rFonts w:ascii="Arial" w:hAnsi="Arial" w:cs="Arial"/>
          <w:sz w:val="28"/>
        </w:rPr>
        <w:t xml:space="preserve"> The district holds some fresh memory of the father of the nation </w:t>
      </w:r>
      <w:proofErr w:type="spellStart"/>
      <w:r w:rsidR="003B2272">
        <w:rPr>
          <w:rFonts w:ascii="Arial" w:hAnsi="Arial" w:cs="Arial"/>
          <w:sz w:val="28"/>
        </w:rPr>
        <w:t>Bangabandhu</w:t>
      </w:r>
      <w:proofErr w:type="spellEnd"/>
      <w:r w:rsidR="003B2272">
        <w:rPr>
          <w:rFonts w:ascii="Arial" w:hAnsi="Arial" w:cs="Arial"/>
          <w:sz w:val="28"/>
        </w:rPr>
        <w:t xml:space="preserve"> Sheikh </w:t>
      </w:r>
      <w:proofErr w:type="spellStart"/>
      <w:r w:rsidR="003B2272">
        <w:rPr>
          <w:rFonts w:ascii="Arial" w:hAnsi="Arial" w:cs="Arial"/>
          <w:sz w:val="28"/>
        </w:rPr>
        <w:t>Mujibur</w:t>
      </w:r>
      <w:proofErr w:type="spellEnd"/>
      <w:r w:rsidR="003B2272">
        <w:rPr>
          <w:rFonts w:ascii="Arial" w:hAnsi="Arial" w:cs="Arial"/>
          <w:sz w:val="28"/>
        </w:rPr>
        <w:t xml:space="preserve"> Rahman.</w:t>
      </w:r>
    </w:p>
    <w:p w:rsidR="007F3CDC" w:rsidRDefault="007F3CDC" w:rsidP="007F3CDC"/>
    <w:p w:rsidR="007F3CDC" w:rsidRPr="00857E81" w:rsidRDefault="007F3CDC" w:rsidP="007F3CDC">
      <w:pPr>
        <w:rPr>
          <w:sz w:val="32"/>
          <w:szCs w:val="32"/>
        </w:rPr>
      </w:pPr>
    </w:p>
    <w:p w:rsidR="00437441" w:rsidRDefault="00437441"/>
    <w:p w:rsidR="0069652F" w:rsidRDefault="0069652F"/>
    <w:sectPr w:rsidR="00696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CDC"/>
    <w:rsid w:val="001316D0"/>
    <w:rsid w:val="003B2272"/>
    <w:rsid w:val="00437441"/>
    <w:rsid w:val="005162A1"/>
    <w:rsid w:val="0069652F"/>
    <w:rsid w:val="007F3CDC"/>
    <w:rsid w:val="00CF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B1B7B-53D2-4022-B1F2-7169F2BF7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F3CDC"/>
  </w:style>
  <w:style w:type="paragraph" w:styleId="ListParagraph">
    <w:name w:val="List Paragraph"/>
    <w:basedOn w:val="Normal"/>
    <w:uiPriority w:val="34"/>
    <w:qFormat/>
    <w:rsid w:val="00CF2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2016-11-20T11:14:00Z</dcterms:created>
  <dcterms:modified xsi:type="dcterms:W3CDTF">2016-11-20T12:47:00Z</dcterms:modified>
</cp:coreProperties>
</file>