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C5" w:rsidRPr="00D134F4" w:rsidRDefault="00FC59C5" w:rsidP="00FC59C5">
      <w:pPr>
        <w:rPr>
          <w:b/>
          <w:color w:val="1F497D" w:themeColor="text2"/>
          <w:sz w:val="48"/>
          <w:szCs w:val="48"/>
        </w:rPr>
      </w:pPr>
      <w:r>
        <w:tab/>
      </w:r>
      <w:r>
        <w:tab/>
      </w:r>
      <w:r>
        <w:tab/>
      </w:r>
      <w:r>
        <w:tab/>
        <w:t xml:space="preserve">      </w:t>
      </w:r>
      <w:r w:rsidR="00D134F4" w:rsidRPr="00D134F4">
        <w:rPr>
          <w:sz w:val="44"/>
          <w:szCs w:val="48"/>
        </w:rPr>
        <w:t>Kishoreganj</w:t>
      </w:r>
      <w:r w:rsidR="00D134F4">
        <w:rPr>
          <w:noProof/>
          <w:sz w:val="44"/>
          <w:szCs w:val="48"/>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394335</wp:posOffset>
            </wp:positionV>
            <wp:extent cx="4281170" cy="4769485"/>
            <wp:effectExtent l="0" t="0" r="5080" b="0"/>
            <wp:wrapTight wrapText="bothSides">
              <wp:wrapPolygon edited="0">
                <wp:start x="0" y="0"/>
                <wp:lineTo x="0" y="21482"/>
                <wp:lineTo x="21530" y="21482"/>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1170" cy="476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34F4">
        <w:rPr>
          <w:sz w:val="44"/>
          <w:szCs w:val="48"/>
        </w:rPr>
        <w:t xml:space="preserve">                        </w:t>
      </w:r>
      <w:r w:rsidR="00D134F4">
        <w:rPr>
          <w:b/>
          <w:color w:val="1F497D" w:themeColor="text2"/>
          <w:sz w:val="44"/>
          <w:szCs w:val="48"/>
        </w:rPr>
        <w:t>Go Back</w:t>
      </w:r>
      <w:bookmarkStart w:id="0" w:name="_GoBack"/>
      <w:bookmarkEnd w:id="0"/>
    </w:p>
    <w:p w:rsidR="00FC59C5" w:rsidRPr="00271C54" w:rsidRDefault="00FC59C5" w:rsidP="00FC59C5">
      <w:pPr>
        <w:rPr>
          <w:sz w:val="28"/>
        </w:rPr>
      </w:pPr>
      <w:r w:rsidRPr="00271C54">
        <w:rPr>
          <w:b/>
          <w:bCs/>
          <w:sz w:val="28"/>
        </w:rPr>
        <w:t>Area:</w:t>
      </w:r>
      <w:r w:rsidR="008D3891">
        <w:rPr>
          <w:sz w:val="28"/>
        </w:rPr>
        <w:t xml:space="preserve"> 2731.21</w:t>
      </w:r>
      <w:r w:rsidRPr="00271C54">
        <w:rPr>
          <w:sz w:val="28"/>
        </w:rPr>
        <w:t xml:space="preserve"> Square Kilometres.</w:t>
      </w:r>
    </w:p>
    <w:p w:rsidR="00FC59C5" w:rsidRPr="00271C54" w:rsidRDefault="00FC59C5" w:rsidP="00FC59C5">
      <w:pPr>
        <w:rPr>
          <w:sz w:val="28"/>
        </w:rPr>
      </w:pPr>
      <w:r w:rsidRPr="00271C54">
        <w:rPr>
          <w:b/>
          <w:bCs/>
          <w:sz w:val="28"/>
        </w:rPr>
        <w:t>Population:</w:t>
      </w:r>
      <w:r w:rsidR="008D3891">
        <w:rPr>
          <w:sz w:val="28"/>
        </w:rPr>
        <w:t xml:space="preserve"> 29,11,907</w:t>
      </w:r>
      <w:r w:rsidRPr="00271C54">
        <w:rPr>
          <w:sz w:val="28"/>
        </w:rPr>
        <w:t>.</w:t>
      </w:r>
    </w:p>
    <w:p w:rsidR="00FC59C5" w:rsidRPr="00271C54" w:rsidRDefault="00FC59C5" w:rsidP="00FC59C5">
      <w:pPr>
        <w:rPr>
          <w:sz w:val="28"/>
        </w:rPr>
      </w:pPr>
      <w:r w:rsidRPr="00271C54">
        <w:rPr>
          <w:b/>
          <w:bCs/>
          <w:sz w:val="28"/>
        </w:rPr>
        <w:t>Geo Position:</w:t>
      </w:r>
      <w:r w:rsidR="008D3891">
        <w:rPr>
          <w:sz w:val="28"/>
        </w:rPr>
        <w:t xml:space="preserve"> 24˚02’ to 24˚38’ North latitudes and 90˚02</w:t>
      </w:r>
      <w:r w:rsidR="00E8688D">
        <w:rPr>
          <w:sz w:val="28"/>
        </w:rPr>
        <w:t>’ to 91˚13</w:t>
      </w:r>
      <w:r w:rsidRPr="00271C54">
        <w:rPr>
          <w:sz w:val="28"/>
        </w:rPr>
        <w:t>’ east longitude.</w:t>
      </w:r>
    </w:p>
    <w:p w:rsidR="00FC59C5" w:rsidRPr="00271C54" w:rsidRDefault="00FC59C5" w:rsidP="00FC59C5">
      <w:pPr>
        <w:rPr>
          <w:sz w:val="28"/>
        </w:rPr>
      </w:pPr>
      <w:r w:rsidRPr="00271C54">
        <w:rPr>
          <w:b/>
          <w:bCs/>
          <w:sz w:val="28"/>
        </w:rPr>
        <w:t>Number of Municipalties:</w:t>
      </w:r>
      <w:r w:rsidR="00E8688D">
        <w:rPr>
          <w:sz w:val="28"/>
        </w:rPr>
        <w:t xml:space="preserve"> 08</w:t>
      </w:r>
      <w:r w:rsidRPr="00271C54">
        <w:rPr>
          <w:sz w:val="28"/>
        </w:rPr>
        <w:t>.</w:t>
      </w:r>
    </w:p>
    <w:p w:rsidR="00FC59C5" w:rsidRPr="00271C54" w:rsidRDefault="00FC59C5" w:rsidP="00FC59C5">
      <w:pPr>
        <w:rPr>
          <w:sz w:val="28"/>
        </w:rPr>
      </w:pPr>
      <w:r w:rsidRPr="00271C54">
        <w:rPr>
          <w:b/>
          <w:bCs/>
          <w:sz w:val="28"/>
        </w:rPr>
        <w:t>Number of Upazillas</w:t>
      </w:r>
      <w:r>
        <w:rPr>
          <w:b/>
          <w:bCs/>
          <w:sz w:val="28"/>
        </w:rPr>
        <w:t xml:space="preserve"> </w:t>
      </w:r>
      <w:r w:rsidRPr="00271C54">
        <w:rPr>
          <w:b/>
          <w:bCs/>
          <w:sz w:val="28"/>
        </w:rPr>
        <w:t>(Sub-districts):</w:t>
      </w:r>
      <w:r w:rsidRPr="00271C54">
        <w:rPr>
          <w:sz w:val="28"/>
        </w:rPr>
        <w:t xml:space="preserve"> 13.</w:t>
      </w:r>
    </w:p>
    <w:p w:rsidR="00FC59C5" w:rsidRPr="00271C54" w:rsidRDefault="00FC59C5" w:rsidP="00FC59C5">
      <w:pPr>
        <w:rPr>
          <w:sz w:val="28"/>
        </w:rPr>
      </w:pPr>
      <w:r w:rsidRPr="00271C54">
        <w:rPr>
          <w:b/>
          <w:bCs/>
          <w:sz w:val="28"/>
        </w:rPr>
        <w:t>Number of Union:</w:t>
      </w:r>
      <w:r w:rsidR="00E8688D">
        <w:rPr>
          <w:sz w:val="28"/>
        </w:rPr>
        <w:t xml:space="preserve"> 108</w:t>
      </w:r>
      <w:r w:rsidRPr="00271C54">
        <w:rPr>
          <w:sz w:val="28"/>
        </w:rPr>
        <w:t>.</w:t>
      </w:r>
    </w:p>
    <w:p w:rsidR="00FC59C5" w:rsidRPr="00271C54" w:rsidRDefault="00FC59C5" w:rsidP="00FC59C5">
      <w:pPr>
        <w:rPr>
          <w:sz w:val="28"/>
        </w:rPr>
      </w:pPr>
      <w:r w:rsidRPr="00271C54">
        <w:rPr>
          <w:b/>
          <w:bCs/>
          <w:sz w:val="28"/>
        </w:rPr>
        <w:t>Number of Villages:</w:t>
      </w:r>
      <w:r w:rsidR="00E8688D">
        <w:rPr>
          <w:sz w:val="28"/>
        </w:rPr>
        <w:t xml:space="preserve"> 1745</w:t>
      </w:r>
      <w:r w:rsidRPr="00271C54">
        <w:rPr>
          <w:sz w:val="28"/>
        </w:rPr>
        <w:t>.</w:t>
      </w:r>
    </w:p>
    <w:p w:rsidR="00FC59C5" w:rsidRPr="00271C54" w:rsidRDefault="00FC59C5" w:rsidP="00FC59C5">
      <w:pPr>
        <w:rPr>
          <w:sz w:val="28"/>
        </w:rPr>
      </w:pPr>
      <w:r w:rsidRPr="00271C54">
        <w:rPr>
          <w:b/>
          <w:bCs/>
          <w:sz w:val="28"/>
        </w:rPr>
        <w:t>Establishing Year:</w:t>
      </w:r>
      <w:r w:rsidR="00E8688D">
        <w:rPr>
          <w:sz w:val="28"/>
        </w:rPr>
        <w:t xml:space="preserve"> 1984</w:t>
      </w:r>
      <w:r w:rsidRPr="00271C54">
        <w:rPr>
          <w:sz w:val="28"/>
        </w:rPr>
        <w:t>.</w:t>
      </w:r>
    </w:p>
    <w:p w:rsidR="00E8688D" w:rsidRPr="00E8688D" w:rsidRDefault="00FC59C5" w:rsidP="00FC59C5">
      <w:pPr>
        <w:rPr>
          <w:bCs/>
          <w:sz w:val="28"/>
        </w:rPr>
      </w:pPr>
      <w:r w:rsidRPr="00271C54">
        <w:rPr>
          <w:b/>
          <w:bCs/>
          <w:sz w:val="28"/>
        </w:rPr>
        <w:t>Tourist Spot:</w:t>
      </w:r>
      <w:r w:rsidR="00E8688D">
        <w:rPr>
          <w:b/>
          <w:bCs/>
          <w:sz w:val="28"/>
        </w:rPr>
        <w:t xml:space="preserve"> </w:t>
      </w:r>
      <w:r w:rsidR="00E8688D">
        <w:rPr>
          <w:bCs/>
          <w:sz w:val="28"/>
        </w:rPr>
        <w:t>Historical Sholakia Idhgah, Darbar Hall, Eagaro Shindhur Fort, Jangalbari Fort and Mosque of Isha Kha, Pagla Mosque, Pramanik Bhaban and Lake, Poet Chandraboty Shibmondir, Hazrat Nagor Royal Palace, Jinda bibir Mazar, Shah Mahmud Mosque and balakhana, Dilir Akhra, Pagla Mosque, Residence of Poet Sukumar Roy, Jaharul Islam Medical College, Ganda Sundari temple etc</w:t>
      </w:r>
      <w:r w:rsidR="00D134F4">
        <w:rPr>
          <w:bCs/>
          <w:sz w:val="28"/>
        </w:rPr>
        <w:t>.</w:t>
      </w:r>
    </w:p>
    <w:p w:rsidR="00A55A36" w:rsidRDefault="00D134F4"/>
    <w:sectPr w:rsidR="00A55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C5"/>
    <w:rsid w:val="00512A78"/>
    <w:rsid w:val="008D3891"/>
    <w:rsid w:val="00C37E2A"/>
    <w:rsid w:val="00D134F4"/>
    <w:rsid w:val="00E8688D"/>
    <w:rsid w:val="00FC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C5"/>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688D"/>
  </w:style>
  <w:style w:type="paragraph" w:styleId="BalloonText">
    <w:name w:val="Balloon Text"/>
    <w:basedOn w:val="Normal"/>
    <w:link w:val="BalloonTextChar"/>
    <w:uiPriority w:val="99"/>
    <w:semiHidden/>
    <w:unhideWhenUsed/>
    <w:rsid w:val="00D134F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D134F4"/>
    <w:rPr>
      <w:rFonts w:ascii="Tahoma" w:hAnsi="Tahoma" w:cs="Tahoma"/>
      <w:sz w:val="16"/>
      <w:szCs w:val="20"/>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C5"/>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688D"/>
  </w:style>
  <w:style w:type="paragraph" w:styleId="BalloonText">
    <w:name w:val="Balloon Text"/>
    <w:basedOn w:val="Normal"/>
    <w:link w:val="BalloonTextChar"/>
    <w:uiPriority w:val="99"/>
    <w:semiHidden/>
    <w:unhideWhenUsed/>
    <w:rsid w:val="00D134F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D134F4"/>
    <w:rPr>
      <w:rFonts w:ascii="Tahoma" w:hAnsi="Tahoma" w:cs="Tahoma"/>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1</cp:revision>
  <dcterms:created xsi:type="dcterms:W3CDTF">2016-11-17T14:05:00Z</dcterms:created>
  <dcterms:modified xsi:type="dcterms:W3CDTF">2016-11-17T15:07:00Z</dcterms:modified>
</cp:coreProperties>
</file>