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066" w:rsidRPr="004914F8" w:rsidRDefault="005C6066" w:rsidP="005C6066">
      <w:pPr>
        <w:rPr>
          <w:b/>
          <w:color w:val="1F497D" w:themeColor="text2"/>
          <w:sz w:val="48"/>
          <w:szCs w:val="48"/>
        </w:rPr>
      </w:pPr>
      <w:r>
        <w:tab/>
      </w:r>
      <w:r>
        <w:tab/>
      </w:r>
      <w:r>
        <w:tab/>
      </w:r>
      <w:r>
        <w:tab/>
        <w:t xml:space="preserve">      </w:t>
      </w:r>
      <w:r w:rsidR="00111AAD">
        <w:rPr>
          <w:sz w:val="44"/>
          <w:szCs w:val="48"/>
        </w:rPr>
        <w:t>Narayanganj</w:t>
      </w:r>
      <w:r w:rsidR="00111AAD">
        <w:rPr>
          <w:noProof/>
          <w:sz w:val="44"/>
          <w:szCs w:val="48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393065</wp:posOffset>
            </wp:positionV>
            <wp:extent cx="4284980" cy="4646295"/>
            <wp:effectExtent l="0" t="0" r="1270" b="1905"/>
            <wp:wrapTight wrapText="bothSides">
              <wp:wrapPolygon edited="0">
                <wp:start x="0" y="0"/>
                <wp:lineTo x="0" y="21520"/>
                <wp:lineTo x="21510" y="21520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4F8">
        <w:rPr>
          <w:sz w:val="44"/>
          <w:szCs w:val="48"/>
        </w:rPr>
        <w:tab/>
      </w:r>
      <w:r w:rsidR="004914F8">
        <w:rPr>
          <w:sz w:val="44"/>
          <w:szCs w:val="48"/>
        </w:rPr>
        <w:tab/>
      </w:r>
      <w:r w:rsidR="004914F8">
        <w:rPr>
          <w:sz w:val="44"/>
          <w:szCs w:val="48"/>
        </w:rPr>
        <w:tab/>
      </w:r>
      <w:r w:rsidR="004914F8">
        <w:rPr>
          <w:b/>
          <w:color w:val="1F497D" w:themeColor="text2"/>
          <w:sz w:val="44"/>
          <w:szCs w:val="48"/>
        </w:rPr>
        <w:t>Go Back</w:t>
      </w:r>
      <w:bookmarkStart w:id="0" w:name="_GoBack"/>
      <w:bookmarkEnd w:id="0"/>
    </w:p>
    <w:p w:rsidR="005C6066" w:rsidRPr="00271C54" w:rsidRDefault="005C6066" w:rsidP="005C6066">
      <w:pPr>
        <w:rPr>
          <w:sz w:val="28"/>
        </w:rPr>
      </w:pPr>
      <w:r w:rsidRPr="00271C54">
        <w:rPr>
          <w:b/>
          <w:bCs/>
          <w:sz w:val="28"/>
        </w:rPr>
        <w:t>Area:</w:t>
      </w:r>
      <w:r w:rsidR="005225D6">
        <w:rPr>
          <w:sz w:val="28"/>
        </w:rPr>
        <w:t xml:space="preserve"> 683.14 Square Kilometer</w:t>
      </w:r>
      <w:r w:rsidRPr="00271C54">
        <w:rPr>
          <w:sz w:val="28"/>
        </w:rPr>
        <w:t>s.</w:t>
      </w:r>
    </w:p>
    <w:p w:rsidR="005C6066" w:rsidRPr="00271C54" w:rsidRDefault="005C6066" w:rsidP="005C6066">
      <w:pPr>
        <w:rPr>
          <w:sz w:val="28"/>
        </w:rPr>
      </w:pPr>
      <w:r w:rsidRPr="00271C54">
        <w:rPr>
          <w:b/>
          <w:bCs/>
          <w:sz w:val="28"/>
        </w:rPr>
        <w:t>Population:</w:t>
      </w:r>
      <w:r w:rsidR="005225D6">
        <w:rPr>
          <w:sz w:val="28"/>
        </w:rPr>
        <w:t xml:space="preserve"> 29,48,217</w:t>
      </w:r>
      <w:r w:rsidRPr="00271C54">
        <w:rPr>
          <w:sz w:val="28"/>
        </w:rPr>
        <w:t>.</w:t>
      </w:r>
    </w:p>
    <w:p w:rsidR="005C6066" w:rsidRPr="00271C54" w:rsidRDefault="005C6066" w:rsidP="005C6066">
      <w:pPr>
        <w:rPr>
          <w:sz w:val="28"/>
        </w:rPr>
      </w:pPr>
      <w:r w:rsidRPr="00271C54">
        <w:rPr>
          <w:b/>
          <w:bCs/>
          <w:sz w:val="28"/>
        </w:rPr>
        <w:t>Geo Position:</w:t>
      </w:r>
      <w:r w:rsidR="005225D6">
        <w:rPr>
          <w:sz w:val="28"/>
        </w:rPr>
        <w:t xml:space="preserve"> 23˚34’ to 24˚15’ North latitudes and 90˚27’ to 90˚59</w:t>
      </w:r>
      <w:r w:rsidRPr="00271C54">
        <w:rPr>
          <w:sz w:val="28"/>
        </w:rPr>
        <w:t>’ east longitude.</w:t>
      </w:r>
    </w:p>
    <w:p w:rsidR="005C6066" w:rsidRPr="00271C54" w:rsidRDefault="005C6066" w:rsidP="005C6066">
      <w:pPr>
        <w:rPr>
          <w:sz w:val="28"/>
        </w:rPr>
      </w:pPr>
      <w:r w:rsidRPr="00271C54">
        <w:rPr>
          <w:b/>
          <w:bCs/>
          <w:sz w:val="28"/>
        </w:rPr>
        <w:t>Number of Municipalties:</w:t>
      </w:r>
      <w:r w:rsidR="009C6315">
        <w:rPr>
          <w:sz w:val="28"/>
        </w:rPr>
        <w:t xml:space="preserve"> 05</w:t>
      </w:r>
      <w:r w:rsidRPr="00271C54">
        <w:rPr>
          <w:sz w:val="28"/>
        </w:rPr>
        <w:t>.</w:t>
      </w:r>
    </w:p>
    <w:p w:rsidR="005C6066" w:rsidRPr="00271C54" w:rsidRDefault="005C6066" w:rsidP="005C6066">
      <w:pPr>
        <w:rPr>
          <w:sz w:val="28"/>
        </w:rPr>
      </w:pPr>
      <w:r w:rsidRPr="00271C54">
        <w:rPr>
          <w:b/>
          <w:bCs/>
          <w:sz w:val="28"/>
        </w:rPr>
        <w:t>Number of Upazillas</w:t>
      </w:r>
      <w:r>
        <w:rPr>
          <w:b/>
          <w:bCs/>
          <w:sz w:val="28"/>
        </w:rPr>
        <w:t xml:space="preserve"> </w:t>
      </w:r>
      <w:r w:rsidRPr="00271C54">
        <w:rPr>
          <w:b/>
          <w:bCs/>
          <w:sz w:val="28"/>
        </w:rPr>
        <w:t>(Sub-districts):</w:t>
      </w:r>
      <w:r w:rsidR="009C6315">
        <w:rPr>
          <w:sz w:val="28"/>
        </w:rPr>
        <w:t xml:space="preserve"> 05</w:t>
      </w:r>
      <w:r w:rsidRPr="00271C54">
        <w:rPr>
          <w:sz w:val="28"/>
        </w:rPr>
        <w:t>.</w:t>
      </w:r>
    </w:p>
    <w:p w:rsidR="005C6066" w:rsidRPr="00271C54" w:rsidRDefault="005C6066" w:rsidP="005C6066">
      <w:pPr>
        <w:rPr>
          <w:sz w:val="28"/>
        </w:rPr>
      </w:pPr>
      <w:r w:rsidRPr="00271C54">
        <w:rPr>
          <w:b/>
          <w:bCs/>
          <w:sz w:val="28"/>
        </w:rPr>
        <w:t>Number of Union:</w:t>
      </w:r>
      <w:r w:rsidR="009C6315">
        <w:rPr>
          <w:sz w:val="28"/>
        </w:rPr>
        <w:t xml:space="preserve"> 39</w:t>
      </w:r>
      <w:r w:rsidRPr="00271C54">
        <w:rPr>
          <w:sz w:val="28"/>
        </w:rPr>
        <w:t>.</w:t>
      </w:r>
    </w:p>
    <w:p w:rsidR="005C6066" w:rsidRPr="00271C54" w:rsidRDefault="005C6066" w:rsidP="005C6066">
      <w:pPr>
        <w:rPr>
          <w:sz w:val="28"/>
        </w:rPr>
      </w:pPr>
      <w:r w:rsidRPr="00271C54">
        <w:rPr>
          <w:b/>
          <w:bCs/>
          <w:sz w:val="28"/>
        </w:rPr>
        <w:t>Number of Villages:</w:t>
      </w:r>
      <w:r w:rsidR="009C6315">
        <w:rPr>
          <w:sz w:val="28"/>
        </w:rPr>
        <w:t xml:space="preserve"> 1374</w:t>
      </w:r>
      <w:r w:rsidRPr="00271C54">
        <w:rPr>
          <w:sz w:val="28"/>
        </w:rPr>
        <w:t>.</w:t>
      </w:r>
    </w:p>
    <w:p w:rsidR="005C6066" w:rsidRPr="00271C54" w:rsidRDefault="005C6066" w:rsidP="005C6066">
      <w:pPr>
        <w:rPr>
          <w:sz w:val="28"/>
        </w:rPr>
      </w:pPr>
      <w:r w:rsidRPr="00271C54">
        <w:rPr>
          <w:b/>
          <w:bCs/>
          <w:sz w:val="28"/>
        </w:rPr>
        <w:t>Establishing Year:</w:t>
      </w:r>
      <w:r w:rsidR="009C6315">
        <w:rPr>
          <w:sz w:val="28"/>
        </w:rPr>
        <w:t xml:space="preserve"> 1984</w:t>
      </w:r>
      <w:r w:rsidRPr="00271C54">
        <w:rPr>
          <w:sz w:val="28"/>
        </w:rPr>
        <w:t>.</w:t>
      </w:r>
    </w:p>
    <w:p w:rsidR="005C6066" w:rsidRPr="00111AAD" w:rsidRDefault="005C6066" w:rsidP="005C6066">
      <w:pPr>
        <w:rPr>
          <w:bCs/>
          <w:sz w:val="28"/>
        </w:rPr>
      </w:pPr>
      <w:r w:rsidRPr="00271C54">
        <w:rPr>
          <w:b/>
          <w:bCs/>
          <w:sz w:val="28"/>
        </w:rPr>
        <w:t>Tourist Spot:</w:t>
      </w:r>
      <w:r w:rsidR="009C6315">
        <w:rPr>
          <w:b/>
          <w:bCs/>
          <w:sz w:val="28"/>
        </w:rPr>
        <w:t xml:space="preserve"> </w:t>
      </w:r>
      <w:r w:rsidR="009C6315">
        <w:rPr>
          <w:bCs/>
          <w:sz w:val="28"/>
        </w:rPr>
        <w:t>Sonargaon, Hazigonj Fort, Kadam Rasul Dargah, Graveyard of Sultan Gias Uddin Azam Shah, Pach Bibi Mazar, Langolbondha, Narayanganj</w:t>
      </w:r>
      <w:r w:rsidR="00A0653D">
        <w:rPr>
          <w:bCs/>
          <w:sz w:val="28"/>
        </w:rPr>
        <w:t xml:space="preserve"> Riverport, Dockyard, Marine Academy, Adamjee EPZ, Sonakanda Fort, Mary-Enderson Floating</w:t>
      </w:r>
      <w:r w:rsidR="00111AAD">
        <w:rPr>
          <w:bCs/>
          <w:sz w:val="28"/>
        </w:rPr>
        <w:t xml:space="preserve"> Restaurant, Rashel Park of Murapara, Jinda Park of Rupganj etc.</w:t>
      </w:r>
    </w:p>
    <w:p w:rsidR="005C6066" w:rsidRPr="00271C54" w:rsidRDefault="005C6066" w:rsidP="005C6066">
      <w:pPr>
        <w:rPr>
          <w:sz w:val="28"/>
        </w:rPr>
      </w:pPr>
      <w:r w:rsidRPr="00271C54">
        <w:rPr>
          <w:b/>
          <w:bCs/>
          <w:sz w:val="28"/>
        </w:rPr>
        <w:t>Others:</w:t>
      </w:r>
      <w:r w:rsidRPr="00271C54">
        <w:rPr>
          <w:sz w:val="28"/>
        </w:rPr>
        <w:t xml:space="preserve"> </w:t>
      </w:r>
      <w:r w:rsidR="00111AAD">
        <w:rPr>
          <w:sz w:val="28"/>
        </w:rPr>
        <w:t>Known as Dundee of East.</w:t>
      </w:r>
    </w:p>
    <w:p w:rsidR="005C6066" w:rsidRDefault="005C6066" w:rsidP="005C6066"/>
    <w:p w:rsidR="005C6066" w:rsidRDefault="005C6066" w:rsidP="005C6066"/>
    <w:p w:rsidR="00A55A36" w:rsidRDefault="004914F8"/>
    <w:sectPr w:rsidR="00A5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066"/>
    <w:rsid w:val="00111AAD"/>
    <w:rsid w:val="004914F8"/>
    <w:rsid w:val="00512A78"/>
    <w:rsid w:val="005225D6"/>
    <w:rsid w:val="005C6066"/>
    <w:rsid w:val="009C6315"/>
    <w:rsid w:val="00A0653D"/>
    <w:rsid w:val="00C37E2A"/>
    <w:rsid w:val="00E4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066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AA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AAD"/>
    <w:rPr>
      <w:rFonts w:ascii="Tahoma" w:hAnsi="Tahoma" w:cs="Tahoma"/>
      <w:sz w:val="16"/>
      <w:szCs w:val="20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066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AA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AAD"/>
    <w:rPr>
      <w:rFonts w:ascii="Tahoma" w:hAnsi="Tahoma" w:cs="Tahoma"/>
      <w:sz w:val="16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1</cp:revision>
  <dcterms:created xsi:type="dcterms:W3CDTF">2016-11-17T15:34:00Z</dcterms:created>
  <dcterms:modified xsi:type="dcterms:W3CDTF">2016-11-17T18:26:00Z</dcterms:modified>
</cp:coreProperties>
</file>