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ARKADIA ECO–INTELLIGENCE INITIATIVE (Nigeria)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ppnm6mubog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Youth‑Led Regenerative Climate &amp; Local AI Innovation Program for Sherre Hills, Jos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Submitted to:</w:t>
      </w:r>
      <w:r w:rsidDel="00000000" w:rsidR="00000000" w:rsidRPr="00000000">
        <w:rPr>
          <w:sz w:val="28"/>
          <w:szCs w:val="28"/>
          <w:rtl w:val="0"/>
        </w:rPr>
        <w:t xml:space="preserve"> SOS Children’s Villages Nigeria — Eco Champions (Sparkfunding)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Lead Organization:</w:t>
      </w:r>
      <w:r w:rsidDel="00000000" w:rsidR="00000000" w:rsidRPr="00000000">
        <w:rPr>
          <w:sz w:val="28"/>
          <w:szCs w:val="28"/>
          <w:rtl w:val="0"/>
        </w:rPr>
        <w:t xml:space="preserve"> Arkadia Regenerative Living Initiative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Location:</w:t>
      </w:r>
      <w:r w:rsidDel="00000000" w:rsidR="00000000" w:rsidRPr="00000000">
        <w:rPr>
          <w:sz w:val="28"/>
          <w:szCs w:val="28"/>
          <w:rtl w:val="0"/>
        </w:rPr>
        <w:t xml:space="preserve"> Sherre Hills &amp; Lamingo Axis, Jos East, Plateau State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Duration:</w:t>
      </w:r>
      <w:r w:rsidDel="00000000" w:rsidR="00000000" w:rsidRPr="00000000">
        <w:rPr>
          <w:sz w:val="28"/>
          <w:szCs w:val="28"/>
          <w:rtl w:val="0"/>
        </w:rPr>
        <w:t xml:space="preserve"> 12 Months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Funding Requested:</w:t>
      </w:r>
      <w:r w:rsidDel="00000000" w:rsidR="00000000" w:rsidRPr="00000000">
        <w:rPr>
          <w:sz w:val="28"/>
          <w:szCs w:val="28"/>
          <w:rtl w:val="0"/>
        </w:rPr>
        <w:t xml:space="preserve"> ₦7,950,000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2xs4uzuwa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 — (Hybrid: Practical + Symbolic Frame)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Arkadia proposes a youth‑led regenerative climate action and local‑AI empowerment program grounded in Plateau State’s unique ecological and cultural landscape.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initiative combines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hands‑on environmental restoration</w:t>
      </w:r>
      <w:r w:rsidDel="00000000" w:rsidR="00000000" w:rsidRPr="00000000">
        <w:rPr>
          <w:sz w:val="28"/>
          <w:szCs w:val="28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micro‑AI literacy and innovation track</w:t>
      </w:r>
      <w:r w:rsidDel="00000000" w:rsidR="00000000" w:rsidRPr="00000000">
        <w:rPr>
          <w:sz w:val="28"/>
          <w:szCs w:val="28"/>
          <w:rtl w:val="0"/>
        </w:rPr>
        <w:t xml:space="preserve">, enabling youth to approach climate action with both traditional ecological knowledge and modern technical tools.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hybrid approach positions Jos as a pilot ground for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future‑ready environmental leadership</w:t>
      </w:r>
      <w:r w:rsidDel="00000000" w:rsidR="00000000" w:rsidRPr="00000000">
        <w:rPr>
          <w:sz w:val="28"/>
          <w:szCs w:val="28"/>
          <w:rtl w:val="0"/>
        </w:rPr>
        <w:t xml:space="preserve"> — practical, measurable, and deeply community‑rooted.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f9tlcmd7f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PROBLEM WE ADDRESS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Sherre Hills is facing accelerated ecological stress: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Soil degradation &amp; erosion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Declining biodiversity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Youth unemployment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Limited gender‑inclusive climate programs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Minimal access to climate‑tech literacy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Communities urgently need interventions that restore land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sz w:val="28"/>
          <w:szCs w:val="28"/>
          <w:rtl w:val="0"/>
        </w:rPr>
        <w:t xml:space="preserve"> strengthen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next generation’s capacity to innovate.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gbag84u45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PROJECT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(Infused with Arkadia’s symbolic clarity but written in professional, funder‑aligned terms)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duso8w6p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Impact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40 youth (60% women)</w:t>
      </w:r>
      <w:r w:rsidDel="00000000" w:rsidR="00000000" w:rsidRPr="00000000">
        <w:rPr>
          <w:sz w:val="28"/>
          <w:szCs w:val="28"/>
          <w:rtl w:val="0"/>
        </w:rPr>
        <w:t xml:space="preserve"> in regenerative agriculture &amp; ecological leadership.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Establish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two demonstration micro‑farms</w:t>
      </w:r>
      <w:r w:rsidDel="00000000" w:rsidR="00000000" w:rsidRPr="00000000">
        <w:rPr>
          <w:sz w:val="28"/>
          <w:szCs w:val="28"/>
          <w:rtl w:val="0"/>
        </w:rPr>
        <w:t xml:space="preserve"> for soil regeneration and water harvesting.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Conduct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monthly restoration cycles</w:t>
      </w:r>
      <w:r w:rsidDel="00000000" w:rsidR="00000000" w:rsidRPr="00000000">
        <w:rPr>
          <w:sz w:val="28"/>
          <w:szCs w:val="28"/>
          <w:rtl w:val="0"/>
        </w:rPr>
        <w:t xml:space="preserve"> (tree planting, erosion control, waste recovery).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2dzqk6fv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 &amp; Innovation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Climate+AI Micro‑Lab</w:t>
      </w:r>
      <w:r w:rsidDel="00000000" w:rsidR="00000000" w:rsidRPr="00000000">
        <w:rPr>
          <w:sz w:val="28"/>
          <w:szCs w:val="28"/>
          <w:rtl w:val="0"/>
        </w:rPr>
        <w:t xml:space="preserve"> (basic data literacy, mapping, sustainability tools).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Facilitate community climate education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300+ residents</w:t>
      </w:r>
      <w:r w:rsidDel="00000000" w:rsidR="00000000" w:rsidRPr="00000000">
        <w:rPr>
          <w:sz w:val="28"/>
          <w:szCs w:val="28"/>
          <w:rtl w:val="0"/>
        </w:rPr>
        <w:t xml:space="preserve"> within 12 months.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ja0jvtssp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EXPECTED OUTCOMES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vjd1cv838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1,500+ trees planted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model micro‑farms restoring degraded soil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Cleaner footpaths, stabilized slopes, and improved biodiversity pockets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l7q1zblle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Youth Capacity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 young leaders trained (minimum 60% women)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 pathways in climate leadership, agriculture, and digital literacy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5m6tiv5w3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Impact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Measurable adoption of improved environmental practices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Increased local participation in sustainability initiatives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vr778nlw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 Growth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Participation in SOS mentorship &amp; capacity‑building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Stronger governance and readiness for larger institutional funding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q9ug4589k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IMPLEMENTATION PLAN (Condensed &amp; Clear)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v7h3gu2rs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Training Phase (Months 1–2)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 youth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 climate and leadership modules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Introduce basic climate-tech tools (mapping apps, data logs, etc.)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e0dfvlcs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Demonstration Farms (Months 2–4)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Soil regeneration beds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Compost systems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Native seedlings nursery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9fje4vmiy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Action Cycles (Months 3–12)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Monthly tree planting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Soil stabilization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Community waste recovery campaigns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kc0xcreco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Outreach &amp; Gender Inclusion (All Year)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Women-focused micro‑farming workshops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School outreach and community sensitization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bbrexqvyr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Monitoring &amp; Reporting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Monthly dashboards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Photos, videos, growth data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Reporting aligned with SOS requirements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anb6mzw8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BUDGET SUMMARY (Sparkfunding-Optimized)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(All figures in ₦ — intentionally lean, transparent &amp; funder-trust‑oriented.)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Amount (₦)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Youth Training &amp; Capacity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Materials, facilitators, venue, gender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1,800,000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Demonstration Micro‑Farms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Tools, seedlings, water system, compost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2,200,000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Monthly Climate Action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Logistics, materials,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Community Outreach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Workshops, campaigns,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Monitoring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Field visits,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 &amp; Coordination (10%)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Operations, comms, contingency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6ook32jlv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REQUESTED: ₦7,950,000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jxwburtkn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ARKADIA IS A HIGH‑VALUE PARTNER FOR SOS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Youth-led, women-centered, locally anchored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Deep roots in Jos East communities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Combines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ecological restoration</w:t>
      </w:r>
      <w:r w:rsidDel="00000000" w:rsidR="00000000" w:rsidRPr="00000000">
        <w:rPr>
          <w:sz w:val="28"/>
          <w:szCs w:val="28"/>
          <w:rtl w:val="0"/>
        </w:rPr>
        <w:t xml:space="preserve">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local AI literacy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potential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scalability</w:t>
      </w:r>
      <w:r w:rsidDel="00000000" w:rsidR="00000000" w:rsidRPr="00000000">
        <w:rPr>
          <w:sz w:val="28"/>
          <w:szCs w:val="28"/>
          <w:rtl w:val="0"/>
        </w:rPr>
        <w:t xml:space="preserve"> across Plateau State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Direct alignment with Eco‑Champions priorities: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Youth empowerment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Gender inclusion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Climate action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Community-based real-world impact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c4qi4uz7z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NEXT STEPS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request a virtual or in‑person meeting with: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David Gabriel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SOS Eco‑Champions Coordinator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📩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Email: David.gabriel@sos-nigeria.org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team is ready for immediate review, alignment, and onboarding.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