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media/image3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Київський національний університет імені Тараса Шевченка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Факультет комп'ютерних наук та кібернетики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Кафедра інтелектуальних інформаційних систем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Алгоритми та складність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2200" w:leader="none"/>
        </w:tabs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Завдання №2</w:t>
      </w:r>
    </w:p>
    <w:p>
      <w:pPr>
        <w:pStyle w:val="Normal"/>
        <w:tabs>
          <w:tab w:val="clear" w:pos="708"/>
          <w:tab w:val="left" w:pos="2200" w:leader="none"/>
        </w:tabs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«Дерево порядкової статис</w:t>
      </w:r>
      <w:r>
        <w:rPr>
          <w:rFonts w:cs="Times New Roman" w:ascii="Times New Roman" w:hAnsi="Times New Roman"/>
          <w:sz w:val="32"/>
          <w:szCs w:val="32"/>
        </w:rPr>
        <w:t>тики»</w:t>
      </w:r>
    </w:p>
    <w:p>
      <w:pPr>
        <w:pStyle w:val="Normal"/>
        <w:tabs>
          <w:tab w:val="clear" w:pos="708"/>
          <w:tab w:val="left" w:pos="220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Викон</w:t>
      </w:r>
      <w:r>
        <w:rPr>
          <w:rFonts w:cs="Times New Roman" w:ascii="Times New Roman" w:hAnsi="Times New Roman"/>
          <w:sz w:val="32"/>
          <w:szCs w:val="32"/>
        </w:rPr>
        <w:t>ав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 </w:t>
      </w:r>
      <w:r>
        <w:rPr>
          <w:rFonts w:cs="Times New Roman" w:ascii="Times New Roman" w:hAnsi="Times New Roman"/>
          <w:sz w:val="32"/>
          <w:szCs w:val="32"/>
        </w:rPr>
        <w:t>студент другого курсу</w:t>
      </w:r>
    </w:p>
    <w:p>
      <w:pPr>
        <w:pStyle w:val="Normal"/>
        <w:tabs>
          <w:tab w:val="clear" w:pos="708"/>
          <w:tab w:val="left" w:pos="220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Групи К-29</w:t>
      </w:r>
    </w:p>
    <w:p>
      <w:pPr>
        <w:pStyle w:val="Normal"/>
        <w:tabs>
          <w:tab w:val="clear" w:pos="708"/>
          <w:tab w:val="left" w:pos="2200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Циганов Аркадій Олексійович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tabs>
          <w:tab w:val="clear" w:pos="708"/>
          <w:tab w:val="left" w:pos="4028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2021</w:t>
      </w:r>
    </w:p>
    <w:p>
      <w:pPr>
        <w:pStyle w:val="Normal"/>
        <w:tabs>
          <w:tab w:val="clear" w:pos="708"/>
          <w:tab w:val="left" w:pos="4028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 xml:space="preserve">Завдання 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>Реалізувати дерево порядкової статистики для класів об’єктів обраної предметної області.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Варіант 1</w:t>
      </w:r>
      <w:r>
        <w:rPr>
          <w:rFonts w:cs="Times New Roman" w:ascii="Times New Roman" w:hAnsi="Times New Roman"/>
          <w:sz w:val="32"/>
          <w:szCs w:val="32"/>
          <w:lang w:val="ru-RU"/>
        </w:rPr>
        <w:t>7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 xml:space="preserve">Предметна область: </w:t>
      </w:r>
      <w:r>
        <w:rPr>
          <w:rFonts w:cs="Times New Roman" w:ascii="Times New Roman" w:hAnsi="Times New Roman"/>
          <w:sz w:val="32"/>
          <w:szCs w:val="32"/>
          <w:lang w:val="ru-RU"/>
        </w:rPr>
        <w:t>Кафедра Університета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Об'єкти:</w:t>
      </w:r>
      <w:r>
        <w:rPr>
          <w:rFonts w:cs="Times New Roman" w:ascii="Times New Roman" w:hAnsi="Times New Roman"/>
          <w:sz w:val="32"/>
          <w:szCs w:val="32"/>
          <w:lang w:val="en-US"/>
        </w:rPr>
        <w:t> </w:t>
      </w:r>
      <w:bookmarkStart w:id="0" w:name="docs-internal-guid-43eab828-7fff-c04e-eb"/>
      <w:bookmarkEnd w:id="0"/>
      <w:r>
        <w:rPr>
          <w:rFonts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-RU"/>
        </w:rPr>
        <w:t xml:space="preserve">Преподаватели, Дисциплины 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  <w:lang w:val="ru-RU"/>
        </w:rPr>
        <w:t>Примітки:</w:t>
      </w:r>
      <w:r>
        <w:rPr>
          <w:rFonts w:cs="Times New Roman" w:ascii="Times New Roman" w:hAnsi="Times New Roman"/>
          <w:sz w:val="32"/>
          <w:szCs w:val="32"/>
        </w:rPr>
        <w:t xml:space="preserve"> </w:t>
      </w:r>
      <w:bookmarkStart w:id="1" w:name="docs-internal-guid-86a80af2-7fff-e696-52"/>
      <w:bookmarkEnd w:id="1"/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32"/>
          <w:szCs w:val="32"/>
          <w:u w:val="none"/>
          <w:effect w:val="none"/>
          <w:lang w:val="ru-RU" w:eastAsia="uk-UA"/>
        </w:rPr>
        <w:t xml:space="preserve">На  кафедре  имеется    множество </w:t>
        <w:br/>
        <w:t xml:space="preserve">преподавателей.  Для  каждого </w:t>
        <w:br/>
        <w:t xml:space="preserve">преподавателя  задано  множество </w:t>
        <w:br/>
        <w:t xml:space="preserve">дисциплин. </w:t>
      </w:r>
    </w:p>
    <w:p>
      <w:pPr>
        <w:pStyle w:val="Normal"/>
        <w:jc w:val="center"/>
        <w:rPr>
          <w:rFonts w:ascii="Times New Roman" w:hAnsi="Times New Roman" w:cs="Times New Roman"/>
          <w:lang w:val="ru-RU"/>
        </w:rPr>
      </w:pPr>
      <w:r>
        <w:rPr>
          <w:rFonts w:cs="Times New Roman" w:ascii="Times New Roman" w:hAnsi="Times New Roman"/>
          <w:lang w:val="ru-RU"/>
        </w:rPr>
      </w:r>
    </w:p>
    <w:p>
      <w:pPr>
        <w:pStyle w:val="Normal"/>
        <w:tabs>
          <w:tab w:val="clear" w:pos="708"/>
          <w:tab w:val="left" w:pos="4028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Алгоритм:</w:t>
      </w:r>
    </w:p>
    <w:p>
      <w:pPr>
        <w:pStyle w:val="Normal"/>
        <w:tabs>
          <w:tab w:val="clear" w:pos="708"/>
          <w:tab w:val="left" w:pos="4028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Задача полягає у побудові червоно-чорного дерева для заданих ключів таким чином, щоб за час О(</w:t>
      </w:r>
      <w:r>
        <w:rPr>
          <w:rFonts w:cs="Times New Roman" w:ascii="Times New Roman" w:hAnsi="Times New Roman"/>
          <w:sz w:val="32"/>
          <w:szCs w:val="32"/>
          <w:lang w:val="en-US"/>
        </w:rPr>
        <w:t>ln</w:t>
      </w:r>
      <w:r>
        <w:rPr>
          <w:rFonts w:cs="Times New Roman" w:ascii="Times New Roman" w:hAnsi="Times New Roman"/>
          <w:sz w:val="32"/>
          <w:szCs w:val="32"/>
          <w:lang w:val="ru-RU"/>
        </w:rPr>
        <w:t>(</w:t>
      </w:r>
      <w:r>
        <w:rPr>
          <w:rFonts w:cs="Times New Roman" w:ascii="Times New Roman" w:hAnsi="Times New Roman"/>
          <w:sz w:val="32"/>
          <w:szCs w:val="32"/>
          <w:lang w:val="en-US"/>
        </w:rPr>
        <w:t>n</w:t>
      </w:r>
      <w:r>
        <w:rPr>
          <w:rFonts w:cs="Times New Roman" w:ascii="Times New Roman" w:hAnsi="Times New Roman"/>
          <w:sz w:val="32"/>
          <w:szCs w:val="32"/>
        </w:rPr>
        <w:t>)</w:t>
      </w:r>
      <w:r>
        <w:rPr>
          <w:rFonts w:cs="Times New Roman" w:ascii="Times New Roman" w:hAnsi="Times New Roman"/>
          <w:sz w:val="32"/>
          <w:szCs w:val="32"/>
          <w:lang w:val="ru-RU"/>
        </w:rPr>
        <w:t>) знайти порядкову стататистику і за той самий час знайти ранг елемента.</w:t>
        <w:br/>
        <w:t>Розглянемо основні поняття дерева порядкової статистики та операції над ним.</w:t>
        <w:br/>
        <w:br/>
        <w:t>По-перше, в даному випадку маємо справу зі сферою Аеропортів, тому будувати дерево будемо з об’</w:t>
      </w:r>
      <w:r>
        <w:rPr>
          <w:rFonts w:cs="Times New Roman" w:ascii="Times New Roman" w:hAnsi="Times New Roman"/>
          <w:sz w:val="32"/>
          <w:szCs w:val="32"/>
        </w:rPr>
        <w:t>єктів авіакомпаній. Ключами у даному випадку будуть виступати назви авіакомпаній, інтерпретовані як числа. В іншому ж, дерево будується за загальним зразком, тому розглянемо найбільш загальний алгоритм.</w:t>
        <w:br/>
        <w:br/>
        <w:t xml:space="preserve">Дерево порядкової статистики </w:t>
      </w:r>
      <w:r>
        <w:rPr>
          <w:rFonts w:cs="Times New Roman" w:ascii="Times New Roman" w:hAnsi="Times New Roman"/>
          <w:sz w:val="32"/>
          <w:szCs w:val="32"/>
          <w:lang w:val="en-US"/>
        </w:rPr>
        <w:t>T</w:t>
      </w:r>
      <w:r>
        <w:rPr>
          <w:rFonts w:cs="Times New Roman" w:ascii="Times New Roman" w:hAnsi="Times New Roman"/>
          <w:sz w:val="32"/>
          <w:szCs w:val="32"/>
        </w:rPr>
        <w:t>(</w:t>
      </w:r>
      <w:r>
        <w:rPr>
          <w:rFonts w:cs="Times New Roman" w:ascii="Times New Roman" w:hAnsi="Times New Roman"/>
          <w:sz w:val="32"/>
          <w:szCs w:val="32"/>
          <w:lang w:val="en-US"/>
        </w:rPr>
        <w:t>order</w:t>
      </w:r>
      <w:r>
        <w:rPr>
          <w:rFonts w:cs="Times New Roman" w:ascii="Times New Roman" w:hAnsi="Times New Roman"/>
          <w:sz w:val="32"/>
          <w:szCs w:val="32"/>
        </w:rPr>
        <w:t>-</w:t>
      </w:r>
      <w:r>
        <w:rPr>
          <w:rFonts w:cs="Times New Roman" w:ascii="Times New Roman" w:hAnsi="Times New Roman"/>
          <w:sz w:val="32"/>
          <w:szCs w:val="32"/>
          <w:lang w:val="en-US"/>
        </w:rPr>
        <w:t>statistictree</w:t>
      </w:r>
      <w:r>
        <w:rPr>
          <w:rFonts w:cs="Times New Roman" w:ascii="Times New Roman" w:hAnsi="Times New Roman"/>
          <w:sz w:val="32"/>
          <w:szCs w:val="32"/>
        </w:rPr>
        <w:t xml:space="preserve">) являє собою просто червоно-чорне дерево з додатковою інформацією, що зберігається у кожному вузлі. Вузол зберігає такі атрибути: </w:t>
      </w:r>
      <w:r>
        <w:rPr>
          <w:rFonts w:cs="Times New Roman" w:ascii="Times New Roman" w:hAnsi="Times New Roman"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key</w:t>
      </w:r>
      <w:r>
        <w:rPr>
          <w:rFonts w:cs="Times New Roman" w:ascii="Times New Roman" w:hAnsi="Times New Roman"/>
          <w:sz w:val="32"/>
          <w:szCs w:val="32"/>
        </w:rPr>
        <w:t xml:space="preserve">, </w:t>
      </w:r>
      <w:r>
        <w:rPr>
          <w:rFonts w:cs="Times New Roman" w:ascii="Times New Roman" w:hAnsi="Times New Roman"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color</w:t>
      </w:r>
      <w:r>
        <w:rPr>
          <w:rFonts w:cs="Times New Roman" w:ascii="Times New Roman" w:hAnsi="Times New Roman"/>
          <w:sz w:val="32"/>
          <w:szCs w:val="32"/>
        </w:rPr>
        <w:t xml:space="preserve">, </w:t>
      </w:r>
      <w:r>
        <w:rPr>
          <w:rFonts w:cs="Times New Roman" w:ascii="Times New Roman" w:hAnsi="Times New Roman"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p</w:t>
      </w:r>
      <w:r>
        <w:rPr>
          <w:rFonts w:cs="Times New Roman" w:ascii="Times New Roman" w:hAnsi="Times New Roman"/>
          <w:sz w:val="32"/>
          <w:szCs w:val="32"/>
        </w:rPr>
        <w:t xml:space="preserve">, </w:t>
      </w:r>
      <w:r>
        <w:rPr>
          <w:rFonts w:cs="Times New Roman" w:ascii="Times New Roman" w:hAnsi="Times New Roman"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left</w:t>
      </w:r>
      <w:r>
        <w:rPr>
          <w:rFonts w:cs="Times New Roman" w:ascii="Times New Roman" w:hAnsi="Times New Roman"/>
          <w:sz w:val="32"/>
          <w:szCs w:val="32"/>
        </w:rPr>
        <w:t xml:space="preserve">, </w:t>
      </w:r>
      <w:r>
        <w:rPr>
          <w:rFonts w:cs="Times New Roman" w:ascii="Times New Roman" w:hAnsi="Times New Roman"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right</w:t>
      </w:r>
      <w:r>
        <w:rPr>
          <w:rFonts w:cs="Times New Roman" w:ascii="Times New Roman" w:hAnsi="Times New Roman"/>
          <w:sz w:val="32"/>
          <w:szCs w:val="32"/>
        </w:rPr>
        <w:t xml:space="preserve">, </w:t>
      </w:r>
      <w:r>
        <w:rPr>
          <w:rFonts w:cs="Times New Roman" w:ascii="Times New Roman" w:hAnsi="Times New Roman"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size</w:t>
      </w:r>
      <w:r>
        <w:rPr>
          <w:rFonts w:cs="Times New Roman" w:ascii="Times New Roman" w:hAnsi="Times New Roman"/>
          <w:sz w:val="32"/>
          <w:szCs w:val="32"/>
        </w:rPr>
        <w:t xml:space="preserve">. </w:t>
      </w:r>
      <w:r>
        <w:rPr>
          <w:rFonts w:cs="Times New Roman" w:ascii="Times New Roman" w:hAnsi="Times New Roman"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size</w:t>
      </w:r>
      <w:r>
        <w:rPr>
          <w:rFonts w:cs="Times New Roman" w:ascii="Times New Roman" w:hAnsi="Times New Roman"/>
          <w:sz w:val="32"/>
          <w:szCs w:val="32"/>
        </w:rPr>
        <w:t xml:space="preserve"> відрізняє структуру вузла дерева порядкової статистики від звичайного червоно-чорного дерева, він зберігає кількість внутрішніх вузлів в піддереві з кореневим вузлом х (включаючи сам х), тобто розмір піддерева. Якщо ми визначимо розмір обмежувача як 0, тобто </w:t>
      </w:r>
      <w:r>
        <w:rPr>
          <w:rFonts w:cs="Times New Roman" w:ascii="Times New Roman" w:hAnsi="Times New Roman"/>
          <w:sz w:val="32"/>
          <w:szCs w:val="32"/>
          <w:lang w:val="en-US"/>
        </w:rPr>
        <w:t>T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nil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size</w:t>
      </w:r>
      <w:r>
        <w:rPr>
          <w:rFonts w:cs="Times New Roman" w:ascii="Times New Roman" w:hAnsi="Times New Roman"/>
          <w:sz w:val="32"/>
          <w:szCs w:val="32"/>
        </w:rPr>
        <w:t xml:space="preserve"> = 0, то отримаємо тотожність</w:t>
        <w:br/>
      </w:r>
      <w:r>
        <w:rPr>
          <w:rFonts w:cs="Times New Roman" w:ascii="Times New Roman" w:hAnsi="Times New Roman"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size</w:t>
      </w:r>
      <w:r>
        <w:rPr>
          <w:rFonts w:cs="Times New Roman" w:ascii="Times New Roman" w:hAnsi="Times New Roman"/>
          <w:sz w:val="32"/>
          <w:szCs w:val="32"/>
        </w:rPr>
        <w:t xml:space="preserve"> = </w:t>
      </w:r>
      <w:r>
        <w:rPr>
          <w:rFonts w:cs="Times New Roman" w:ascii="Times New Roman" w:hAnsi="Times New Roman"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left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size</w:t>
      </w:r>
      <w:r>
        <w:rPr>
          <w:rFonts w:cs="Times New Roman" w:ascii="Times New Roman" w:hAnsi="Times New Roman"/>
          <w:sz w:val="32"/>
          <w:szCs w:val="32"/>
        </w:rPr>
        <w:t xml:space="preserve"> + </w:t>
      </w:r>
      <w:r>
        <w:rPr>
          <w:rFonts w:cs="Times New Roman" w:ascii="Times New Roman" w:hAnsi="Times New Roman"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right</w:t>
      </w:r>
      <w:r>
        <w:rPr>
          <w:rFonts w:cs="Times New Roman" w:ascii="Times New Roman" w:hAnsi="Times New Roman"/>
          <w:sz w:val="32"/>
          <w:szCs w:val="32"/>
        </w:rPr>
        <w:t>.</w:t>
      </w:r>
      <w:r>
        <w:rPr>
          <w:rFonts w:cs="Times New Roman" w:ascii="Times New Roman" w:hAnsi="Times New Roman"/>
          <w:sz w:val="32"/>
          <w:szCs w:val="32"/>
          <w:lang w:val="en-US"/>
        </w:rPr>
        <w:t>size</w:t>
      </w:r>
      <w:r>
        <w:rPr>
          <w:rFonts w:cs="Times New Roman" w:ascii="Times New Roman" w:hAnsi="Times New Roman"/>
          <w:sz w:val="32"/>
          <w:szCs w:val="32"/>
        </w:rPr>
        <w:t xml:space="preserve"> + 1.</w:t>
        <w:br/>
      </w:r>
      <w:r>
        <w:rPr>
          <w:rFonts w:cs="Times New Roman" w:ascii="Times New Roman" w:hAnsi="Times New Roman"/>
          <w:sz w:val="32"/>
          <w:szCs w:val="32"/>
          <w:lang w:val="ru-RU"/>
        </w:rPr>
        <w:t>У д</w:t>
      </w:r>
      <w:r>
        <w:rPr>
          <w:rFonts w:cs="Times New Roman" w:ascii="Times New Roman" w:hAnsi="Times New Roman"/>
          <w:sz w:val="32"/>
          <w:szCs w:val="32"/>
        </w:rPr>
        <w:t>ереві порядкової статистики умова різності всіх ключів не ставиться. Якщо у дереві наявні однакові ключі, визначення рангу виявляється неточним, тому ми усуваємо цю неоднозначність дерева порядкової статистики, визначаючи ранг елемента як позицію, у якій буде виведений даний елемент при центрованому (симетричному) обході дерева.</w:t>
      </w:r>
    </w:p>
    <w:p>
      <w:pPr>
        <w:pStyle w:val="Normal"/>
        <w:tabs>
          <w:tab w:val="clear" w:pos="708"/>
          <w:tab w:val="left" w:pos="4028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і-та порядкова статистика множини з </w:t>
      </w:r>
      <w:r>
        <w:rPr>
          <w:rFonts w:cs="Times New Roman" w:ascii="Times New Roman" w:hAnsi="Times New Roman"/>
          <w:sz w:val="32"/>
          <w:szCs w:val="32"/>
          <w:lang w:val="en-US"/>
        </w:rPr>
        <w:t>n</w:t>
      </w:r>
      <w:r>
        <w:rPr>
          <w:rFonts w:cs="Times New Roman" w:ascii="Times New Roman" w:hAnsi="Times New Roman"/>
          <w:sz w:val="32"/>
          <w:szCs w:val="32"/>
        </w:rPr>
        <w:t xml:space="preserve"> елементів – елемент з і-м в порядку зростання ключем.</w:t>
        <w:br/>
        <w:t>Ранг елемента – його порядковий номер в лінійно впорядкованій множині.</w:t>
      </w:r>
    </w:p>
    <w:p>
      <w:pPr>
        <w:pStyle w:val="Normal"/>
        <w:tabs>
          <w:tab w:val="clear" w:pos="708"/>
          <w:tab w:val="left" w:pos="4028" w:leader="none"/>
        </w:tabs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cs="Times New Roman" w:ascii="Times New Roman" w:hAnsi="Times New Roman"/>
          <w:sz w:val="32"/>
          <w:szCs w:val="32"/>
        </w:rPr>
        <w:t xml:space="preserve">Розглянемо операцію пошуку елемента з заданим рангом: </w:t>
      </w:r>
      <w:r>
        <w:rPr>
          <w:rFonts w:cs="Times New Roman" w:ascii="Times New Roman" w:hAnsi="Times New Roman"/>
          <w:i/>
          <w:sz w:val="32"/>
          <w:szCs w:val="32"/>
          <w:lang w:val="en-US"/>
        </w:rPr>
        <w:t>OS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-</w:t>
      </w:r>
      <w:r>
        <w:rPr>
          <w:rFonts w:cs="Times New Roman" w:ascii="Times New Roman" w:hAnsi="Times New Roman"/>
          <w:i/>
          <w:sz w:val="32"/>
          <w:szCs w:val="32"/>
          <w:lang w:val="en-US"/>
        </w:rPr>
        <w:t>Select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(</w:t>
      </w:r>
      <w:r>
        <w:rPr>
          <w:rFonts w:cs="Times New Roman" w:ascii="Times New Roman" w:hAnsi="Times New Roman"/>
          <w:i/>
          <w:sz w:val="32"/>
          <w:szCs w:val="32"/>
          <w:lang w:val="en-US"/>
        </w:rPr>
        <w:t>x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,</w:t>
      </w:r>
      <w:r>
        <w:rPr>
          <w:rFonts w:cs="Times New Roman" w:ascii="Times New Roman" w:hAnsi="Times New Roman"/>
          <w:i/>
          <w:sz w:val="32"/>
          <w:szCs w:val="32"/>
          <w:lang w:val="en-US"/>
        </w:rPr>
        <w:t>i</w:t>
      </w:r>
      <w:r>
        <w:rPr>
          <w:rFonts w:cs="Times New Roman" w:ascii="Times New Roman" w:hAnsi="Times New Roman"/>
          <w:i/>
          <w:sz w:val="32"/>
          <w:szCs w:val="32"/>
          <w:lang w:val="ru-RU"/>
        </w:rPr>
        <w:t>).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 Вона повертає вказівник на вузол, який зберігає і-тий в порядку зростання ключ в піддереві, ключом якого є х. </w:t>
        <w:br/>
        <w:t>Псевдокод має вигляд</w:t>
      </w:r>
    </w:p>
    <w:p>
      <w:pPr>
        <w:pStyle w:val="Normal"/>
        <w:tabs>
          <w:tab w:val="clear" w:pos="708"/>
          <w:tab w:val="left" w:pos="4028" w:leader="none"/>
        </w:tabs>
        <w:jc w:val="center"/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/>
        <w:drawing>
          <wp:inline distT="0" distB="0" distL="0" distR="0">
            <wp:extent cx="4373245" cy="203517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4028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Розглянемо процедуру </w:t>
      </w:r>
      <w:r>
        <w:rPr>
          <w:rFonts w:cs="Times New Roman" w:ascii="Times New Roman" w:hAnsi="Times New Roman"/>
          <w:sz w:val="32"/>
          <w:szCs w:val="32"/>
          <w:lang w:val="en-US"/>
        </w:rPr>
        <w:t>OS</w:t>
      </w:r>
      <w:r>
        <w:rPr>
          <w:rFonts w:cs="Times New Roman" w:ascii="Times New Roman" w:hAnsi="Times New Roman"/>
          <w:sz w:val="32"/>
          <w:szCs w:val="32"/>
          <w:lang w:val="ru-RU"/>
        </w:rPr>
        <w:t>-</w:t>
      </w:r>
      <w:r>
        <w:rPr>
          <w:rFonts w:cs="Times New Roman" w:ascii="Times New Roman" w:hAnsi="Times New Roman"/>
          <w:sz w:val="32"/>
          <w:szCs w:val="32"/>
          <w:lang w:val="en-US"/>
        </w:rPr>
        <w:t>Rank</w:t>
      </w:r>
      <w:r>
        <w:rPr>
          <w:rFonts w:cs="Times New Roman" w:ascii="Times New Roman" w:hAnsi="Times New Roman"/>
          <w:sz w:val="32"/>
          <w:szCs w:val="32"/>
          <w:lang w:val="ru-RU"/>
        </w:rPr>
        <w:t xml:space="preserve"> визначення рангу елемента. Дана функція поверта</w:t>
      </w:r>
      <w:r>
        <w:rPr>
          <w:rFonts w:cs="Times New Roman" w:ascii="Times New Roman" w:hAnsi="Times New Roman"/>
          <w:sz w:val="32"/>
          <w:szCs w:val="32"/>
        </w:rPr>
        <w:t>є по заданому вказівнику на вузол х дерева порядкової статистики Т позицію даного вузла при центрованому обході дерева.</w:t>
      </w:r>
    </w:p>
    <w:p>
      <w:pPr>
        <w:pStyle w:val="Normal"/>
        <w:tabs>
          <w:tab w:val="clear" w:pos="708"/>
          <w:tab w:val="left" w:pos="4028" w:leader="none"/>
        </w:tabs>
        <w:jc w:val="center"/>
        <w:rPr>
          <w:rFonts w:ascii="Times New Roman" w:hAnsi="Times New Roman" w:cs="Times New Roman"/>
          <w:b/>
          <w:b/>
          <w:sz w:val="32"/>
          <w:szCs w:val="32"/>
          <w:lang w:val="en-US"/>
        </w:rPr>
      </w:pPr>
      <w:r>
        <w:rPr/>
        <w:drawing>
          <wp:inline distT="0" distB="0" distL="0" distR="0">
            <wp:extent cx="3771265" cy="220345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265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4028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Правильне визначення рангу та обчислення порядкової статистики виконується за рахунок підтримки висоти дерева. Підтримка висоти працює таким чином як і в ЧЧ-дереві, тобто за рахунок поворотів.</w:t>
      </w:r>
    </w:p>
    <w:p>
      <w:pPr>
        <w:pStyle w:val="Normal"/>
        <w:tabs>
          <w:tab w:val="clear" w:pos="708"/>
          <w:tab w:val="left" w:pos="4028" w:leader="none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/>
        <w:drawing>
          <wp:inline distT="0" distB="0" distL="0" distR="0">
            <wp:extent cx="5801360" cy="1449705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33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3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08"/>
          <w:tab w:val="left" w:pos="4028" w:leader="none"/>
        </w:tabs>
        <w:spacing w:lineRule="auto" w:line="2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Відновлення розмірів піддерев в процесі поворотів. Зв’язок, навколо якого реалізовується поворот, з’єднує два вузли, атрибути </w:t>
      </w:r>
      <w:r>
        <w:rPr>
          <w:rFonts w:cs="Times New Roman" w:ascii="Times New Roman" w:hAnsi="Times New Roman"/>
          <w:i/>
          <w:sz w:val="24"/>
          <w:szCs w:val="24"/>
        </w:rPr>
        <w:t>size</w:t>
      </w:r>
      <w:r>
        <w:rPr>
          <w:rFonts w:cs="Times New Roman" w:ascii="Times New Roman" w:hAnsi="Times New Roman"/>
          <w:sz w:val="24"/>
          <w:szCs w:val="24"/>
        </w:rPr>
        <w:t xml:space="preserve">, яких слід обновити.Обновлення локальні, потребуюь інформації з атрибутів </w:t>
      </w:r>
      <w:r>
        <w:rPr>
          <w:rFonts w:cs="Times New Roman" w:ascii="Times New Roman" w:hAnsi="Times New Roman"/>
          <w:i/>
          <w:sz w:val="24"/>
          <w:szCs w:val="24"/>
        </w:rPr>
        <w:t xml:space="preserve">size </w:t>
      </w:r>
      <w:r>
        <w:rPr>
          <w:rFonts w:cs="Times New Roman" w:ascii="Times New Roman" w:hAnsi="Times New Roman"/>
          <w:sz w:val="24"/>
          <w:szCs w:val="24"/>
        </w:rPr>
        <w:t>вузлів</w:t>
      </w:r>
      <w:r>
        <w:rPr>
          <w:rFonts w:cs="Times New Roman" w:ascii="Times New Roman" w:hAnsi="Times New Roman"/>
          <w:i/>
          <w:sz w:val="24"/>
          <w:szCs w:val="24"/>
        </w:rPr>
        <w:t xml:space="preserve"> x, y </w:t>
      </w:r>
      <w:r>
        <w:rPr>
          <w:rFonts w:cs="Times New Roman" w:ascii="Times New Roman" w:hAnsi="Times New Roman"/>
          <w:sz w:val="24"/>
          <w:szCs w:val="24"/>
        </w:rPr>
        <w:t>та коренів піддерев, вказаних у вигляді трикутників.</w:t>
      </w:r>
    </w:p>
    <w:p>
      <w:pPr>
        <w:pStyle w:val="Normal"/>
        <w:tabs>
          <w:tab w:val="clear" w:pos="708"/>
          <w:tab w:val="left" w:pos="4028" w:leader="none"/>
        </w:tabs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Видалення вузла з червоно-чорного дерева також представляє собою двохфазовий процес </w:t>
      </w:r>
      <w:r>
        <w:rPr>
          <w:rFonts w:cs="Courier New" w:ascii="Courier New" w:hAnsi="Courier New"/>
          <w:sz w:val="32"/>
          <w:szCs w:val="32"/>
        </w:rPr>
        <w:t>–</w:t>
      </w:r>
      <w:r>
        <w:rPr>
          <w:rFonts w:cs="Times New Roman" w:ascii="Times New Roman" w:hAnsi="Times New Roman"/>
          <w:sz w:val="32"/>
          <w:szCs w:val="32"/>
        </w:rPr>
        <w:t xml:space="preserve"> перша фаза видаляє вузел із дерева пошуку, що лежить в основі червоно-чорного дерева, а інша </w:t>
      </w:r>
      <w:r>
        <w:rPr>
          <w:rFonts w:cs="Courier New" w:ascii="Courier New" w:hAnsi="Courier New"/>
          <w:sz w:val="32"/>
          <w:szCs w:val="32"/>
        </w:rPr>
        <w:t>–</w:t>
      </w:r>
      <w:r>
        <w:rPr>
          <w:rFonts w:cs="Times New Roman" w:ascii="Times New Roman" w:hAnsi="Times New Roman"/>
          <w:sz w:val="32"/>
          <w:szCs w:val="32"/>
        </w:rPr>
        <w:t xml:space="preserve"> відновляє червоно-чорні властивості, виконуючи не більше трьох поворотів і не вносячи ніяких інших структурних змін.</w:t>
      </w:r>
    </w:p>
    <w:p>
      <w:pPr>
        <w:pStyle w:val="Normal"/>
        <w:tabs>
          <w:tab w:val="clear" w:pos="708"/>
          <w:tab w:val="left" w:pos="4028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Складність: О(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ln</w:t>
      </w:r>
      <w:r>
        <w:rPr>
          <w:rFonts w:cs="Times New Roman" w:ascii="Times New Roman" w:hAnsi="Times New Roman"/>
          <w:b/>
          <w:sz w:val="32"/>
          <w:szCs w:val="32"/>
          <w:lang w:val="ru-RU"/>
        </w:rPr>
        <w:t>(</w:t>
      </w:r>
      <w:r>
        <w:rPr>
          <w:rFonts w:cs="Times New Roman" w:ascii="Times New Roman" w:hAnsi="Times New Roman"/>
          <w:b/>
          <w:sz w:val="32"/>
          <w:szCs w:val="32"/>
          <w:lang w:val="en-US"/>
        </w:rPr>
        <w:t>n</w:t>
      </w:r>
      <w:r>
        <w:rPr>
          <w:rFonts w:cs="Times New Roman" w:ascii="Times New Roman" w:hAnsi="Times New Roman"/>
          <w:b/>
          <w:sz w:val="32"/>
          <w:szCs w:val="32"/>
        </w:rPr>
        <w:t>)</w:t>
      </w:r>
      <w:r>
        <w:rPr>
          <w:rFonts w:cs="Times New Roman" w:ascii="Times New Roman" w:hAnsi="Times New Roman"/>
          <w:b/>
          <w:sz w:val="32"/>
          <w:szCs w:val="32"/>
          <w:lang w:val="ru-RU"/>
        </w:rPr>
        <w:t>)</w:t>
      </w:r>
    </w:p>
    <w:p>
      <w:pPr>
        <w:pStyle w:val="Normal"/>
        <w:tabs>
          <w:tab w:val="clear" w:pos="708"/>
          <w:tab w:val="left" w:pos="4028" w:leader="none"/>
        </w:tabs>
        <w:rPr>
          <w:rFonts w:ascii="Times New Roman" w:hAnsi="Times New Roman" w:cs="Times New Roman"/>
          <w:b/>
          <w:b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  <w:lang w:val="ru-RU"/>
        </w:rPr>
        <w:t>Мова програмування: C++</w:t>
      </w:r>
    </w:p>
    <w:p>
      <w:pPr>
        <w:pStyle w:val="Normal"/>
        <w:tabs>
          <w:tab w:val="clear" w:pos="708"/>
          <w:tab w:val="left" w:pos="4028" w:leader="none"/>
        </w:tabs>
        <w:rPr>
          <w:rFonts w:ascii="Times New Roman" w:hAnsi="Times New Roman" w:cs="Times New Roman"/>
          <w:color w:val="0000FF"/>
          <w:sz w:val="32"/>
          <w:szCs w:val="32"/>
          <w:lang w:val="ru-RU"/>
        </w:rPr>
      </w:pPr>
      <w:r>
        <w:rPr>
          <w:rFonts w:cs="Times New Roman" w:ascii="Times New Roman" w:hAnsi="Times New Roman"/>
          <w:b/>
          <w:sz w:val="32"/>
          <w:szCs w:val="32"/>
        </w:rPr>
        <w:t>Основні м</w:t>
      </w:r>
      <w:r>
        <w:rPr>
          <w:rFonts w:cs="Times New Roman" w:ascii="Times New Roman" w:hAnsi="Times New Roman"/>
          <w:b/>
          <w:sz w:val="32"/>
          <w:szCs w:val="32"/>
          <w:lang w:val="ru-RU"/>
        </w:rPr>
        <w:t>одулі програми:</w:t>
      </w:r>
    </w:p>
    <w:p>
      <w:pPr>
        <w:pStyle w:val="HTMLPreformatted"/>
        <w:shd w:val="clear" w:color="auto" w:fill="2B2B2B"/>
        <w:rPr>
          <w:color w:val="B5B6E3"/>
          <w:sz w:val="32"/>
          <w:szCs w:val="32"/>
        </w:rPr>
      </w:pPr>
      <w:r>
        <w:rPr>
          <w:color w:val="CC7832"/>
          <w:sz w:val="32"/>
          <w:szCs w:val="32"/>
        </w:rPr>
        <w:t xml:space="preserve">class </w:t>
      </w:r>
      <w:r>
        <w:rPr>
          <w:rFonts w:eastAsia="Times New Roman" w:cs="Courier New"/>
          <w:color w:val="B5B6E3"/>
          <w:sz w:val="32"/>
          <w:szCs w:val="32"/>
          <w:lang w:val="en-US" w:eastAsia="uk-UA"/>
        </w:rPr>
        <w:t>Teacher</w:t>
      </w:r>
      <w:r>
        <w:rPr>
          <w:color w:val="B5B6E3"/>
          <w:sz w:val="32"/>
          <w:szCs w:val="32"/>
          <w:lang w:val="ru-RU"/>
        </w:rPr>
        <w:t xml:space="preserve"> – клас </w:t>
      </w:r>
      <w:r>
        <w:rPr>
          <w:color w:val="B5B6E3"/>
          <w:sz w:val="32"/>
          <w:szCs w:val="32"/>
          <w:lang w:val="ru-RU"/>
        </w:rPr>
        <w:t>викладачів</w:t>
      </w:r>
    </w:p>
    <w:p>
      <w:pPr>
        <w:pStyle w:val="HTMLPreformatted"/>
        <w:shd w:val="clear" w:color="auto" w:fill="2B2B2B"/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</w:r>
    </w:p>
    <w:p>
      <w:pPr>
        <w:pStyle w:val="HTMLPreformatted"/>
        <w:shd w:val="clear" w:color="auto" w:fill="2B2B2B"/>
        <w:rPr>
          <w:color w:val="B5B6E3"/>
          <w:sz w:val="32"/>
          <w:szCs w:val="32"/>
        </w:rPr>
      </w:pPr>
      <w:r>
        <w:rPr>
          <w:color w:val="CC7832"/>
          <w:sz w:val="32"/>
          <w:szCs w:val="32"/>
        </w:rPr>
        <w:t xml:space="preserve">class </w:t>
      </w:r>
      <w:r>
        <w:rPr>
          <w:color w:val="B5B6E3"/>
          <w:sz w:val="32"/>
          <w:szCs w:val="32"/>
          <w:lang w:val="en-US"/>
        </w:rPr>
        <w:t>Subject</w:t>
      </w:r>
      <w:r>
        <w:rPr>
          <w:color w:val="B5B6E3"/>
          <w:sz w:val="32"/>
          <w:szCs w:val="32"/>
        </w:rPr>
        <w:t xml:space="preserve"> – клас </w:t>
      </w:r>
      <w:r>
        <w:rPr>
          <w:rFonts w:eastAsia="Times New Roman" w:cs="Courier New"/>
          <w:color w:val="B5B6E3"/>
          <w:sz w:val="32"/>
          <w:szCs w:val="32"/>
          <w:lang w:eastAsia="uk-UA"/>
        </w:rPr>
        <w:t>предметів</w:t>
      </w:r>
    </w:p>
    <w:p>
      <w:pPr>
        <w:pStyle w:val="HTMLPreformatted"/>
        <w:shd w:val="clear" w:color="auto" w:fill="2B2B2B"/>
        <w:rPr>
          <w:color w:val="A9B7C6"/>
          <w:sz w:val="32"/>
          <w:szCs w:val="32"/>
        </w:rPr>
      </w:pPr>
      <w:r>
        <w:rPr>
          <w:color w:val="A9B7C6"/>
          <w:sz w:val="32"/>
          <w:szCs w:val="32"/>
        </w:rPr>
      </w:r>
    </w:p>
    <w:p>
      <w:pPr>
        <w:pStyle w:val="Normal"/>
        <w:shd w:val="clear" w:color="auto" w:fill="2B2B2B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color w:val="B5B6E3"/>
          <w:sz w:val="32"/>
          <w:szCs w:val="32"/>
        </w:rPr>
      </w:pPr>
      <w:r>
        <w:rPr>
          <w:rFonts w:eastAsia="Times New Roman" w:cs="Courier New" w:ascii="Courier New" w:hAnsi="Courier New"/>
          <w:color w:val="B5B6E3"/>
          <w:sz w:val="28"/>
          <w:szCs w:val="28"/>
          <w:lang w:eastAsia="uk-UA"/>
        </w:rPr>
        <w:t>vector</w:t>
      </w:r>
      <w:r>
        <w:rPr>
          <w:rFonts w:eastAsia="Times New Roman" w:cs="Courier New" w:ascii="Courier New" w:hAnsi="Courier New"/>
          <w:color w:val="A9B7C6"/>
          <w:sz w:val="28"/>
          <w:szCs w:val="28"/>
          <w:lang w:eastAsia="uk-UA"/>
        </w:rPr>
        <w:t>&lt;</w:t>
      </w:r>
      <w:r>
        <w:rPr>
          <w:rFonts w:eastAsia="Times New Roman" w:cs="Courier New" w:ascii="Courier New" w:hAnsi="Courier New"/>
          <w:color w:val="B5B6E3"/>
          <w:sz w:val="32"/>
          <w:szCs w:val="32"/>
          <w:lang w:val="en-US" w:eastAsia="uk-UA"/>
        </w:rPr>
        <w:t>Teacher</w:t>
      </w:r>
      <w:r>
        <w:rPr>
          <w:rFonts w:eastAsia="Times New Roman" w:cs="Courier New" w:ascii="Courier New" w:hAnsi="Courier New"/>
          <w:color w:val="A9B7C6"/>
          <w:sz w:val="28"/>
          <w:szCs w:val="28"/>
          <w:lang w:eastAsia="uk-UA"/>
        </w:rPr>
        <w:t xml:space="preserve">&gt; </w:t>
      </w:r>
      <w:r>
        <w:rPr>
          <w:rFonts w:eastAsia="Times New Roman" w:cs="Courier New" w:ascii="Courier New" w:hAnsi="Courier New"/>
          <w:color w:val="B5B6E3"/>
          <w:sz w:val="32"/>
          <w:szCs w:val="32"/>
          <w:lang w:val="en-US" w:eastAsia="uk-UA"/>
        </w:rPr>
        <w:t>Teacher</w:t>
      </w:r>
      <w:r>
        <w:rPr>
          <w:rFonts w:eastAsia="Times New Roman" w:cs="Courier New" w:ascii="Courier New" w:hAnsi="Courier New"/>
          <w:color w:val="A9B7C6"/>
          <w:sz w:val="28"/>
          <w:szCs w:val="28"/>
          <w:lang w:eastAsia="uk-UA"/>
        </w:rPr>
        <w:t>::</w:t>
      </w:r>
      <w:r>
        <w:rPr>
          <w:rFonts w:eastAsia="Times New Roman" w:cs="Courier New" w:ascii="Courier New" w:hAnsi="Courier New"/>
          <w:color w:val="FFC66D"/>
          <w:sz w:val="28"/>
          <w:szCs w:val="28"/>
          <w:lang w:eastAsia="uk-UA"/>
        </w:rPr>
        <w:t>generatingCompanies</w:t>
      </w:r>
      <w:r>
        <w:rPr>
          <w:rFonts w:eastAsia="Times New Roman" w:cs="Courier New" w:ascii="Courier New" w:hAnsi="Courier New"/>
          <w:color w:val="A9B7C6"/>
          <w:sz w:val="28"/>
          <w:szCs w:val="28"/>
          <w:lang w:eastAsia="uk-UA"/>
        </w:rPr>
        <w:t>(</w:t>
      </w:r>
      <w:r>
        <w:rPr>
          <w:rFonts w:eastAsia="Times New Roman" w:cs="Courier New" w:ascii="Courier New" w:hAnsi="Courier New"/>
          <w:color w:val="CC7832"/>
          <w:sz w:val="28"/>
          <w:szCs w:val="28"/>
          <w:lang w:eastAsia="uk-UA"/>
        </w:rPr>
        <w:t xml:space="preserve">int </w:t>
      </w:r>
      <w:r>
        <w:rPr>
          <w:rFonts w:eastAsia="Times New Roman" w:cs="Courier New" w:ascii="Courier New" w:hAnsi="Courier New"/>
          <w:color w:val="A9B7C6"/>
          <w:sz w:val="28"/>
          <w:szCs w:val="28"/>
          <w:lang w:eastAsia="uk-UA"/>
        </w:rPr>
        <w:t>count)</w:t>
      </w:r>
      <w:r>
        <w:rPr>
          <w:rFonts w:eastAsia="Times New Roman" w:cs="Courier New" w:ascii="Courier New" w:hAnsi="Courier New"/>
          <w:color w:val="A9B7C6"/>
          <w:sz w:val="32"/>
          <w:szCs w:val="32"/>
          <w:lang w:eastAsia="uk-UA"/>
        </w:rPr>
        <w:t xml:space="preserve"> – функція створення множини </w:t>
      </w:r>
      <w:r>
        <w:rPr>
          <w:rFonts w:eastAsia="Times New Roman" w:cs="Courier New" w:ascii="Courier New" w:hAnsi="Courier New"/>
          <w:color w:val="B5B6E3"/>
          <w:sz w:val="32"/>
          <w:szCs w:val="32"/>
          <w:lang w:val="ru-RU" w:eastAsia="uk-UA"/>
        </w:rPr>
        <w:t>викладачів</w:t>
      </w:r>
    </w:p>
    <w:p>
      <w:pPr>
        <w:pStyle w:val="HTMLPreformatted"/>
        <w:shd w:val="clear" w:color="auto" w:fill="2B2B2B"/>
        <w:rPr>
          <w:color w:val="B5B6E3"/>
          <w:sz w:val="32"/>
          <w:szCs w:val="32"/>
        </w:rPr>
      </w:pPr>
      <w:r>
        <w:rPr>
          <w:color w:val="B5B6E3"/>
          <w:sz w:val="32"/>
          <w:szCs w:val="32"/>
        </w:rPr>
      </w:r>
    </w:p>
    <w:p>
      <w:pPr>
        <w:pStyle w:val="HTMLPreformatted"/>
        <w:shd w:val="clear" w:color="auto" w:fill="2B2B2B"/>
        <w:rPr>
          <w:color w:val="B5B6E3"/>
          <w:sz w:val="32"/>
          <w:szCs w:val="32"/>
        </w:rPr>
      </w:pPr>
      <w:r>
        <w:rPr>
          <w:color w:val="CC7832"/>
          <w:sz w:val="32"/>
          <w:szCs w:val="32"/>
        </w:rPr>
        <w:t xml:space="preserve">class </w:t>
      </w:r>
      <w:r>
        <w:rPr>
          <w:color w:val="B5B6E3"/>
          <w:sz w:val="32"/>
          <w:szCs w:val="32"/>
        </w:rPr>
        <w:t>Tree – модель дерева порядкової статистики з методом поворотів, побудови дерева, вставки, пошуку та видалення вузла.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</w:rPr>
      </w:pPr>
      <w:r>
        <w:rPr>
          <w:rFonts w:eastAsia="" w:cs="Times New Roman" w:ascii="Times New Roman" w:hAnsi="Times New Roman" w:eastAsiaTheme="minorEastAsia"/>
          <w:b/>
          <w:bCs/>
          <w:sz w:val="32"/>
          <w:szCs w:val="32"/>
        </w:rPr>
        <w:t>Інтерфейс програми:</w:t>
      </w:r>
    </w:p>
    <w:p>
      <w:pPr>
        <w:pStyle w:val="Normal"/>
        <w:rPr>
          <w:rFonts w:ascii="Times New Roman" w:hAnsi="Times New Roman" w:eastAsia="" w:cs="Times New Roman" w:eastAsiaTheme="minorEastAsia"/>
          <w:bCs/>
          <w:sz w:val="32"/>
          <w:szCs w:val="32"/>
        </w:rPr>
      </w:pPr>
      <w:r>
        <w:rPr>
          <w:rFonts w:eastAsia="" w:cs="Times New Roman" w:ascii="Times New Roman" w:hAnsi="Times New Roman" w:eastAsiaTheme="minorEastAsia"/>
          <w:bCs/>
          <w:sz w:val="32"/>
          <w:szCs w:val="32"/>
        </w:rPr>
        <w:t>Консольний інтерфейс</w:t>
      </w:r>
    </w:p>
    <w:p>
      <w:pPr>
        <w:pStyle w:val="Normal"/>
        <w:rPr>
          <w:rFonts w:ascii="Times New Roman" w:hAnsi="Times New Roman" w:eastAsia="" w:cs="Times New Roman" w:eastAsiaTheme="minorEastAsia"/>
          <w:bCs/>
          <w:sz w:val="32"/>
          <w:szCs w:val="32"/>
        </w:rPr>
      </w:pPr>
      <w:r>
        <w:rPr>
          <w:rFonts w:eastAsia="" w:cs="Times New Roman" w:ascii="Times New Roman" w:hAnsi="Times New Roman" w:eastAsiaTheme="minorEastAsia"/>
          <w:b/>
          <w:bCs/>
          <w:sz w:val="32"/>
          <w:szCs w:val="32"/>
        </w:rPr>
        <w:t>Вхідні дані:</w:t>
        <w:br/>
      </w:r>
      <w:r>
        <w:rPr>
          <w:rFonts w:eastAsia="" w:cs="Times New Roman" w:ascii="Times New Roman" w:hAnsi="Times New Roman" w:eastAsiaTheme="minorEastAsia"/>
          <w:bCs/>
          <w:sz w:val="32"/>
          <w:szCs w:val="32"/>
        </w:rPr>
        <w:t>Зарезервований набір авіакомпаній. Відображаються у консольному режимі.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</w:rPr>
      </w:pPr>
      <w:r>
        <w:rPr>
          <w:rFonts w:eastAsia="" w:cs="Times New Roman" w:eastAsiaTheme="minorEastAsia" w:ascii="Times New Roman" w:hAnsi="Times New Roman"/>
          <w:b/>
          <w:bCs/>
          <w:sz w:val="32"/>
          <w:szCs w:val="32"/>
        </w:rPr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</w:rPr>
      </w:pPr>
      <w:r>
        <w:rPr>
          <w:rFonts w:eastAsia="" w:cs="Times New Roman" w:ascii="Times New Roman" w:hAnsi="Times New Roman" w:eastAsiaTheme="minorEastAsia"/>
          <w:b/>
          <w:bCs/>
          <w:sz w:val="32"/>
          <w:szCs w:val="32"/>
        </w:rPr>
        <w:t>Вихідні дані:</w:t>
      </w:r>
    </w:p>
    <w:p>
      <w:pPr>
        <w:pStyle w:val="Normal"/>
        <w:rPr>
          <w:rFonts w:ascii="Times New Roman" w:hAnsi="Times New Roman" w:eastAsia="" w:cs="Times New Roman" w:eastAsiaTheme="minorEastAsia"/>
          <w:bCs/>
          <w:sz w:val="32"/>
          <w:szCs w:val="32"/>
          <w:lang w:val="en-US"/>
        </w:rPr>
      </w:pPr>
      <w:r>
        <w:rPr>
          <w:rFonts w:eastAsia="" w:cs="Times New Roman" w:ascii="Times New Roman" w:hAnsi="Times New Roman" w:eastAsiaTheme="minorEastAsia"/>
          <w:bCs/>
          <w:sz w:val="32"/>
          <w:szCs w:val="32"/>
        </w:rPr>
        <w:t>Приклад видалення вузлів з дерева.</w:t>
      </w:r>
      <w:r>
        <w:rPr>
          <w:rFonts w:eastAsia="" w:cs="Times New Roman" w:ascii="Times New Roman" w:hAnsi="Times New Roman" w:eastAsiaTheme="minorEastAsia"/>
          <w:bCs/>
          <w:sz w:val="32"/>
          <w:szCs w:val="32"/>
          <w:lang w:val="ru-RU"/>
        </w:rPr>
        <w:t xml:space="preserve"> </w:t>
      </w:r>
      <w:r>
        <w:rPr>
          <w:rFonts w:eastAsia="" w:cs="Times New Roman" w:ascii="Times New Roman" w:hAnsi="Times New Roman" w:eastAsiaTheme="minorEastAsia"/>
          <w:bCs/>
          <w:sz w:val="32"/>
          <w:szCs w:val="32"/>
          <w:lang w:val="en-US"/>
        </w:rPr>
        <w:t>(</w:t>
      </w:r>
      <w:r>
        <w:rPr>
          <w:rFonts w:eastAsia="" w:cs="Times New Roman" w:ascii="Times New Roman" w:hAnsi="Times New Roman" w:eastAsiaTheme="minorEastAsia"/>
          <w:bCs/>
          <w:sz w:val="32"/>
          <w:szCs w:val="32"/>
        </w:rPr>
        <w:t xml:space="preserve">Файл </w:t>
      </w:r>
      <w:r>
        <w:rPr>
          <w:rFonts w:eastAsia="" w:cs="Times New Roman" w:ascii="Times New Roman" w:hAnsi="Times New Roman" w:eastAsiaTheme="minorEastAsia"/>
          <w:bCs/>
          <w:sz w:val="32"/>
          <w:szCs w:val="32"/>
          <w:lang w:val="en-US"/>
        </w:rPr>
        <w:t>output.txt)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  <w:lang w:val="ru-RU"/>
        </w:rPr>
      </w:pPr>
      <w:r>
        <w:rPr>
          <w:rFonts w:eastAsia="" w:cs="Times New Roman" w:eastAsiaTheme="minorEastAsia"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</w:rPr>
      </w:pPr>
      <w:r>
        <w:rPr>
          <w:rFonts w:eastAsia="" w:cs="Times New Roman" w:ascii="Times New Roman" w:hAnsi="Times New Roman" w:eastAsiaTheme="minorEastAsia"/>
          <w:b/>
          <w:bCs/>
          <w:sz w:val="32"/>
          <w:szCs w:val="32"/>
        </w:rPr>
        <w:t>Висновки:</w:t>
      </w:r>
    </w:p>
    <w:p>
      <w:pPr>
        <w:pStyle w:val="Normal"/>
        <w:tabs>
          <w:tab w:val="clear" w:pos="708"/>
          <w:tab w:val="left" w:pos="4028" w:leader="none"/>
        </w:tabs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eastAsia="" w:cs="Times New Roman" w:ascii="Times New Roman" w:hAnsi="Times New Roman" w:eastAsiaTheme="minorEastAsia"/>
          <w:bCs/>
          <w:sz w:val="32"/>
          <w:szCs w:val="32"/>
        </w:rPr>
        <w:t xml:space="preserve">В загальному випадку складність алгоритму буде становити 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O</w:t>
      </w:r>
      <w:r>
        <w:rPr>
          <w:rFonts w:cs="Times New Roman" w:ascii="Times New Roman" w:hAnsi="Times New Roman"/>
          <w:b/>
          <w:bCs/>
          <w:sz w:val="32"/>
          <w:szCs w:val="32"/>
        </w:rPr>
        <w:t>(</w:t>
      </w:r>
      <w:r>
        <w:rPr>
          <w:rFonts w:cs="Times New Roman" w:ascii="Times New Roman" w:hAnsi="Times New Roman"/>
          <w:b/>
          <w:bCs/>
          <w:sz w:val="32"/>
          <w:szCs w:val="32"/>
          <w:lang w:val="en-US"/>
        </w:rPr>
        <w:t>nlogn</w:t>
      </w:r>
      <w:r>
        <w:rPr>
          <w:rFonts w:cs="Times New Roman" w:ascii="Times New Roman" w:hAnsi="Times New Roman"/>
          <w:b/>
          <w:bCs/>
          <w:sz w:val="32"/>
          <w:szCs w:val="32"/>
        </w:rPr>
        <w:t>)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  <w:lang w:val="en-US"/>
        </w:rPr>
      </w:pPr>
      <w:r>
        <w:rPr>
          <w:rFonts w:eastAsia="" w:cs="Times New Roman" w:eastAsiaTheme="minorEastAsia" w:ascii="Times New Roman" w:hAnsi="Times New Roman"/>
          <w:b/>
          <w:bCs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</w:rPr>
      </w:pPr>
      <w:r>
        <w:rPr>
          <w:rFonts w:eastAsia="" w:cs="Times New Roman" w:ascii="Times New Roman" w:hAnsi="Times New Roman" w:eastAsiaTheme="minorEastAsia"/>
          <w:b/>
          <w:bCs/>
          <w:sz w:val="32"/>
          <w:szCs w:val="32"/>
        </w:rPr>
        <w:t>Література:</w:t>
      </w:r>
    </w:p>
    <w:p>
      <w:pPr>
        <w:pStyle w:val="Normal"/>
        <w:rPr>
          <w:rFonts w:ascii="Times New Roman" w:hAnsi="Times New Roman" w:eastAsia="" w:cs="Times New Roman" w:eastAsiaTheme="minorEastAsia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1. Лекція з «Алгоритмів та складності» №3.</w:t>
      </w:r>
    </w:p>
    <w:p>
      <w:pPr>
        <w:pStyle w:val="Normal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2. Т.Кормен «Алгоритмы. Построение и анализ». Часть ІІІ. Глава 14. </w:t>
      </w:r>
      <w:bookmarkStart w:id="2" w:name="_GoBack"/>
      <w:bookmarkEnd w:id="2"/>
      <w:r>
        <w:rPr>
          <w:rFonts w:cs="Times New Roman" w:ascii="Times New Roman" w:hAnsi="Times New Roman"/>
          <w:sz w:val="32"/>
          <w:szCs w:val="32"/>
          <w:lang w:val="ru-RU"/>
        </w:rPr>
        <w:t>«Расширенные структуры данных».</w:t>
      </w:r>
      <w:r>
        <w:rPr>
          <w:rFonts w:cs="Times New Roman" w:ascii="Times New Roman" w:hAnsi="Times New Roman"/>
          <w:sz w:val="32"/>
          <w:szCs w:val="32"/>
        </w:rPr>
        <w:br/>
        <w:br/>
      </w:r>
    </w:p>
    <w:p>
      <w:pPr>
        <w:pStyle w:val="Normal"/>
        <w:spacing w:before="0" w:after="200"/>
        <w:rPr>
          <w:rFonts w:ascii="Times New Roman" w:hAnsi="Times New Roman" w:cs="Times New Roman"/>
          <w:sz w:val="32"/>
          <w:szCs w:val="32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5f1e3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uiPriority w:val="99"/>
    <w:semiHidden/>
    <w:unhideWhenUsed/>
    <w:rsid w:val="00dd648b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d648b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b40631"/>
    <w:rPr>
      <w:rFonts w:ascii="Courier New" w:hAnsi="Courier New" w:eastAsia="Times New Roman" w:cs="Courier New"/>
      <w:sz w:val="20"/>
      <w:szCs w:val="20"/>
      <w:lang w:eastAsia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dd648b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648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b40631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dd648b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LibreOffice/6.4.6.2$Linux_X86_64 LibreOffice_project/40$Build-2</Application>
  <Pages>5</Pages>
  <Words>532</Words>
  <Characters>3604</Characters>
  <CharactersWithSpaces>4123</CharactersWithSpaces>
  <Paragraphs>44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2021-04-08T15:46:00Z</dcterms:created>
  <dc:creator>VLADA</dc:creator>
  <dc:description/>
  <dc:language>en-US</dc:language>
  <cp:lastModifiedBy/>
  <dcterms:modified xsi:type="dcterms:W3CDTF">2021-04-17T14:54:19Z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