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Healthcare Claims + EHR Data Transformation Details</w:t>
      </w:r>
    </w:p>
    <w:p>
      <w:pPr>
        <w:jc w:val="center"/>
      </w:pPr>
      <w:r>
        <w:rPr>
          <w:sz w:val="20"/>
        </w:rPr>
        <w:t>Data-only documentation: raw columns, transformed columns, and table-by-table transformation changes</w:t>
      </w:r>
    </w:p>
    <w:p>
      <w:pPr>
        <w:spacing w:after="60"/>
      </w:pPr>
      <w:r>
        <w:rPr>
          <w:sz w:val="18"/>
        </w:rPr>
        <w:t>Scope: This document intentionally excludes cloud architecture, ETL scheduling, AWS services, and pipeline deployment details. It focuses only on the data itself: what each raw column means, what transformation is applied, and how analytics-ready tables should look after transformation.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Data Area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6"/>
              </w:rPr>
              <w:t>Raw Data Contains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Analytics-Ready Output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Raw CMS claims data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Billing, insurance, provider, diagnosis, payment, prescription drug events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Cleaned claims facts, patient/provider/diagnosis dimensions, prescription facts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Raw EHR RDB data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Clinical patient profile, encounters, conditions, observations, medications, procedures, allergies, immunizations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Clinical fact/dimension tables and patient risk summary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Main transformation pattern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Raw operational tables with source-specific naming and quality issues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Standardized names, data types, keys, flags, derived metrics, facts and dimensions</w:t>
            </w:r>
          </w:p>
        </w:tc>
      </w:tr>
    </w:tbl>
    <w:p/>
    <w:p>
      <w:pPr>
        <w:pStyle w:val="Heading1"/>
      </w:pPr>
      <w:r>
        <w:t>1. Raw CMS Claims Data: Column Meaning and Transformation Changes</w:t>
      </w:r>
    </w:p>
    <w:p>
      <w:pPr>
        <w:pStyle w:val="Heading2"/>
      </w:pPr>
      <w:r>
        <w:t>1.1 Raw table: beneficiary_summary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Synthetic beneficiary/patient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standardize as string, flag nulls as data quality issue.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tables patient_id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BENE_BIRTH_DT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Beneficiary birth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calculate age and age group for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dim_patient.birth_date, age, age_group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BENE_DEATH_DT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Death date if available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deceased flag when date exists.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dim_patient.is_deceased, death_date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BENE_SEX_IDENT_CD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Sex code from CMS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Decode CMS sex code into readable value such as Male/Female/Unknown.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dim_patient.gender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BENE_RACE_CD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Race code from CMS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Decode race code into readable race category.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dim_patient.race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SP_STATE_CODE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State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values; keep as text; optionally map state code to state abbreviation.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/ dim_provider location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BENE_COUNTY_CD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County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values; keep as text; optionally map state code to state abbreviation.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/ dim_provider location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BENE_ESRD_IND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End-stage renal disease indicator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SP_ALZHDMTA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Alzheimer/dementia chronic condition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SP_CHF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Heart failure chronic condition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SP_CHRNKIDN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Chronic kidney disease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SP_CNCR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Cancer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SP_COPD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COPD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SP_DIABETES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Diabetes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SP_ISCHMCHT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Ischemic heart disease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SP_OSTEOPRS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Osteoporosis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SP_RA_OA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Rheumatoid arthritis / osteoarthritis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SP_STRKETIA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Stroke/TIA flag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Convert Y/N or 0/1 flags to boolean; calculate chronic_condition_count and risk_tier.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chronic flags / patient_risk_summary</w:t>
            </w:r>
          </w:p>
        </w:tc>
      </w:tr>
    </w:tbl>
    <w:p/>
    <w:p>
      <w:pPr>
        <w:pStyle w:val="Heading2"/>
      </w:pPr>
      <w:r>
        <w:t>1.2 Raw table: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PRVDR_NUM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Facility/provider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PROVIDER_NAME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organization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text, standardize specialty/type, deduplicate providers.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NPI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National Provider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PROVIDER_TYPE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Hospital, clinic, physician, pharmacy, etc.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text, standardize specialty/type, deduplicate providers.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specialty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text, standardize specialty/type, deduplicate providers.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city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values; keep as text; optionally map state code to state abbreviation.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/ dim_provider location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state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values; keep as text; optionally map state code to state abbreviation.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/ dim_provider location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ZIP_CODE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ZIP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values; keep as text; optionally map state code to state abbreviation.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/ dim_provider location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ORG_ID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Organization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text, standardize specialty/type, deduplicate providers.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</w:t>
            </w:r>
          </w:p>
        </w:tc>
      </w:tr>
    </w:tbl>
    <w:p/>
    <w:p>
      <w:pPr>
        <w:pStyle w:val="Heading2"/>
      </w:pPr>
      <w:r>
        <w:t>1.3 Raw table: diagnosis_codes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DIAGNOSIS_CODE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Diagnosis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format, remove blanks, map to diagnosis description/category.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dim_diagnosis.diagnosis_code / fact_claims.diagnosis_key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CODE_SYSTEM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Coding system such as ICD-9 or ICD-10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 fields and create diagnosis reference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DIAGNOSIS_DESCRIPTION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Diagnosis text description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 fields and create diagnosis reference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DIAGNOSIS_CATEGORY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Grouped clinical category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 fields and create diagnosis reference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</w:t>
            </w:r>
          </w:p>
        </w:tc>
      </w:tr>
    </w:tbl>
    <w:p/>
    <w:p>
      <w:pPr>
        <w:pStyle w:val="Heading2"/>
      </w:pPr>
      <w:r>
        <w:t>1.4 Raw table: inpatient_claims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enforce uniqueness within claim source, flag duplicates.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fact_claims.claim_id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Synthetic beneficiary/patient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standardize as string, flag nulls as data quality issue.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tables patient_id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CLM_FROM_DT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service start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CLM_THRU_DT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service end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PRVDR_NUM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Facility/provider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AT_PHYSN_NPI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Attending physician NPI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ICD9_DGNS_CD_1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diagnosis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format, remove blanks, map to diagnosis description/category.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dim_diagnosis.diagnosis_code / fact_claims.diagnosis_key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ICD9_PRCDR_CD_1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procedure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values and retain for service/drug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service/procedure fields / dim_medication drug_code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CLM_ADMSN_DT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Admission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NCH_BENE_DSCHRG_DT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Discharge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CLM_PMT_AMT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paid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CLM_PASS_THRU_PER_DIEM_AMT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Pass-through/per-diem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NCH_PRMRY_PYR_CLM_PD_AMT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payer paid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CLM_UTLZTN_DAY_CNT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Utilization days / length of stay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integer; if missing derive from admission/discharge dates where possible.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fact_claims.length_of_stay_days</w:t>
            </w:r>
          </w:p>
        </w:tc>
      </w:tr>
    </w:tbl>
    <w:p/>
    <w:p>
      <w:pPr>
        <w:pStyle w:val="Heading2"/>
      </w:pPr>
      <w:r>
        <w:t>1.5 Raw table: outpatient_claims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enforce uniqueness within claim source, flag duplicates.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fact_claims.claim_id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Synthetic beneficiary/patient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standardize as string, flag nulls as data quality issue.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tables patient_id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CLM_FROM_DT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service start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CLM_THRU_DT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service end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PRVDR_NUM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Facility/provider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AT_PHYSN_NPI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Attending physician NPI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ICD9_DGNS_CD_1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diagnosis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format, remove blanks, map to diagnosis description/category.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dim_diagnosis.diagnosis_code / fact_claims.diagnosis_key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HCPCS_CD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Healthcare service/procedure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values and retain for service/drug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service/procedure fields / dim_medication drug_code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REV_CNTR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Revenue center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values and retain for service/drug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service/procedure fields / dim_medication drug_code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CLM_PMT_AMT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paid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NCH_PRMRY_PYR_CLM_PD_AMT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payer paid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</w:tbl>
    <w:p/>
    <w:p>
      <w:pPr>
        <w:pStyle w:val="Heading2"/>
      </w:pPr>
      <w:r>
        <w:t>1.6 Raw table: carrier_claims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enforce uniqueness within claim source, flag duplicates.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fact_claims.claim_id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Synthetic beneficiary/patient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standardize as string, flag nulls as data quality issue.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tables patient_id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CLM_FROM_DT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service start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CLM_THRU_DT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Claim service end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CARR_CLM_PMT_DNL_CD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Carrier claim payment denial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Decode denial/payment indicator; derive denied vs paid flag.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fact_claims.claim_status / denial_flag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PRF_PHYSN_NPI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Performing physician NPI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standardize provider IDs; validate missing IDs; link fact records 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fact_claims.provider_id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ICD9_DGNS_CD_1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diagnosis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format, remove blanks, map to diagnosis description/category.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dim_diagnosis.diagnosis_code / fact_claims.diagnosis_key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LINE_HCPCS_CD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Line-level HCPCS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values and retain for service/drug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service/procedure fields / dim_medication drug_code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LINE_NCH_PMT_AMT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Line paid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LINE_BENE_PTB_DDCTBL_AMT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deductible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LINE_BENE_PRMRY_PYR_PD_AMT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payer line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</w:tbl>
    <w:p/>
    <w:p>
      <w:pPr>
        <w:pStyle w:val="Heading2"/>
      </w:pPr>
      <w:r>
        <w:t>1.7 Raw table: prescription_drug_events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PDE_ID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Prescription drug event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enforce uniqueness within prescription source.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fact_prescription_events.prescription_event_id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Synthetic beneficiary/patient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Trim, standardize as string, flag nulls as data quality issue.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tables patient_id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SRVC_DT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Prescription service/fill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date; derive date_key, month, quarter, year; validate start &lt;= end.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dates / dim_date.date_key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PROD_SRVC_ID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Drug product/service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 values and retain for service/drug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service/procedure fields / dim_medication drug_code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DRUG_NAME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name; cast days supply and quantity to numeric; validate positive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fact_prescription_events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DAYS_SUPLY_NUM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Days supply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name; cast days supply and quantity to numeric; validate positive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fact_prescription_events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QTY_DSPNSD_NUM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Quantity dispensed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name; cast days supply and quantity to numeric; validate positive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fact_prescription_events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PTNT_PAY_AMT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paid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TOT_RX_CST_AMT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Total drug cost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decimal; set negative values to 0 or flag as invalid; calculate total_cost and patient_share.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fact_claims / fact_prescription_events amount fields</w:t>
            </w:r>
          </w:p>
        </w:tc>
      </w:tr>
    </w:tbl>
    <w:p/>
    <w:p>
      <w:pPr>
        <w:pStyle w:val="Heading1"/>
      </w:pPr>
      <w:r>
        <w:t>2. Analytics-Ready Claims Tables: Final Column Details</w:t>
      </w:r>
    </w:p>
    <w:p>
      <w:pPr>
        <w:spacing w:after="60"/>
      </w:pPr>
      <w:r>
        <w:rPr>
          <w:sz w:val="18"/>
        </w:rPr>
        <w:t>These are the clean target tables produced from raw CMS claims data. They are structured for SQL analytics, dashboards, and healthcare cost/utilization reporting.</w:t>
      </w:r>
    </w:p>
    <w:p>
      <w:pPr>
        <w:pStyle w:val="Heading2"/>
      </w:pPr>
      <w:r>
        <w:t>2.x Target table: dim_patient_claims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Created during transformation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Analytics join key for all claim facts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beneficiary_summary.DESYNPUF_ID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synthetic patient 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Patient-level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birth_date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BENE_BIRTH_DT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Parsed to 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Age and eligibility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BENE_BIRTH_DT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Calculated using current/reporting 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Age-based segmentation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BENE_SEX_IDENT_CD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Decoded from CMS code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Demographic analysis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race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BENE_RACE_CD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Decoded from CMS code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Population segmentation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state_code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SP_STATE_CODE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Geographic analysis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chronic_condition_count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SP_* condition flags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Sum of chronic condition boolean flags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scoring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risk_tier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chronic_condition_count + ESRD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Low/Medium/High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risk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is_deceased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BENE_DEATH_DT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when death date exists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Outcome filtering</w:t>
            </w:r>
          </w:p>
        </w:tc>
      </w:tr>
    </w:tbl>
    <w:p/>
    <w:p>
      <w:pPr>
        <w:pStyle w:val="Heading2"/>
      </w:pPr>
      <w:r>
        <w:t>2.x Target table: dim_provider_claims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Created during transformation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join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providers.PRVDR_NUM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deduplicate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Facility/provider analysis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npi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providers.NPI / claim NPI fields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as string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Physician/provider business 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reporting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provider_type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PROVIDER_TYPE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category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Hospital/clinic/physician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Specialty-level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city,state,zip_code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CITY, STATE, ZIP_CODE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geography</w:t>
            </w:r>
          </w:p>
        </w:tc>
      </w:tr>
    </w:tbl>
    <w:p/>
    <w:p>
      <w:pPr>
        <w:pStyle w:val="Heading2"/>
      </w:pPr>
      <w:r>
        <w:t>2.x Target table: dim_diagnosis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diagnosis_key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Created during transformation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Diagnosis join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diagnosis_code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diagnosis_codes.DIAGNOSIS_CODE / claims ICD fields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code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Diagnosis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code_system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CODE_SYSTEM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ICD9/ICD10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Coding context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diagnosis_description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DIAGNOSIS_DESCRIPTION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Readable diagnosis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diagnosis_category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DIAGNOSIS_CATEGORY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Grouped category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Cost/utilization by disease area</w:t>
            </w:r>
          </w:p>
        </w:tc>
      </w:tr>
    </w:tbl>
    <w:p/>
    <w:p>
      <w:pPr>
        <w:pStyle w:val="Heading2"/>
      </w:pPr>
      <w:r>
        <w:t>2.x Target table: fact_claims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claim_key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Created during transformation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Primary analytics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claim_id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CLM_ID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and checked for duplicates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Claim-level reporting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dim_patient_claims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joins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PRVDR_NUM or NPI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dim_provider_claims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joins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diagnosis_key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ICD9_DGNS_CD_1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dim_diagnosis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Diagnosis joins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claim_type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Source table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inpatient/outpatient/carrier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Utilization classification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claim_start_date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CLM_FROM_DT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Parsed 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Time-series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claim_end_date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CLM_THRU_DT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Parsed 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Claim duration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paid_amount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CLM_PMT_AMT or LINE_NCH_PMT_AMT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Decimal; negative values flagged or set to 0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Payment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primary_payer_amount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NCH_PRMRY_PYR_CLM_PD_AMT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Decimal conversion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Payer comparison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length_of_stay_days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CLM_UTLZTN_DAY_CNT or date diff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Integer/derived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Inpatient utilization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denial_flag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CARR_CLM_PMT_DNL_CD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Decoded for carrier claims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Denial monitoring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is_high_cost_claim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paid_amount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when amount exceeds threshold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Cost outlier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record_status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Data quality checks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Valid/Invalid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Trusted reporting filter</w:t>
            </w:r>
          </w:p>
        </w:tc>
      </w:tr>
    </w:tbl>
    <w:p/>
    <w:p>
      <w:pPr>
        <w:pStyle w:val="Heading2"/>
      </w:pPr>
      <w:r>
        <w:t>2.x Target table: fact_prescription_events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prescription_key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Created during transformation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Primary pharmacy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prescription_event_id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PDE_ID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and checked for duplicates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Prescription event reporting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DESYNPUF_ID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patient dimension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medication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service_date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SRVC_DT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Parsed 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Medication time-series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drug_code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PROD_SRVC_ID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code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Drug-level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drug_name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DRUG_NAME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Medication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days_supply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DAYS_SUPLY_NUM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Integer conversion; validate positive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Adherence/utilization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quantity_dispensed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QTY_DSPNSD_NUM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Numeric conversion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Utilization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patient_pay_amount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PTNT_PAY_AMT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Decimal conversion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cost exposure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total_rx_cost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TOT_RX_CST_AMT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Decimal conversion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Pharmacy cost analytics</w:t>
            </w:r>
          </w:p>
        </w:tc>
      </w:tr>
    </w:tbl>
    <w:p/>
    <w:p>
      <w:pPr>
        <w:pStyle w:val="Heading1"/>
      </w:pPr>
      <w:r>
        <w:t>3. Raw EHR RDB Data: Column Meaning and Transformation Changes</w:t>
      </w:r>
    </w:p>
    <w:p>
      <w:pPr>
        <w:pStyle w:val="Heading2"/>
      </w:pPr>
      <w:r>
        <w:t>3.1 Raw table: patients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mrn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Medical record number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Keep as patient business identifier; mask or exclude if presenting privacy-safe data.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dim_patient.mrn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first_name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first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text and concatenate first + last into patient_name.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dim_patient.patient_name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last_name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last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text and concatenate first + last into patient_name.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dim_patient.patient_name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gender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values such as M/F/Other/Unknown.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dim_patient.gender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birth_date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birth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date, calculate age, derive age_group.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dim_patient.age, age_group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race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Race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and standardize demographic category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demographics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ethnicity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Ethnicity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and standardize demographic category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demographics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marital_status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Marital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and standardize demographic category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demographics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phone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Phone number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Treat as PHI/PII; do not expose in dashboard-ready tables unless masked.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Excluded or masked in analytics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address_line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Street address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Treat as PHI/PII; do not expose in dashboard-ready tables unless masked.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Excluded or masked in analytics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fields; usually keep city/state, optionally mask ZIP to 3 digits.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or dim_provider location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State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fields; usually keep city/state, optionally mask ZIP to 3 digits.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or dim_provider location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zip_code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ZIP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fields; usually keep city/state, optionally mask ZIP to 3 digits.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or dim_provider location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primary_language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Primary language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and standardize demographic category values.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demographics</w:t>
            </w:r>
          </w:p>
        </w:tc>
      </w:tr>
    </w:tbl>
    <w:p/>
    <w:p>
      <w:pPr>
        <w:pStyle w:val="Heading2"/>
      </w:pPr>
      <w:r>
        <w:t>3.2 Raw table: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organization_id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Hospital/clinic organization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Use to join providers and encounters to organization details.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dim_provider.organization_id / dim_organization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organization_name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Hospital/clinic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 and denormalize organization attributes into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 / dim_organization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organization_type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Facility type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 and denormalize organization attributes into provider dimension.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 / dim_organization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address_line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Street address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Treat as PHI/PII; do not expose in dashboard-ready tables unless masked.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Excluded or masked in analytics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fields; usually keep city/state, optionally mask ZIP to 3 digits.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or dim_provider location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State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fields; usually keep city/state, optionally mask ZIP to 3 digits.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or dim_provider location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zip_code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ZIP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 fields; usually keep city/state, optionally mask ZIP to 3 digits.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 or dim_provider location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phone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Phone number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Treat as PHI/PII; do not expose in dashboard-ready tables unless masked.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Excluded or masked in analytics</w:t>
            </w:r>
          </w:p>
        </w:tc>
      </w:tr>
    </w:tbl>
    <w:p/>
    <w:p>
      <w:pPr>
        <w:pStyle w:val="Heading2"/>
      </w:pPr>
      <w:r>
        <w:t>3.3 Raw table: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provider_id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Standardize, deduplicate, generate provider_key, validate missing provider links.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 tables provider_key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npi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National Provider Identifier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Keep NPI as provider business identifier; validate length/format where possible.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dim_provider.npi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first_name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first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text and concatenate first + last into patient_name.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dim_patient.patient_name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last_name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last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text and concatenate first + last into patient_name.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dim_patient.patient_name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specialty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specialty and active/inactive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organization_id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Hospital/clinic organization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Use to join providers and encounters to organization details.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dim_provider.organization_id / dim_organization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provider_status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Active/inactive provider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specialty and active/inactive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</w:t>
            </w:r>
          </w:p>
        </w:tc>
      </w:tr>
    </w:tbl>
    <w:p/>
    <w:p>
      <w:pPr>
        <w:pStyle w:val="Heading2"/>
      </w:pPr>
      <w:r>
        <w:t>3.4 Raw table: encounters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Visit/encounter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ID, check uniqueness, generate encounter_key.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fact_encounters.encounter_id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provider_id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Standardize, deduplicate, generate provider_key, validate missing provider links.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 tables provider_key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organization_id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Hospital/clinic organization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Use to join providers and encounters to organization details.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dim_provider.organization_id / dim_organization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encounter_type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 type such as inpatient/outpatient/ED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text; derive is_emergency from type/department; exclude cancelled/no-show from some KPIs.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 attributes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Completed, cancelled, no-show, etc.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text; derive is_emergency from type/department; exclude cancelled/no-show from some KPIs.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 attributes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start_datetime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Encounter start timestamp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timestamp, calculate duration_minutes, validate start &lt;= end, join dim_date.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 start/end, duration_minutes, 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end_datetime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Encounter end timestamp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timestamp, calculate duration_minutes, validate start &lt;= end, join dim_date.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 start/end, duration_minutes, 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reason_for_visit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Reason for visit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text; derive is_emergency from type/department; exclude cancelled/no-show from some KPIs.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 attributes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department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Department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text; derive is_emergency from type/department; exclude cancelled/no-show from some KPIs.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 attributes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total_charge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 charge amount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to decimal, set negative/invalid to null or 0, flag quality issue.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fact_encounters.visit_cost_estimate</w:t>
            </w:r>
          </w:p>
        </w:tc>
      </w:tr>
    </w:tbl>
    <w:p/>
    <w:p>
      <w:pPr>
        <w:pStyle w:val="Heading2"/>
      </w:pPr>
      <w:r>
        <w:t>3.5 Raw table: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condition_id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Condition/diagnosis row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code/description/category, derive is_chronic and active condition flag.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Visit/encounter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ID, check uniqueness, generate encounter_key.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fact_encounters.encounter_id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code_system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Coding system such as ICD-10 or SNOMED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coding system name such as ICD10/SNOMED.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 code_system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condition_code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Diagnosis/condition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code/description/category, derive is_chronic and active condition flag.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condition_description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Condition description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code/description/category, derive is_chronic and active condition flag.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condition_category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Condition group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code/description/category, derive is_chronic and active condition flag.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onset_date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Condition start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dates; use abatement_date to derive active vs resolved duration.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 onset/resolved logic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abatement_date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Condition resolved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dates; use abatement_date to derive active vs resolved duration.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 onset/resolved logic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clinical_status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Active/resolved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code/description/category, derive is_chronic and active condition flag.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fact_conditions</w:t>
            </w:r>
          </w:p>
        </w:tc>
      </w:tr>
    </w:tbl>
    <w:p/>
    <w:p>
      <w:pPr>
        <w:pStyle w:val="Heading2"/>
      </w:pPr>
      <w:r>
        <w:t>3.6 Raw table: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observation_id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Lab/vital observation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observation identity and name; keep final results for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Visit/encounter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ID, check uniqueness, generate encounter_key.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fact_encounters.encounter_id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observation_code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Observation/lab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observation identity and name; keep final results for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observation_name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Observation/lab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observation identity and name; keep final results for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observation_datetime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Observation timestamp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timestamp and join to dim_date.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fact_observations.date_key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value_num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Numeric result value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numeric values; parse reference range; derive abnormal/risk flags for labs/vitals.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 value fields, is_abnormal, risk_flag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value_text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Text result value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numeric values; parse reference range; derive abnormal/risk flags for labs/vitals.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 value fields, is_abnormal, risk_flag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unit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Measurement unit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numeric values; parse reference range; derive abnormal/risk flags for labs/vitals.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 value fields, is_abnormal, risk_flag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reference_range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Normal range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Cast numeric values; parse reference range; derive abnormal/risk flags for labs/vitals.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 value fields, is_abnormal, risk_flag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result_status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Final/preliminary/corrected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observation identity and name; keep final results for analytics.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fact_observations</w:t>
            </w:r>
          </w:p>
        </w:tc>
      </w:tr>
    </w:tbl>
    <w:p/>
    <w:p>
      <w:pPr>
        <w:pStyle w:val="Heading2"/>
      </w:pPr>
      <w:r>
        <w:t>3.7 Raw table: medications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medication_id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row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Visit/encounter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ID, check uniqueness, generate encounter_key.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fact_encounters.encounter_id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medication_code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medication_name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route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route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dose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Dose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frequency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Frequency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start_date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start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dates; derive active med flag when end date is null and status is active.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 medication duration/status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end_date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 end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 dates; derive active med flag when end date is null and status is active.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 medication duration/status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Medication/order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reason_code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Reason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</w:tbl>
    <w:p/>
    <w:p>
      <w:pPr>
        <w:pStyle w:val="Heading2"/>
      </w:pPr>
      <w:r>
        <w:t>3.8 Raw table: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procedure_id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Procedure row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procedure data; cast cost; join to patient/encounter/provider.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fact_procedures or encounter detail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Visit/encounter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ID, check uniqueness, generate encounter_key.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fact_encounters.encounter_id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procedure_code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Procedure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procedure data; cast cost; join to patient/encounter/provider.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fact_procedures or encounter detail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procedure_description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Procedure description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procedure data; cast cost; join to patient/encounter/provider.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fact_procedures or encounter detail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procedure_datetime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Procedure timestamp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procedure data; cast cost; join to patient/encounter/provider.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fact_procedures or encounter detail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provider_id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Provider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Standardize, deduplicate, generate provider_key, validate missing provider links.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dim_provider.provider_id / fact tables provider_key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body_site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Body site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procedure data; cast cost; join to patient/encounter/provider.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fact_procedures or encounter detail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Medication/order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procedure_cost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Procedure cost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procedure data; cast cost; join to patient/encounter/provider.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fact_procedures or encounter detail</w:t>
            </w:r>
          </w:p>
        </w:tc>
      </w:tr>
    </w:tbl>
    <w:p/>
    <w:p>
      <w:pPr>
        <w:pStyle w:val="Heading2"/>
      </w:pPr>
      <w:r>
        <w:t>3.9 Raw table: allergies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allergy_id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Allergy row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allergy text; standardize severity; count active severe allergies.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patient safety summary / allergy fact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substance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Allergy substance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allergy text; standardize severity; count active severe allergies.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patient safety summary / allergy fact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reaction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Reaction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allergy text; standardize severity; count active severe allergies.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patient safety summary / allergy fact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severity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allergy text; standardize severity; count active severe allergies.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patient safety summary / allergy fact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recorded_date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Date recorded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allergy text; standardize severity; count active severe allergies.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patient safety summary / allergy fact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Medication/order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</w:tbl>
    <w:p/>
    <w:p>
      <w:pPr>
        <w:pStyle w:val="Heading2"/>
      </w:pPr>
      <w:r>
        <w:t>3.10 Raw table: immunizations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6"/>
              </w:rPr>
              <w:t>Raw Column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Change Done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Target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immunization_id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Immunization row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vaccine fields; derive vaccination completion and care gap flags.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immunization fact / care gap flags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Patient primary key in EHR source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patient ID, deduplicate patients, generate patient_key surrogate 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dim_patient.patient_id / fact patient keys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Visit/encounter 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ID, check uniqueness, generate encounter_key.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fact_encounters.encounter_id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vaccine_code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Vaccine 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vaccine fields; derive vaccination completion and care gap flags.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immunization fact / care gap flags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vaccine_name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Vaccine 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vaccine fields; derive vaccination completion and care gap flags.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immunization fact / care gap flags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administered_date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Administered 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vaccine fields; derive vaccination completion and care gap flags.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immunization fact / care gap flags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Medication/order 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medication fields, derive drug_class and is_chronic_med, keep active medications.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lot_number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Vaccine lot number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vaccine fields; derive vaccination completion and care gap flags.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immunization fact / care gap flags</w:t>
            </w:r>
          </w:p>
        </w:tc>
      </w:tr>
    </w:tbl>
    <w:p/>
    <w:p>
      <w:pPr>
        <w:pStyle w:val="Heading1"/>
      </w:pPr>
      <w:r>
        <w:t>4. Analytics-Ready EHR Tables: Final Column Details</w:t>
      </w:r>
    </w:p>
    <w:p>
      <w:pPr>
        <w:spacing w:after="60"/>
      </w:pPr>
      <w:r>
        <w:rPr>
          <w:sz w:val="18"/>
        </w:rPr>
        <w:t>These are the clean target tables produced from raw EHR relational data. They are optimized for patient journey, encounter utilization, conditions, lab/vitals, medication, and patient risk analytics.</w:t>
      </w:r>
    </w:p>
    <w:p>
      <w:pPr>
        <w:pStyle w:val="Heading2"/>
      </w:pPr>
      <w:r>
        <w:t>4.x Target table: dim_patient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patients.patient_id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Used to join all clinical fact tables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patients.patient_id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and deduplicated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business 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mrn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patients.mrn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Kept or masked depending on privacy need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EHR business identifier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first_name + last_name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concatenate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Readable dashboard label; can be masked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patients.gender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category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Demographic analysis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patients.birth_date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Calculate from birth_date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Age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age_group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Bucket into 0-17, 18-34, 35-49, 50-64, 65+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Segmentation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city,state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patients city/state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location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Geographic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has_diabetes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conditions.condition_description/code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when matching diabetes diagnosis exists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has_hypertension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conditions.condition_description/code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when matching hypertension diagnosis exists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has_heart_failure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conditions.condition_description/code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when matching CHF diagnosis exists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risk_tier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 + observations + encounters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Low/Medium/High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risk reporting</w:t>
            </w:r>
          </w:p>
        </w:tc>
      </w:tr>
    </w:tbl>
    <w:p/>
    <w:p>
      <w:pPr>
        <w:pStyle w:val="Heading2"/>
      </w:pPr>
      <w:r>
        <w:t>4.x Target table: dim_provider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providers.provider_id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join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providers.provider_id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and deduplicated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business 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npi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providers.npi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Validate and keep as string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identifier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first_name + last_name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Trim and concatenate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Readable provider label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providers.specialty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Specialty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organization_name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organizations.organization_name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Join using organization_id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Facility reporting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organization_type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organizations.organization_type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category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Facility type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state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organizations.state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state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geography</w:t>
            </w:r>
          </w:p>
        </w:tc>
      </w:tr>
    </w:tbl>
    <w:p/>
    <w:p>
      <w:pPr>
        <w:pStyle w:val="Heading2"/>
      </w:pPr>
      <w:r>
        <w:t>4.x Target table: dim_date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date_key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all event dates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Format as YYYYMMDD integer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Date joins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full_date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source date fields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Parsed 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Calendar date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year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full_date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Extract year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Yearly trend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quarter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full_date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Extract quarter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Quarterly trend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month_num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full_date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Extract month number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Monthly trend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month_name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full_date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Extract month name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Dashboard label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week_of_year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full_date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Extract week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Weekly analysis</w:t>
            </w:r>
          </w:p>
        </w:tc>
      </w:tr>
    </w:tbl>
    <w:p/>
    <w:p>
      <w:pPr>
        <w:pStyle w:val="Heading2"/>
      </w:pPr>
      <w:r>
        <w:t>4.x Target table: fact_encounters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encounters.encounter_id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Primary encounter analytics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encounters.encounter_id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Standardized and checked for duplicates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Visit business 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encounters.patient_id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dim_patient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joins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provider_key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encounters.provider_id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dim_provider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Provider joins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date_key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encounters.start_datetime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Join to dim_date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Encounter trend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encounter_type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encounters.encounter_type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type values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Utilization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duration_minutes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start_datetime, end_datetime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Calculate date/time difference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Visit duration metric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reason_text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reason_for_visit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Visit reason analysis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is_emergency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encounter_type or department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for emergency/ED encounters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ED utilization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visit_cost_estimate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total_charge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Decimal conversion; invalid costs flagged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Cost analytics</w:t>
            </w:r>
          </w:p>
        </w:tc>
      </w:tr>
    </w:tbl>
    <w:p/>
    <w:p>
      <w:pPr>
        <w:pStyle w:val="Heading2"/>
      </w:pPr>
      <w:r>
        <w:t>4.x Target table: fact_conditions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condition_key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conditions.condition_id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Condition fact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conditions.patient_id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dim_patient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condition history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conditions.encounter_id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fact_encounters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Visit-to-condition link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icd10_code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condition_code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code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Diagnosis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condition_name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condition_description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Readable diagnosis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condition_category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condition_category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category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Chronic/risk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clinical_status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clinical_status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active/resolved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Active condition logic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is_chronic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 category/code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based on chronic disease list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scoring</w:t>
            </w:r>
          </w:p>
        </w:tc>
      </w:tr>
    </w:tbl>
    <w:p/>
    <w:p>
      <w:pPr>
        <w:pStyle w:val="Heading2"/>
      </w:pPr>
      <w:r>
        <w:t>4.x Target table: fact_observations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observation_key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observations.observation_id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Lab/vital fact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observations.patient_id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dim_patient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lab history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observations.encounter_id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fact_encounters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Visit-to-result link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date_key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observation_datetime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Join to dim_date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Lab trend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observation_name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observation_name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name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Lab/vital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value_num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value_num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Decimal conversion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Numeric result analytics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unit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unit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unit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Correct interpretation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is_abnormal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value_num + reference_range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when result outside normal range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Clinical risk flag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risk_flag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observation_name + value_num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rule such as high A1c or high BP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risk analytics</w:t>
            </w:r>
          </w:p>
        </w:tc>
      </w:tr>
    </w:tbl>
    <w:p/>
    <w:p>
      <w:pPr>
        <w:pStyle w:val="Heading2"/>
      </w:pPr>
      <w:r>
        <w:t>4.x Target table: fact_medications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medication_key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medications.medication_id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Generated surrogate key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Medication fact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medications.patient_id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dim_patient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 medication profile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medications.encounter_id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Lookup to fact_encounters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Visit-to-medication link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medication_name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medication_name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and standardize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Medication usage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drug_class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medication_name/code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class such as diabetes, BP, statin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Therapy grouping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dose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dose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Clean text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Prescription detail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frequency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frequency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frequency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Medication utilization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Standardize active/completed/stopped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Active medication filtering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is_chronic_med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drug_class/status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True for long-term chronic meds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and care management</w:t>
            </w:r>
          </w:p>
        </w:tc>
      </w:tr>
    </w:tbl>
    <w:p/>
    <w:p>
      <w:pPr>
        <w:pStyle w:val="Heading2"/>
      </w:pPr>
      <w:r>
        <w:t>4.x Target table: patient_risk_summary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Transformed Column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Column(s)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/ Derivation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Analytics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patient_key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dim_patient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Group by patient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Patient-level summary key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patient_name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dim_patient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From patient dimension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Readable label; can be masked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encounter_count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fact_encounters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Count encounters per patient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Utilization metric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chronic_condition_count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fact_conditions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Count chronic active conditions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metric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abnormal_lab_count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fact_observations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Count abnormal results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Clinical risk metric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emergency_visit_count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fact_encounters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Count emergency visits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High utilization metric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active_medication_count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fact_medications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Count active medications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Medication burden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risk_score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combined metrics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Weighted score from conditions/labs/ED visits/meds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Risk ranking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risk_tier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risk_score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Low/Medium/High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Dashboard segmentation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care_gap_flag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conditions + meds + observations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4"/>
              </w:rPr>
              <w:t>Derived when expected follow-up/med/lab missing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Care management insight</w:t>
            </w:r>
          </w:p>
        </w:tc>
      </w:tr>
    </w:tbl>
    <w:p/>
    <w:p>
      <w:pPr>
        <w:pStyle w:val="Heading1"/>
      </w:pPr>
      <w:r>
        <w:t>5. Common Transformation Types Used Across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6"/>
              </w:rPr>
              <w:t>Transformation Type</w:t>
            </w:r>
          </w:p>
        </w:tc>
        <w:tc>
          <w:tcPr>
            <w:tcW w:type="dxa" w:w="11088"/>
            <w:vAlign w:val="top"/>
            <w:shd w:fill="D9EAF7"/>
          </w:tcPr>
          <w:p>
            <w:r/>
            <w:r>
              <w:rPr>
                <w:b/>
                <w:sz w:val="16"/>
              </w:rPr>
              <w:t>What It Means in This Healthcare Dataset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Column renaming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Convert source names such as CLM_ID or DESYNPUF_ID into readable names like claim_id and patient_id.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Data type casting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Convert raw text/date/number fields into correct date, timestamp, integer, decimal, or boolean types.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Code decoding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Convert coded values such as gender, race, claim type, status, and chronic condition indicators into readable categories.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Null handling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Flag missing patient IDs, provider IDs, diagnosis codes, dates, and payment values instead of silently dropping records.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Deduplication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Remove or flag duplicate patient, provider, claim, encounter, prescription, and observation records.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Date derivation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Create date_key, year, quarter, month, week, duration_minutes, length_of_stay_days, and encounter timelines.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Financial cleanup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Standardize payment/charge/cost fields as decimals; flag negative values and calculate high-cost indicators.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FHIR/EHR flattening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Convert nested or normalized clinical data into fact and dimension tables that are easy to query.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Surrogate keys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Generate patient_key, provider_key, diagnosis_key, encounter_key, claim_key, and medication_key for warehouse joins.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Risk flags</w:t>
            </w:r>
          </w:p>
        </w:tc>
        <w:tc>
          <w:tcPr>
            <w:tcW w:type="dxa" w:w="11088"/>
            <w:vAlign w:val="top"/>
          </w:tcPr>
          <w:p>
            <w:r/>
            <w:r>
              <w:rPr>
                <w:b w:val="0"/>
                <w:sz w:val="16"/>
              </w:rPr>
              <w:t>Create high-cost claim, is_abnormal lab, is_chronic condition, is_chronic_med, risk_score, and risk_tier fields.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