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EAE25" w14:textId="1359A607" w:rsidR="00FC4C3D" w:rsidRDefault="00FC4C3D" w:rsidP="00FC4C3D">
      <w:pPr>
        <w:spacing w:after="0" w:line="252" w:lineRule="auto"/>
        <w:jc w:val="center"/>
        <w:rPr>
          <w:rFonts w:ascii="Calibri" w:eastAsia="Calibri" w:hAnsi="Calibri" w:cs="Arial"/>
          <w:b/>
          <w:bCs/>
          <w:sz w:val="40"/>
          <w:szCs w:val="40"/>
          <w:u w:val="single"/>
        </w:rPr>
      </w:pPr>
      <w:r>
        <w:rPr>
          <w:rFonts w:ascii="Calibri" w:eastAsia="Calibri" w:hAnsi="Calibri" w:cs="Arial"/>
          <w:b/>
          <w:bCs/>
          <w:sz w:val="40"/>
          <w:szCs w:val="40"/>
          <w:u w:val="single"/>
        </w:rPr>
        <w:t>Big Data Analytics</w:t>
      </w:r>
    </w:p>
    <w:p w14:paraId="107B863B" w14:textId="6A3B3ADA" w:rsidR="00FC4C3D" w:rsidRDefault="00FC4C3D" w:rsidP="00FC4C3D">
      <w:pPr>
        <w:spacing w:after="0" w:line="252" w:lineRule="auto"/>
        <w:jc w:val="center"/>
        <w:rPr>
          <w:rFonts w:ascii="Calibri" w:eastAsia="Calibri" w:hAnsi="Calibri" w:cs="Arial"/>
          <w:b/>
          <w:bCs/>
          <w:sz w:val="32"/>
          <w:szCs w:val="32"/>
        </w:rPr>
      </w:pPr>
      <w:r>
        <w:rPr>
          <w:rFonts w:ascii="Calibri" w:eastAsia="Calibri" w:hAnsi="Calibri" w:cs="Arial"/>
          <w:b/>
          <w:bCs/>
          <w:sz w:val="32"/>
          <w:szCs w:val="32"/>
          <w:lang w:val="en-US"/>
        </w:rPr>
        <w:t>3. NoSQL</w:t>
      </w:r>
    </w:p>
    <w:p w14:paraId="2CDB1B88" w14:textId="3112733A" w:rsidR="00FC4C3D" w:rsidRDefault="00FC4C3D" w:rsidP="00FC4C3D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FC4C3D">
        <w:rPr>
          <w:rFonts w:ascii="Calibri" w:eastAsia="Calibri" w:hAnsi="Calibri" w:cs="Arial"/>
          <w:sz w:val="28"/>
          <w:szCs w:val="28"/>
        </w:rPr>
        <w:t>3.1 Introduction to NoSQL, NoSQL Business Drivers</w:t>
      </w:r>
      <w:r>
        <w:rPr>
          <w:rFonts w:ascii="Calibri" w:eastAsia="Calibri" w:hAnsi="Calibri" w:cs="Arial"/>
          <w:sz w:val="28"/>
          <w:szCs w:val="28"/>
        </w:rPr>
        <w:t>.</w:t>
      </w:r>
    </w:p>
    <w:p w14:paraId="00EB3237" w14:textId="2BDB4DF1" w:rsidR="00FC4C3D" w:rsidRDefault="00FC4C3D" w:rsidP="00FC4C3D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FC4C3D">
        <w:rPr>
          <w:rFonts w:ascii="Calibri" w:eastAsia="Calibri" w:hAnsi="Calibri" w:cs="Arial"/>
          <w:sz w:val="28"/>
          <w:szCs w:val="28"/>
        </w:rPr>
        <w:t>3.2 NoSQL Data Architecture Patterns: Key-value stores, Graph stores, Column family (Bigtable)</w:t>
      </w:r>
      <w:r>
        <w:rPr>
          <w:rFonts w:ascii="Calibri" w:eastAsia="Calibri" w:hAnsi="Calibri" w:cs="Arial"/>
          <w:sz w:val="28"/>
          <w:szCs w:val="28"/>
        </w:rPr>
        <w:t xml:space="preserve"> </w:t>
      </w:r>
      <w:r w:rsidRPr="00FC4C3D">
        <w:rPr>
          <w:rFonts w:ascii="Calibri" w:eastAsia="Calibri" w:hAnsi="Calibri" w:cs="Arial"/>
          <w:sz w:val="28"/>
          <w:szCs w:val="28"/>
        </w:rPr>
        <w:t>stores, Document stores, Variations of NoSQL architectural patterns, NoSQL Case Study</w:t>
      </w:r>
      <w:r>
        <w:rPr>
          <w:rFonts w:ascii="Calibri" w:eastAsia="Calibri" w:hAnsi="Calibri" w:cs="Arial"/>
          <w:sz w:val="28"/>
          <w:szCs w:val="28"/>
        </w:rPr>
        <w:t>.</w:t>
      </w:r>
    </w:p>
    <w:p w14:paraId="378FEF20" w14:textId="27D5813C" w:rsidR="00FC4C3D" w:rsidRDefault="00FC4C3D" w:rsidP="00FC4C3D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FC4C3D">
        <w:rPr>
          <w:rFonts w:ascii="Calibri" w:eastAsia="Calibri" w:hAnsi="Calibri" w:cs="Arial"/>
          <w:sz w:val="28"/>
          <w:szCs w:val="28"/>
        </w:rPr>
        <w:t xml:space="preserve">3.3 NoSQL solution for big data, Understanding the types of big data problems; </w:t>
      </w:r>
      <w:proofErr w:type="spellStart"/>
      <w:r w:rsidRPr="00FC4C3D">
        <w:rPr>
          <w:rFonts w:ascii="Calibri" w:eastAsia="Calibri" w:hAnsi="Calibri" w:cs="Arial"/>
          <w:sz w:val="28"/>
          <w:szCs w:val="28"/>
        </w:rPr>
        <w:t>Analyzing</w:t>
      </w:r>
      <w:proofErr w:type="spellEnd"/>
      <w:r w:rsidRPr="00FC4C3D">
        <w:rPr>
          <w:rFonts w:ascii="Calibri" w:eastAsia="Calibri" w:hAnsi="Calibri" w:cs="Arial"/>
          <w:sz w:val="28"/>
          <w:szCs w:val="28"/>
        </w:rPr>
        <w:t xml:space="preserve"> big data with a shared-nothing architecture; Choosing distribution models: master-slave versus peer-to-peer; NoSQL systems to handle big data problems. peer-to-peer; Four ways that NoSQL systems handle big data problems</w:t>
      </w:r>
      <w:r>
        <w:rPr>
          <w:rFonts w:ascii="Calibri" w:eastAsia="Calibri" w:hAnsi="Calibri" w:cs="Arial"/>
          <w:sz w:val="28"/>
          <w:szCs w:val="28"/>
        </w:rPr>
        <w:t>.</w:t>
      </w:r>
    </w:p>
    <w:p w14:paraId="777B7B07" w14:textId="59F21802" w:rsidR="00FC4C3D" w:rsidRDefault="00FC4C3D" w:rsidP="00FC4C3D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  <w:u w:val="single"/>
        </w:rPr>
      </w:pPr>
      <w:r>
        <w:rPr>
          <w:rFonts w:ascii="Calibri" w:eastAsia="Calibri" w:hAnsi="Calibri" w:cs="Arial"/>
          <w:sz w:val="28"/>
          <w:szCs w:val="28"/>
          <w:u w:val="single"/>
        </w:rPr>
        <w:t>PAST QUESTIONS:</w:t>
      </w:r>
    </w:p>
    <w:p w14:paraId="572BA5CA" w14:textId="586CD8F9" w:rsidR="00FC4C3D" w:rsidRDefault="00FC4C3D" w:rsidP="00FC4C3D">
      <w:pPr>
        <w:numPr>
          <w:ilvl w:val="0"/>
          <w:numId w:val="1"/>
        </w:numPr>
        <w:spacing w:after="0" w:line="252" w:lineRule="auto"/>
        <w:contextualSpacing/>
        <w:jc w:val="both"/>
        <w:rPr>
          <w:rFonts w:ascii="Calibri" w:eastAsia="Calibri" w:hAnsi="Calibri" w:cs="Arial"/>
          <w:sz w:val="28"/>
          <w:szCs w:val="28"/>
          <w:u w:val="single"/>
        </w:rPr>
      </w:pPr>
      <w:r>
        <w:rPr>
          <w:rFonts w:ascii="Calibri" w:eastAsia="Calibri" w:hAnsi="Calibri" w:cs="Arial"/>
          <w:sz w:val="28"/>
          <w:szCs w:val="28"/>
        </w:rPr>
        <w:t>Explain the four types of NoSQL database. (D23)</w:t>
      </w:r>
    </w:p>
    <w:p w14:paraId="6C03A3E1" w14:textId="14F4E234" w:rsidR="003A2A03" w:rsidRPr="003A2A03" w:rsidRDefault="003A2A03" w:rsidP="003A2A03">
      <w:pPr>
        <w:numPr>
          <w:ilvl w:val="0"/>
          <w:numId w:val="1"/>
        </w:numPr>
        <w:spacing w:after="0" w:line="252" w:lineRule="auto"/>
        <w:contextualSpacing/>
        <w:jc w:val="both"/>
        <w:rPr>
          <w:rFonts w:ascii="Calibri" w:eastAsia="Calibri" w:hAnsi="Calibri" w:cs="Arial"/>
          <w:sz w:val="28"/>
          <w:szCs w:val="28"/>
          <w:u w:val="single"/>
        </w:rPr>
      </w:pPr>
      <w:r>
        <w:rPr>
          <w:rFonts w:ascii="Calibri" w:eastAsia="Calibri" w:hAnsi="Calibri" w:cs="Arial"/>
          <w:sz w:val="28"/>
          <w:szCs w:val="28"/>
        </w:rPr>
        <w:t>Explain Column family store and Graph Store NoSQL architectural pattern with example. (M24)</w:t>
      </w:r>
    </w:p>
    <w:p w14:paraId="1AA31541" w14:textId="589797C3" w:rsidR="003A2A03" w:rsidRPr="003A2A03" w:rsidRDefault="003A2A03" w:rsidP="003A2A03">
      <w:pPr>
        <w:numPr>
          <w:ilvl w:val="0"/>
          <w:numId w:val="1"/>
        </w:numPr>
        <w:spacing w:after="0" w:line="252" w:lineRule="auto"/>
        <w:contextualSpacing/>
        <w:jc w:val="both"/>
        <w:rPr>
          <w:rFonts w:ascii="Calibri" w:eastAsia="Calibri" w:hAnsi="Calibri" w:cs="Arial"/>
          <w:sz w:val="28"/>
          <w:szCs w:val="28"/>
          <w:u w:val="single"/>
        </w:rPr>
      </w:pPr>
      <w:r>
        <w:rPr>
          <w:rFonts w:ascii="Calibri" w:eastAsia="Calibri" w:hAnsi="Calibri" w:cs="Arial"/>
          <w:sz w:val="28"/>
          <w:szCs w:val="28"/>
        </w:rPr>
        <w:t>Differentiate between SQL vs NoSQL. (D24, M25)</w:t>
      </w:r>
    </w:p>
    <w:p w14:paraId="6E7615F1" w14:textId="4E3488C1" w:rsidR="003A2A03" w:rsidRPr="003A2A03" w:rsidRDefault="003A2A03" w:rsidP="003A2A03">
      <w:pPr>
        <w:numPr>
          <w:ilvl w:val="0"/>
          <w:numId w:val="1"/>
        </w:numPr>
        <w:spacing w:after="0" w:line="252" w:lineRule="auto"/>
        <w:contextualSpacing/>
        <w:jc w:val="both"/>
        <w:rPr>
          <w:rFonts w:ascii="Calibri" w:eastAsia="Calibri" w:hAnsi="Calibri" w:cs="Arial"/>
          <w:sz w:val="28"/>
          <w:szCs w:val="28"/>
          <w:u w:val="single"/>
        </w:rPr>
      </w:pPr>
      <w:r>
        <w:rPr>
          <w:rFonts w:ascii="Calibri" w:eastAsia="Calibri" w:hAnsi="Calibri" w:cs="Arial"/>
          <w:sz w:val="28"/>
          <w:szCs w:val="28"/>
        </w:rPr>
        <w:t>Compare different types of NoSQL architectural pattern. (D24)</w:t>
      </w:r>
    </w:p>
    <w:p w14:paraId="559E8BAA" w14:textId="39FE53CE" w:rsidR="003A2A03" w:rsidRPr="003A2A03" w:rsidRDefault="003A2A03" w:rsidP="003A2A03">
      <w:pPr>
        <w:numPr>
          <w:ilvl w:val="0"/>
          <w:numId w:val="1"/>
        </w:numPr>
        <w:spacing w:after="0" w:line="252" w:lineRule="auto"/>
        <w:contextualSpacing/>
        <w:jc w:val="both"/>
        <w:rPr>
          <w:rFonts w:ascii="Calibri" w:eastAsia="Calibri" w:hAnsi="Calibri" w:cs="Arial"/>
          <w:sz w:val="28"/>
          <w:szCs w:val="28"/>
          <w:u w:val="single"/>
        </w:rPr>
      </w:pPr>
      <w:r>
        <w:rPr>
          <w:rFonts w:ascii="Calibri" w:eastAsia="Calibri" w:hAnsi="Calibri" w:cs="Arial"/>
          <w:sz w:val="28"/>
          <w:szCs w:val="28"/>
        </w:rPr>
        <w:t>Explain Key-value store and Document Store NoSQL architectural pattern with example. (M25)</w:t>
      </w:r>
    </w:p>
    <w:p w14:paraId="3203ADDD" w14:textId="5F68D9A5" w:rsidR="003A2A03" w:rsidRPr="003A2A03" w:rsidRDefault="003A2A03" w:rsidP="003A2A03">
      <w:pPr>
        <w:numPr>
          <w:ilvl w:val="0"/>
          <w:numId w:val="1"/>
        </w:numPr>
        <w:spacing w:after="0" w:line="252" w:lineRule="auto"/>
        <w:contextualSpacing/>
        <w:jc w:val="both"/>
        <w:rPr>
          <w:rFonts w:ascii="Calibri" w:eastAsia="Calibri" w:hAnsi="Calibri" w:cs="Arial"/>
          <w:sz w:val="28"/>
          <w:szCs w:val="28"/>
          <w:u w:val="single"/>
        </w:rPr>
      </w:pPr>
      <w:r>
        <w:rPr>
          <w:rFonts w:ascii="Calibri" w:eastAsia="Calibri" w:hAnsi="Calibri" w:cs="Arial"/>
          <w:sz w:val="28"/>
          <w:szCs w:val="28"/>
        </w:rPr>
        <w:t>Four ways that NoSQL systems handle big data problems. (M25)</w:t>
      </w:r>
    </w:p>
    <w:p w14:paraId="028BA7A6" w14:textId="77777777" w:rsidR="003A2A03" w:rsidRDefault="003A2A03" w:rsidP="00FC4C3D">
      <w:pPr>
        <w:spacing w:line="252" w:lineRule="auto"/>
        <w:contextualSpacing/>
        <w:jc w:val="both"/>
        <w:rPr>
          <w:rFonts w:ascii="Calibri" w:eastAsia="Calibri" w:hAnsi="Calibri" w:cs="Arial"/>
          <w:sz w:val="28"/>
          <w:szCs w:val="28"/>
          <w:u w:val="single"/>
        </w:rPr>
      </w:pPr>
    </w:p>
    <w:p w14:paraId="13BD0ABD" w14:textId="62B2DB15" w:rsidR="00FC4C3D" w:rsidRDefault="00FC4C3D" w:rsidP="00FC4C3D">
      <w:pPr>
        <w:spacing w:line="252" w:lineRule="auto"/>
        <w:contextualSpacing/>
        <w:jc w:val="both"/>
        <w:rPr>
          <w:rFonts w:ascii="Calibri" w:eastAsia="Calibri" w:hAnsi="Calibri" w:cs="Arial"/>
          <w:sz w:val="28"/>
          <w:szCs w:val="28"/>
          <w:u w:val="single"/>
        </w:rPr>
      </w:pPr>
      <w:r>
        <w:rPr>
          <w:rFonts w:ascii="Calibri" w:eastAsia="Calibri" w:hAnsi="Calibri" w:cs="Arial"/>
          <w:sz w:val="28"/>
          <w:szCs w:val="28"/>
          <w:u w:val="single"/>
        </w:rPr>
        <w:t>NOTES:</w:t>
      </w:r>
    </w:p>
    <w:p w14:paraId="5651BA0B" w14:textId="77777777" w:rsidR="00FC4C3D" w:rsidRDefault="00FC4C3D" w:rsidP="00FC4C3D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  <w:u w:val="single"/>
        </w:rPr>
      </w:pPr>
    </w:p>
    <w:p w14:paraId="185B197B" w14:textId="7AC197FE" w:rsidR="00FC4C3D" w:rsidRDefault="00FC4C3D" w:rsidP="00FC4C3D">
      <w:pPr>
        <w:spacing w:after="0" w:line="252" w:lineRule="auto"/>
        <w:jc w:val="both"/>
        <w:rPr>
          <w:rFonts w:ascii="Calibri" w:eastAsia="Calibri" w:hAnsi="Calibri" w:cs="Arial"/>
          <w:b/>
          <w:bCs/>
          <w:i/>
          <w:iCs/>
          <w:sz w:val="28"/>
          <w:szCs w:val="28"/>
        </w:rPr>
      </w:pPr>
      <w:r>
        <w:rPr>
          <w:rFonts w:ascii="Calibri" w:eastAsia="Calibri" w:hAnsi="Calibri" w:cs="Arial"/>
          <w:b/>
          <w:bCs/>
          <w:i/>
          <w:iCs/>
          <w:sz w:val="28"/>
          <w:szCs w:val="28"/>
        </w:rPr>
        <w:t>*</w:t>
      </w:r>
      <w:r w:rsidR="00663D12">
        <w:rPr>
          <w:rFonts w:ascii="Calibri" w:eastAsia="Calibri" w:hAnsi="Calibri" w:cs="Arial"/>
          <w:b/>
          <w:bCs/>
          <w:i/>
          <w:iCs/>
          <w:sz w:val="28"/>
          <w:szCs w:val="28"/>
        </w:rPr>
        <w:t xml:space="preserve">Four </w:t>
      </w:r>
      <w:r w:rsidR="00C03362">
        <w:rPr>
          <w:rFonts w:ascii="Calibri" w:eastAsia="Calibri" w:hAnsi="Calibri" w:cs="Arial"/>
          <w:b/>
          <w:bCs/>
          <w:i/>
          <w:iCs/>
          <w:sz w:val="28"/>
          <w:szCs w:val="28"/>
        </w:rPr>
        <w:t xml:space="preserve">types of NoSQL </w:t>
      </w:r>
      <w:proofErr w:type="gramStart"/>
      <w:r w:rsidR="00C03362">
        <w:rPr>
          <w:rFonts w:ascii="Calibri" w:eastAsia="Calibri" w:hAnsi="Calibri" w:cs="Arial"/>
          <w:b/>
          <w:bCs/>
          <w:i/>
          <w:iCs/>
          <w:sz w:val="28"/>
          <w:szCs w:val="28"/>
        </w:rPr>
        <w:t>Database</w:t>
      </w:r>
      <w:r w:rsidR="00DF3D9B">
        <w:rPr>
          <w:rFonts w:ascii="Calibri" w:eastAsia="Calibri" w:hAnsi="Calibri" w:cs="Arial"/>
          <w:b/>
          <w:bCs/>
          <w:i/>
          <w:iCs/>
          <w:sz w:val="28"/>
          <w:szCs w:val="28"/>
        </w:rPr>
        <w:t xml:space="preserve"> </w:t>
      </w:r>
      <w:r>
        <w:rPr>
          <w:rFonts w:ascii="Calibri" w:eastAsia="Calibri" w:hAnsi="Calibri" w:cs="Arial"/>
          <w:b/>
          <w:bCs/>
          <w:i/>
          <w:iCs/>
          <w:sz w:val="28"/>
          <w:szCs w:val="28"/>
        </w:rPr>
        <w:t>:</w:t>
      </w:r>
      <w:proofErr w:type="gramEnd"/>
      <w:r>
        <w:rPr>
          <w:rFonts w:ascii="Calibri" w:eastAsia="Calibri" w:hAnsi="Calibri" w:cs="Arial"/>
          <w:b/>
          <w:bCs/>
          <w:i/>
          <w:iCs/>
          <w:sz w:val="28"/>
          <w:szCs w:val="28"/>
        </w:rPr>
        <w:t>-</w:t>
      </w:r>
    </w:p>
    <w:p w14:paraId="14F68AF2" w14:textId="04597E4B" w:rsidR="00EE2334" w:rsidRDefault="00EE2334" w:rsidP="00EE2334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EE2334">
        <w:rPr>
          <w:rFonts w:ascii="Calibri" w:eastAsia="Calibri" w:hAnsi="Calibri" w:cs="Arial"/>
          <w:sz w:val="28"/>
          <w:szCs w:val="28"/>
        </w:rPr>
        <w:t xml:space="preserve">Databases store </w:t>
      </w:r>
      <w:r w:rsidR="00DA0C86">
        <w:rPr>
          <w:rFonts w:ascii="Calibri" w:eastAsia="Calibri" w:hAnsi="Calibri" w:cs="Arial"/>
          <w:sz w:val="28"/>
          <w:szCs w:val="28"/>
        </w:rPr>
        <w:t xml:space="preserve">data in an organized manner for </w:t>
      </w:r>
      <w:r w:rsidR="0087346C">
        <w:rPr>
          <w:rFonts w:ascii="Calibri" w:eastAsia="Calibri" w:hAnsi="Calibri" w:cs="Arial"/>
          <w:sz w:val="28"/>
          <w:szCs w:val="28"/>
        </w:rPr>
        <w:t>easy access and management</w:t>
      </w:r>
      <w:r w:rsidRPr="00EE2334">
        <w:rPr>
          <w:rFonts w:ascii="Calibri" w:eastAsia="Calibri" w:hAnsi="Calibri" w:cs="Arial"/>
          <w:sz w:val="28"/>
          <w:szCs w:val="28"/>
        </w:rPr>
        <w:t>. Traditional relational databases use structured tables, but modern applications and big data have driven the rise of NoSQL systems.</w:t>
      </w:r>
    </w:p>
    <w:p w14:paraId="1851D38B" w14:textId="77777777" w:rsidR="00223F73" w:rsidRDefault="00345389" w:rsidP="00345389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345389">
        <w:rPr>
          <w:rFonts w:ascii="Calibri" w:eastAsia="Calibri" w:hAnsi="Calibri" w:cs="Arial"/>
          <w:sz w:val="28"/>
          <w:szCs w:val="28"/>
        </w:rPr>
        <w:t>NoSQL databases (aka "not only SQL") are</w:t>
      </w:r>
      <w:r>
        <w:rPr>
          <w:rFonts w:ascii="Calibri" w:eastAsia="Calibri" w:hAnsi="Calibri" w:cs="Arial"/>
          <w:sz w:val="28"/>
          <w:szCs w:val="28"/>
        </w:rPr>
        <w:t xml:space="preserve"> </w:t>
      </w:r>
      <w:r w:rsidRPr="00345389">
        <w:rPr>
          <w:rFonts w:ascii="Calibri" w:eastAsia="Calibri" w:hAnsi="Calibri" w:cs="Arial"/>
          <w:sz w:val="28"/>
          <w:szCs w:val="28"/>
        </w:rPr>
        <w:t>non-tabular databases and store data</w:t>
      </w:r>
      <w:r>
        <w:rPr>
          <w:rFonts w:ascii="Calibri" w:eastAsia="Calibri" w:hAnsi="Calibri" w:cs="Arial"/>
          <w:sz w:val="28"/>
          <w:szCs w:val="28"/>
        </w:rPr>
        <w:t xml:space="preserve"> </w:t>
      </w:r>
      <w:r w:rsidRPr="00345389">
        <w:rPr>
          <w:rFonts w:ascii="Calibri" w:eastAsia="Calibri" w:hAnsi="Calibri" w:cs="Arial"/>
          <w:sz w:val="28"/>
          <w:szCs w:val="28"/>
        </w:rPr>
        <w:t>differently than relational tables. NoSQL</w:t>
      </w:r>
      <w:r>
        <w:rPr>
          <w:rFonts w:ascii="Calibri" w:eastAsia="Calibri" w:hAnsi="Calibri" w:cs="Arial"/>
          <w:sz w:val="28"/>
          <w:szCs w:val="28"/>
        </w:rPr>
        <w:t xml:space="preserve"> </w:t>
      </w:r>
      <w:r w:rsidRPr="00345389">
        <w:rPr>
          <w:rFonts w:ascii="Calibri" w:eastAsia="Calibri" w:hAnsi="Calibri" w:cs="Arial"/>
          <w:sz w:val="28"/>
          <w:szCs w:val="28"/>
        </w:rPr>
        <w:t>databases come in a variety of types based</w:t>
      </w:r>
      <w:r>
        <w:rPr>
          <w:rFonts w:ascii="Calibri" w:eastAsia="Calibri" w:hAnsi="Calibri" w:cs="Arial"/>
          <w:sz w:val="28"/>
          <w:szCs w:val="28"/>
        </w:rPr>
        <w:t xml:space="preserve"> </w:t>
      </w:r>
      <w:r w:rsidRPr="00345389">
        <w:rPr>
          <w:rFonts w:ascii="Calibri" w:eastAsia="Calibri" w:hAnsi="Calibri" w:cs="Arial"/>
          <w:sz w:val="28"/>
          <w:szCs w:val="28"/>
        </w:rPr>
        <w:t>on their data model. The main types are</w:t>
      </w:r>
      <w:r>
        <w:rPr>
          <w:rFonts w:ascii="Calibri" w:eastAsia="Calibri" w:hAnsi="Calibri" w:cs="Arial"/>
          <w:sz w:val="28"/>
          <w:szCs w:val="28"/>
        </w:rPr>
        <w:t xml:space="preserve"> </w:t>
      </w:r>
      <w:r w:rsidRPr="00345389">
        <w:rPr>
          <w:rFonts w:ascii="Calibri" w:eastAsia="Calibri" w:hAnsi="Calibri" w:cs="Arial"/>
          <w:sz w:val="28"/>
          <w:szCs w:val="28"/>
        </w:rPr>
        <w:t>document, key-value, wide-column, and</w:t>
      </w:r>
      <w:r>
        <w:rPr>
          <w:rFonts w:ascii="Calibri" w:eastAsia="Calibri" w:hAnsi="Calibri" w:cs="Arial"/>
          <w:sz w:val="28"/>
          <w:szCs w:val="28"/>
        </w:rPr>
        <w:t xml:space="preserve"> </w:t>
      </w:r>
      <w:r w:rsidRPr="00345389">
        <w:rPr>
          <w:rFonts w:ascii="Calibri" w:eastAsia="Calibri" w:hAnsi="Calibri" w:cs="Arial"/>
          <w:sz w:val="28"/>
          <w:szCs w:val="28"/>
        </w:rPr>
        <w:t xml:space="preserve">graph. They provide flexible </w:t>
      </w:r>
    </w:p>
    <w:p w14:paraId="174EC52F" w14:textId="162D34AB" w:rsidR="00345389" w:rsidRDefault="00345389" w:rsidP="00345389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345389">
        <w:rPr>
          <w:rFonts w:ascii="Calibri" w:eastAsia="Calibri" w:hAnsi="Calibri" w:cs="Arial"/>
          <w:sz w:val="28"/>
          <w:szCs w:val="28"/>
        </w:rPr>
        <w:t>schemas and</w:t>
      </w:r>
      <w:r>
        <w:rPr>
          <w:rFonts w:ascii="Calibri" w:eastAsia="Calibri" w:hAnsi="Calibri" w:cs="Arial"/>
          <w:sz w:val="28"/>
          <w:szCs w:val="28"/>
        </w:rPr>
        <w:t xml:space="preserve"> </w:t>
      </w:r>
      <w:r w:rsidRPr="00345389">
        <w:rPr>
          <w:rFonts w:ascii="Calibri" w:eastAsia="Calibri" w:hAnsi="Calibri" w:cs="Arial"/>
          <w:sz w:val="28"/>
          <w:szCs w:val="28"/>
        </w:rPr>
        <w:t>scale easily with large amounts of data and</w:t>
      </w:r>
      <w:r>
        <w:rPr>
          <w:rFonts w:ascii="Calibri" w:eastAsia="Calibri" w:hAnsi="Calibri" w:cs="Arial"/>
          <w:sz w:val="28"/>
          <w:szCs w:val="28"/>
        </w:rPr>
        <w:t xml:space="preserve"> </w:t>
      </w:r>
      <w:r w:rsidRPr="00345389">
        <w:rPr>
          <w:rFonts w:ascii="Calibri" w:eastAsia="Calibri" w:hAnsi="Calibri" w:cs="Arial"/>
          <w:sz w:val="28"/>
          <w:szCs w:val="28"/>
        </w:rPr>
        <w:t>high user loads.</w:t>
      </w:r>
    </w:p>
    <w:p w14:paraId="25F722F4" w14:textId="77777777" w:rsidR="00CA4BF9" w:rsidRDefault="00CA4BF9" w:rsidP="00345389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</w:p>
    <w:p w14:paraId="133A4ECE" w14:textId="7FF6EB2B" w:rsidR="00EE484C" w:rsidRDefault="00EE484C" w:rsidP="00345389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>
        <w:rPr>
          <w:rFonts w:ascii="Calibri" w:eastAsia="Calibri" w:hAnsi="Calibri" w:cs="Arial"/>
          <w:sz w:val="28"/>
          <w:szCs w:val="28"/>
        </w:rPr>
        <w:t>1. Key-value store –</w:t>
      </w:r>
    </w:p>
    <w:p w14:paraId="74B16998" w14:textId="77777777" w:rsidR="002A24E2" w:rsidRPr="0084608A" w:rsidRDefault="002A24E2" w:rsidP="002A24E2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84608A">
        <w:rPr>
          <w:rFonts w:ascii="Calibri" w:eastAsia="Calibri" w:hAnsi="Calibri" w:cs="Arial"/>
          <w:sz w:val="28"/>
          <w:szCs w:val="28"/>
        </w:rPr>
        <w:t>A </w:t>
      </w:r>
      <w:hyperlink r:id="rId5" w:tgtFrame="_blank" w:history="1">
        <w:r w:rsidRPr="0084608A">
          <w:rPr>
            <w:rStyle w:val="Hyperlink"/>
            <w:rFonts w:ascii="Calibri" w:eastAsia="Calibri" w:hAnsi="Calibri" w:cs="Arial"/>
            <w:color w:val="auto"/>
            <w:sz w:val="28"/>
            <w:szCs w:val="28"/>
            <w:u w:val="none"/>
          </w:rPr>
          <w:t>key-value store</w:t>
        </w:r>
      </w:hyperlink>
      <w:r w:rsidRPr="0084608A">
        <w:rPr>
          <w:rFonts w:ascii="Calibri" w:eastAsia="Calibri" w:hAnsi="Calibri" w:cs="Arial"/>
          <w:sz w:val="28"/>
          <w:szCs w:val="28"/>
        </w:rPr>
        <w:t> is a nonrelational database. The simplest form of a NoSQL database is a key-value store. Every data element in the database is stored in key-value pairs. The data can be retrieved by using a unique key allotted to each element in the database. The values can be simple data types like strings, numbers or complex objects.</w:t>
      </w:r>
    </w:p>
    <w:p w14:paraId="00047157" w14:textId="56C23D2A" w:rsidR="00FC569D" w:rsidRDefault="00FC569D" w:rsidP="002A24E2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FC569D">
        <w:rPr>
          <w:rFonts w:ascii="Calibri" w:eastAsia="Calibri" w:hAnsi="Calibri" w:cs="Arial"/>
          <w:sz w:val="28"/>
          <w:szCs w:val="28"/>
        </w:rPr>
        <w:t>However, keys</w:t>
      </w:r>
      <w:r>
        <w:rPr>
          <w:rFonts w:ascii="Calibri" w:eastAsia="Calibri" w:hAnsi="Calibri" w:cs="Arial"/>
          <w:sz w:val="28"/>
          <w:szCs w:val="28"/>
        </w:rPr>
        <w:t xml:space="preserve"> </w:t>
      </w:r>
      <w:r w:rsidRPr="00FC569D">
        <w:rPr>
          <w:rFonts w:ascii="Calibri" w:eastAsia="Calibri" w:hAnsi="Calibri" w:cs="Arial"/>
          <w:sz w:val="28"/>
          <w:szCs w:val="28"/>
        </w:rPr>
        <w:t>must be unique. This means</w:t>
      </w:r>
      <w:r>
        <w:rPr>
          <w:rFonts w:ascii="Calibri" w:eastAsia="Calibri" w:hAnsi="Calibri" w:cs="Arial"/>
          <w:sz w:val="28"/>
          <w:szCs w:val="28"/>
        </w:rPr>
        <w:t xml:space="preserve"> </w:t>
      </w:r>
      <w:r w:rsidRPr="00FC569D">
        <w:rPr>
          <w:rFonts w:ascii="Calibri" w:eastAsia="Calibri" w:hAnsi="Calibri" w:cs="Arial"/>
          <w:sz w:val="28"/>
          <w:szCs w:val="28"/>
        </w:rPr>
        <w:t>this type of database is</w:t>
      </w:r>
      <w:r>
        <w:rPr>
          <w:rFonts w:ascii="Calibri" w:eastAsia="Calibri" w:hAnsi="Calibri" w:cs="Arial"/>
          <w:sz w:val="28"/>
          <w:szCs w:val="28"/>
        </w:rPr>
        <w:t xml:space="preserve"> </w:t>
      </w:r>
      <w:r w:rsidRPr="00FC569D">
        <w:rPr>
          <w:rFonts w:ascii="Calibri" w:eastAsia="Calibri" w:hAnsi="Calibri" w:cs="Arial"/>
          <w:sz w:val="28"/>
          <w:szCs w:val="28"/>
        </w:rPr>
        <w:t>best when data is</w:t>
      </w:r>
      <w:r>
        <w:rPr>
          <w:rFonts w:ascii="Calibri" w:eastAsia="Calibri" w:hAnsi="Calibri" w:cs="Arial"/>
          <w:sz w:val="28"/>
          <w:szCs w:val="28"/>
        </w:rPr>
        <w:t xml:space="preserve"> </w:t>
      </w:r>
      <w:r w:rsidRPr="00FC569D">
        <w:rPr>
          <w:rFonts w:ascii="Calibri" w:eastAsia="Calibri" w:hAnsi="Calibri" w:cs="Arial"/>
          <w:sz w:val="28"/>
          <w:szCs w:val="28"/>
        </w:rPr>
        <w:t>attributed to a unique key,</w:t>
      </w:r>
      <w:r>
        <w:rPr>
          <w:rFonts w:ascii="Calibri" w:eastAsia="Calibri" w:hAnsi="Calibri" w:cs="Arial"/>
          <w:sz w:val="28"/>
          <w:szCs w:val="28"/>
        </w:rPr>
        <w:t xml:space="preserve"> </w:t>
      </w:r>
      <w:r w:rsidRPr="00FC569D">
        <w:rPr>
          <w:rFonts w:ascii="Calibri" w:eastAsia="Calibri" w:hAnsi="Calibri" w:cs="Arial"/>
          <w:sz w:val="28"/>
          <w:szCs w:val="28"/>
        </w:rPr>
        <w:t>like an ID number.</w:t>
      </w:r>
    </w:p>
    <w:p w14:paraId="1F0B95AF" w14:textId="6F751082" w:rsidR="002C3C0B" w:rsidRDefault="002C3C0B" w:rsidP="002C3C0B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2C3C0B">
        <w:rPr>
          <w:rFonts w:ascii="Calibri" w:eastAsia="Calibri" w:hAnsi="Calibri" w:cs="Arial"/>
          <w:sz w:val="28"/>
          <w:szCs w:val="28"/>
        </w:rPr>
        <w:t>For example, let’s say we wanted to store</w:t>
      </w:r>
      <w:r>
        <w:rPr>
          <w:rFonts w:ascii="Calibri" w:eastAsia="Calibri" w:hAnsi="Calibri" w:cs="Arial"/>
          <w:sz w:val="28"/>
          <w:szCs w:val="28"/>
        </w:rPr>
        <w:t xml:space="preserve"> </w:t>
      </w:r>
      <w:r w:rsidRPr="002C3C0B">
        <w:rPr>
          <w:rFonts w:ascii="Calibri" w:eastAsia="Calibri" w:hAnsi="Calibri" w:cs="Arial"/>
          <w:sz w:val="28"/>
          <w:szCs w:val="28"/>
        </w:rPr>
        <w:t>shopping cart information for customers who</w:t>
      </w:r>
      <w:r>
        <w:rPr>
          <w:rFonts w:ascii="Calibri" w:eastAsia="Calibri" w:hAnsi="Calibri" w:cs="Arial"/>
          <w:sz w:val="28"/>
          <w:szCs w:val="28"/>
        </w:rPr>
        <w:t xml:space="preserve"> </w:t>
      </w:r>
      <w:r w:rsidRPr="002C3C0B">
        <w:rPr>
          <w:rFonts w:ascii="Calibri" w:eastAsia="Calibri" w:hAnsi="Calibri" w:cs="Arial"/>
          <w:sz w:val="28"/>
          <w:szCs w:val="28"/>
        </w:rPr>
        <w:t>shop in an e-commerce store. Our key-value</w:t>
      </w:r>
      <w:r>
        <w:rPr>
          <w:rFonts w:ascii="Calibri" w:eastAsia="Calibri" w:hAnsi="Calibri" w:cs="Arial"/>
          <w:sz w:val="28"/>
          <w:szCs w:val="28"/>
        </w:rPr>
        <w:t xml:space="preserve"> </w:t>
      </w:r>
      <w:r w:rsidRPr="002C3C0B">
        <w:rPr>
          <w:rFonts w:ascii="Calibri" w:eastAsia="Calibri" w:hAnsi="Calibri" w:cs="Arial"/>
          <w:sz w:val="28"/>
          <w:szCs w:val="28"/>
        </w:rPr>
        <w:t>database might look like this:</w:t>
      </w:r>
    </w:p>
    <w:p w14:paraId="6A47FD5A" w14:textId="77777777" w:rsidR="00940975" w:rsidRDefault="00940975" w:rsidP="00EE484C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940975">
        <w:rPr>
          <w:rFonts w:ascii="Calibri" w:eastAsia="Calibri" w:hAnsi="Calibri" w:cs="Arial"/>
          <w:noProof/>
          <w:sz w:val="28"/>
          <w:szCs w:val="28"/>
        </w:rPr>
        <w:lastRenderedPageBreak/>
        <w:drawing>
          <wp:inline distT="0" distB="0" distL="0" distR="0" wp14:anchorId="225C1EC6" wp14:editId="43155A16">
            <wp:extent cx="4595258" cy="853514"/>
            <wp:effectExtent l="0" t="0" r="0" b="3810"/>
            <wp:docPr id="24329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90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8B10" w14:textId="416CCAA2" w:rsidR="00EE484C" w:rsidRDefault="00FD7D7A" w:rsidP="00D959FA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>
        <w:rPr>
          <w:rFonts w:ascii="Calibri" w:eastAsia="Calibri" w:hAnsi="Calibri" w:cs="Arial"/>
          <w:sz w:val="28"/>
          <w:szCs w:val="28"/>
        </w:rPr>
        <w:t>Popular Key-value databases which are widely used are:</w:t>
      </w:r>
      <w:r w:rsidR="00D959FA">
        <w:rPr>
          <w:rFonts w:ascii="Calibri" w:eastAsia="Calibri" w:hAnsi="Calibri" w:cs="Arial"/>
          <w:sz w:val="28"/>
          <w:szCs w:val="28"/>
        </w:rPr>
        <w:t xml:space="preserve"> Couchbase, Amazon DynamoDB, Riak, Aerospike, Berkeley DB</w:t>
      </w:r>
      <w:r w:rsidR="003B7F46">
        <w:rPr>
          <w:rFonts w:ascii="Calibri" w:eastAsia="Calibri" w:hAnsi="Calibri" w:cs="Arial"/>
          <w:sz w:val="28"/>
          <w:szCs w:val="28"/>
        </w:rPr>
        <w:t>, Redis.</w:t>
      </w:r>
    </w:p>
    <w:p w14:paraId="678456C4" w14:textId="11850239" w:rsidR="001A3CB0" w:rsidRDefault="002D00C1" w:rsidP="00E14EFE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>
        <w:rPr>
          <w:rFonts w:ascii="Calibri" w:eastAsia="Calibri" w:hAnsi="Calibri" w:cs="Arial"/>
          <w:sz w:val="28"/>
          <w:szCs w:val="28"/>
        </w:rPr>
        <w:t>Key features</w:t>
      </w:r>
      <w:r w:rsidR="00BF1520">
        <w:rPr>
          <w:rFonts w:ascii="Calibri" w:eastAsia="Calibri" w:hAnsi="Calibri" w:cs="Arial"/>
          <w:sz w:val="28"/>
          <w:szCs w:val="28"/>
        </w:rPr>
        <w:t>:</w:t>
      </w:r>
    </w:p>
    <w:p w14:paraId="2E2188EF" w14:textId="59B89D3B" w:rsidR="00BF1520" w:rsidRPr="00BF1520" w:rsidRDefault="009A4E72" w:rsidP="00BF1520">
      <w:pPr>
        <w:numPr>
          <w:ilvl w:val="0"/>
          <w:numId w:val="7"/>
        </w:num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>
        <w:rPr>
          <w:rFonts w:ascii="Calibri" w:eastAsia="Calibri" w:hAnsi="Calibri" w:cs="Arial"/>
          <w:sz w:val="28"/>
          <w:szCs w:val="28"/>
        </w:rPr>
        <w:t xml:space="preserve">Simplicity: </w:t>
      </w:r>
      <w:r w:rsidR="00BF1520" w:rsidRPr="00BF1520">
        <w:rPr>
          <w:rFonts w:ascii="Calibri" w:eastAsia="Calibri" w:hAnsi="Calibri" w:cs="Arial"/>
          <w:sz w:val="28"/>
          <w:szCs w:val="28"/>
        </w:rPr>
        <w:t>It is very easy to use. Due to the simplicity of the database</w:t>
      </w:r>
      <w:r w:rsidR="00BF1520">
        <w:rPr>
          <w:rFonts w:ascii="Calibri" w:eastAsia="Calibri" w:hAnsi="Calibri" w:cs="Arial"/>
          <w:sz w:val="28"/>
          <w:szCs w:val="28"/>
        </w:rPr>
        <w:t>.</w:t>
      </w:r>
    </w:p>
    <w:p w14:paraId="578F0207" w14:textId="48120910" w:rsidR="00BF1520" w:rsidRPr="00BF1520" w:rsidRDefault="009A4E72" w:rsidP="00BF1520">
      <w:pPr>
        <w:numPr>
          <w:ilvl w:val="0"/>
          <w:numId w:val="7"/>
        </w:num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>
        <w:rPr>
          <w:rFonts w:ascii="Calibri" w:eastAsia="Calibri" w:hAnsi="Calibri" w:cs="Arial"/>
          <w:sz w:val="28"/>
          <w:szCs w:val="28"/>
        </w:rPr>
        <w:t xml:space="preserve">Speed: </w:t>
      </w:r>
      <w:r w:rsidR="00BF1520" w:rsidRPr="00BF1520">
        <w:rPr>
          <w:rFonts w:ascii="Calibri" w:eastAsia="Calibri" w:hAnsi="Calibri" w:cs="Arial"/>
          <w:sz w:val="28"/>
          <w:szCs w:val="28"/>
        </w:rPr>
        <w:t>Its response time is fast due to its simplicity</w:t>
      </w:r>
      <w:r>
        <w:rPr>
          <w:rFonts w:ascii="Calibri" w:eastAsia="Calibri" w:hAnsi="Calibri" w:cs="Arial"/>
          <w:sz w:val="28"/>
          <w:szCs w:val="28"/>
        </w:rPr>
        <w:t>, ideal for caching and real-time applications.</w:t>
      </w:r>
    </w:p>
    <w:p w14:paraId="244DB224" w14:textId="12AD7C37" w:rsidR="00BF1520" w:rsidRPr="00BF1520" w:rsidRDefault="009A4E72" w:rsidP="00BF1520">
      <w:pPr>
        <w:numPr>
          <w:ilvl w:val="0"/>
          <w:numId w:val="7"/>
        </w:num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>
        <w:rPr>
          <w:rFonts w:ascii="Calibri" w:eastAsia="Calibri" w:hAnsi="Calibri" w:cs="Arial"/>
          <w:sz w:val="28"/>
          <w:szCs w:val="28"/>
        </w:rPr>
        <w:t xml:space="preserve">Scalability: </w:t>
      </w:r>
      <w:r w:rsidR="00BF1520" w:rsidRPr="00BF1520">
        <w:rPr>
          <w:rFonts w:ascii="Calibri" w:eastAsia="Calibri" w:hAnsi="Calibri" w:cs="Arial"/>
          <w:sz w:val="28"/>
          <w:szCs w:val="28"/>
        </w:rPr>
        <w:t>Key-value store databases are scalable vertically as well as horizontally.</w:t>
      </w:r>
    </w:p>
    <w:p w14:paraId="7678C204" w14:textId="77777777" w:rsidR="00CA4BF9" w:rsidRDefault="00CA4BF9" w:rsidP="00507166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</w:p>
    <w:p w14:paraId="7B0F71D2" w14:textId="69CD31A8" w:rsidR="00CA4BF9" w:rsidRDefault="00CA4BF9" w:rsidP="00507166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>
        <w:rPr>
          <w:rFonts w:ascii="Calibri" w:eastAsia="Calibri" w:hAnsi="Calibri" w:cs="Arial"/>
          <w:sz w:val="28"/>
          <w:szCs w:val="28"/>
        </w:rPr>
        <w:t xml:space="preserve">2. </w:t>
      </w:r>
      <w:r w:rsidR="00CE25C0">
        <w:rPr>
          <w:rFonts w:ascii="Calibri" w:eastAsia="Calibri" w:hAnsi="Calibri" w:cs="Arial"/>
          <w:sz w:val="28"/>
          <w:szCs w:val="28"/>
        </w:rPr>
        <w:t xml:space="preserve">Graph </w:t>
      </w:r>
      <w:r w:rsidR="00985F13">
        <w:rPr>
          <w:rFonts w:ascii="Calibri" w:eastAsia="Calibri" w:hAnsi="Calibri" w:cs="Arial"/>
          <w:sz w:val="28"/>
          <w:szCs w:val="28"/>
        </w:rPr>
        <w:t>Based Database</w:t>
      </w:r>
      <w:r w:rsidR="00CE25C0">
        <w:rPr>
          <w:rFonts w:ascii="Calibri" w:eastAsia="Calibri" w:hAnsi="Calibri" w:cs="Arial"/>
          <w:sz w:val="28"/>
          <w:szCs w:val="28"/>
        </w:rPr>
        <w:t xml:space="preserve"> –</w:t>
      </w:r>
    </w:p>
    <w:p w14:paraId="3DAF8C6C" w14:textId="06ED6090" w:rsidR="00CE25C0" w:rsidRDefault="00A64C74" w:rsidP="00A64C74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hyperlink r:id="rId7" w:tgtFrame="_blank" w:history="1">
        <w:r w:rsidRPr="00427CFB">
          <w:rPr>
            <w:rStyle w:val="Hyperlink"/>
            <w:rFonts w:ascii="Calibri" w:eastAsia="Calibri" w:hAnsi="Calibri" w:cs="Arial"/>
            <w:color w:val="auto"/>
            <w:sz w:val="28"/>
            <w:szCs w:val="28"/>
            <w:u w:val="none"/>
          </w:rPr>
          <w:t>Graph-based </w:t>
        </w:r>
      </w:hyperlink>
      <w:r w:rsidRPr="00427CFB">
        <w:rPr>
          <w:rFonts w:ascii="Calibri" w:eastAsia="Calibri" w:hAnsi="Calibri" w:cs="Arial"/>
          <w:sz w:val="28"/>
          <w:szCs w:val="28"/>
        </w:rPr>
        <w:t xml:space="preserve">databases focus on the relationship between the elements. It stores the data in the form of </w:t>
      </w:r>
      <w:r w:rsidR="001756DE" w:rsidRPr="00427CFB">
        <w:rPr>
          <w:rFonts w:ascii="Calibri" w:eastAsia="Calibri" w:hAnsi="Calibri" w:cs="Arial"/>
          <w:sz w:val="28"/>
          <w:szCs w:val="28"/>
        </w:rPr>
        <w:t xml:space="preserve">individual </w:t>
      </w:r>
      <w:r w:rsidRPr="00427CFB">
        <w:rPr>
          <w:rFonts w:ascii="Calibri" w:eastAsia="Calibri" w:hAnsi="Calibri" w:cs="Arial"/>
          <w:sz w:val="28"/>
          <w:szCs w:val="28"/>
        </w:rPr>
        <w:t>nodes in the database</w:t>
      </w:r>
      <w:r w:rsidR="00507D88" w:rsidRPr="00427CFB">
        <w:rPr>
          <w:rFonts w:ascii="Calibri" w:eastAsia="Calibri" w:hAnsi="Calibri" w:cs="Arial"/>
          <w:sz w:val="28"/>
          <w:szCs w:val="28"/>
        </w:rPr>
        <w:t xml:space="preserve"> and establishes </w:t>
      </w:r>
      <w:r w:rsidRPr="00427CFB">
        <w:rPr>
          <w:rFonts w:ascii="Calibri" w:eastAsia="Calibri" w:hAnsi="Calibri" w:cs="Arial"/>
          <w:sz w:val="28"/>
          <w:szCs w:val="28"/>
        </w:rPr>
        <w:t xml:space="preserve">connections between the nodes called </w:t>
      </w:r>
      <w:r w:rsidR="00507D88" w:rsidRPr="00427CFB">
        <w:rPr>
          <w:rFonts w:ascii="Calibri" w:eastAsia="Calibri" w:hAnsi="Calibri" w:cs="Arial"/>
          <w:sz w:val="28"/>
          <w:szCs w:val="28"/>
        </w:rPr>
        <w:t xml:space="preserve">as </w:t>
      </w:r>
      <w:r w:rsidRPr="00427CFB">
        <w:rPr>
          <w:rFonts w:ascii="Calibri" w:eastAsia="Calibri" w:hAnsi="Calibri" w:cs="Arial"/>
          <w:sz w:val="28"/>
          <w:szCs w:val="28"/>
        </w:rPr>
        <w:t>links or relationships, making them ideal for complex relationship-based queries.</w:t>
      </w:r>
    </w:p>
    <w:p w14:paraId="0310B3AB" w14:textId="602EFA37" w:rsidR="00427CFB" w:rsidRDefault="00AC028A" w:rsidP="00427CFB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>
        <w:rPr>
          <w:rFonts w:ascii="Calibri" w:eastAsia="Calibri" w:hAnsi="Calibri" w:cs="Arial"/>
          <w:sz w:val="28"/>
          <w:szCs w:val="28"/>
        </w:rPr>
        <w:t>This</w:t>
      </w:r>
      <w:r w:rsidR="00427CFB" w:rsidRPr="00427CFB">
        <w:rPr>
          <w:rFonts w:ascii="Calibri" w:eastAsia="Calibri" w:hAnsi="Calibri" w:cs="Arial"/>
          <w:sz w:val="28"/>
          <w:szCs w:val="28"/>
        </w:rPr>
        <w:t xml:space="preserve"> data models give us a conceptual view of the data.</w:t>
      </w:r>
    </w:p>
    <w:p w14:paraId="1C6FF1CB" w14:textId="395230C0" w:rsidR="00E41E84" w:rsidRDefault="00E41E84" w:rsidP="00E41E84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E41E84">
        <w:rPr>
          <w:rFonts w:ascii="Calibri" w:eastAsia="Calibri" w:hAnsi="Calibri" w:cs="Arial"/>
          <w:sz w:val="28"/>
          <w:szCs w:val="28"/>
        </w:rPr>
        <w:t>For example, let’s say we wanted to build a recommendation</w:t>
      </w:r>
      <w:r>
        <w:rPr>
          <w:rFonts w:ascii="Calibri" w:eastAsia="Calibri" w:hAnsi="Calibri" w:cs="Arial"/>
          <w:sz w:val="28"/>
          <w:szCs w:val="28"/>
        </w:rPr>
        <w:t xml:space="preserve"> </w:t>
      </w:r>
      <w:r w:rsidRPr="00E41E84">
        <w:rPr>
          <w:rFonts w:ascii="Calibri" w:eastAsia="Calibri" w:hAnsi="Calibri" w:cs="Arial"/>
          <w:sz w:val="28"/>
          <w:szCs w:val="28"/>
        </w:rPr>
        <w:t>engine for our e-commerce store. We could establish</w:t>
      </w:r>
      <w:r>
        <w:rPr>
          <w:rFonts w:ascii="Calibri" w:eastAsia="Calibri" w:hAnsi="Calibri" w:cs="Arial"/>
          <w:sz w:val="28"/>
          <w:szCs w:val="28"/>
        </w:rPr>
        <w:t xml:space="preserve"> </w:t>
      </w:r>
      <w:r w:rsidRPr="00E41E84">
        <w:rPr>
          <w:rFonts w:ascii="Calibri" w:eastAsia="Calibri" w:hAnsi="Calibri" w:cs="Arial"/>
          <w:sz w:val="28"/>
          <w:szCs w:val="28"/>
        </w:rPr>
        <w:t>relationships between similar items our customers searched</w:t>
      </w:r>
      <w:r>
        <w:rPr>
          <w:rFonts w:ascii="Calibri" w:eastAsia="Calibri" w:hAnsi="Calibri" w:cs="Arial"/>
          <w:sz w:val="28"/>
          <w:szCs w:val="28"/>
        </w:rPr>
        <w:t xml:space="preserve"> </w:t>
      </w:r>
      <w:r w:rsidRPr="00E41E84">
        <w:rPr>
          <w:rFonts w:ascii="Calibri" w:eastAsia="Calibri" w:hAnsi="Calibri" w:cs="Arial"/>
          <w:sz w:val="28"/>
          <w:szCs w:val="28"/>
        </w:rPr>
        <w:t>for to create recommendations.</w:t>
      </w:r>
    </w:p>
    <w:p w14:paraId="7070545E" w14:textId="78B79E54" w:rsidR="004A31A8" w:rsidRPr="00427CFB" w:rsidRDefault="004A31A8" w:rsidP="00427CFB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4A31A8">
        <w:rPr>
          <w:rFonts w:ascii="Calibri" w:eastAsia="Calibri" w:hAnsi="Calibri" w:cs="Arial"/>
          <w:noProof/>
          <w:sz w:val="28"/>
          <w:szCs w:val="28"/>
        </w:rPr>
        <w:drawing>
          <wp:inline distT="0" distB="0" distL="0" distR="0" wp14:anchorId="3741E591" wp14:editId="7610B8A0">
            <wp:extent cx="4267570" cy="2743438"/>
            <wp:effectExtent l="0" t="0" r="0" b="0"/>
            <wp:docPr id="47476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63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30533" w14:textId="77777777" w:rsidR="00AA4C10" w:rsidRDefault="009A4E72" w:rsidP="00ED1011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>
        <w:rPr>
          <w:rFonts w:ascii="Calibri" w:eastAsia="Calibri" w:hAnsi="Calibri" w:cs="Arial"/>
          <w:sz w:val="28"/>
          <w:szCs w:val="28"/>
        </w:rPr>
        <w:t>Popular Graph</w:t>
      </w:r>
      <w:r w:rsidR="00ED1011">
        <w:rPr>
          <w:rFonts w:ascii="Calibri" w:eastAsia="Calibri" w:hAnsi="Calibri" w:cs="Arial"/>
          <w:sz w:val="28"/>
          <w:szCs w:val="28"/>
        </w:rPr>
        <w:t xml:space="preserve"> Dat</w:t>
      </w:r>
      <w:r w:rsidR="00DC388C">
        <w:rPr>
          <w:rFonts w:ascii="Calibri" w:eastAsia="Calibri" w:hAnsi="Calibri" w:cs="Arial"/>
          <w:sz w:val="28"/>
          <w:szCs w:val="28"/>
        </w:rPr>
        <w:t>abases</w:t>
      </w:r>
      <w:r w:rsidR="00ED1011">
        <w:rPr>
          <w:rFonts w:ascii="Calibri" w:eastAsia="Calibri" w:hAnsi="Calibri" w:cs="Arial"/>
          <w:sz w:val="28"/>
          <w:szCs w:val="28"/>
        </w:rPr>
        <w:t>:</w:t>
      </w:r>
      <w:r w:rsidR="00DC388C">
        <w:rPr>
          <w:rFonts w:ascii="Calibri" w:eastAsia="Calibri" w:hAnsi="Calibri" w:cs="Arial"/>
          <w:sz w:val="28"/>
          <w:szCs w:val="28"/>
        </w:rPr>
        <w:t xml:space="preserve"> Neo</w:t>
      </w:r>
      <w:r w:rsidR="00AA4C10">
        <w:rPr>
          <w:rFonts w:ascii="Calibri" w:eastAsia="Calibri" w:hAnsi="Calibri" w:cs="Arial"/>
          <w:sz w:val="28"/>
          <w:szCs w:val="28"/>
        </w:rPr>
        <w:t xml:space="preserve">4j, Amazon Neptune, </w:t>
      </w:r>
      <w:proofErr w:type="spellStart"/>
      <w:r w:rsidR="00AA4C10">
        <w:rPr>
          <w:rFonts w:ascii="Calibri" w:eastAsia="Calibri" w:hAnsi="Calibri" w:cs="Arial"/>
          <w:sz w:val="28"/>
          <w:szCs w:val="28"/>
        </w:rPr>
        <w:t>ArangoDB</w:t>
      </w:r>
      <w:proofErr w:type="spellEnd"/>
      <w:r w:rsidR="00AA4C10">
        <w:rPr>
          <w:rFonts w:ascii="Calibri" w:eastAsia="Calibri" w:hAnsi="Calibri" w:cs="Arial"/>
          <w:sz w:val="28"/>
          <w:szCs w:val="28"/>
        </w:rPr>
        <w:t>.</w:t>
      </w:r>
    </w:p>
    <w:p w14:paraId="583769DF" w14:textId="77777777" w:rsidR="00AA4C10" w:rsidRDefault="00AA4C10" w:rsidP="00ED1011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>
        <w:rPr>
          <w:rFonts w:ascii="Calibri" w:eastAsia="Calibri" w:hAnsi="Calibri" w:cs="Arial"/>
          <w:sz w:val="28"/>
          <w:szCs w:val="28"/>
        </w:rPr>
        <w:t>Key Features:</w:t>
      </w:r>
    </w:p>
    <w:p w14:paraId="6A44968F" w14:textId="77777777" w:rsidR="00AA4C10" w:rsidRPr="00AA4C10" w:rsidRDefault="00AA4C10" w:rsidP="00AA4C10">
      <w:pPr>
        <w:numPr>
          <w:ilvl w:val="0"/>
          <w:numId w:val="9"/>
        </w:num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AA4C10">
        <w:rPr>
          <w:rFonts w:ascii="Calibri" w:eastAsia="Calibri" w:hAnsi="Calibri" w:cs="Arial"/>
          <w:sz w:val="28"/>
          <w:szCs w:val="28"/>
        </w:rPr>
        <w:t>Relationship-Centric Storage: Perfect for social networks, fraud detection, recommendation engines.</w:t>
      </w:r>
    </w:p>
    <w:p w14:paraId="6450E09C" w14:textId="77777777" w:rsidR="00AA4C10" w:rsidRPr="00AA4C10" w:rsidRDefault="00AA4C10" w:rsidP="00AA4C10">
      <w:pPr>
        <w:numPr>
          <w:ilvl w:val="0"/>
          <w:numId w:val="10"/>
        </w:num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AA4C10">
        <w:rPr>
          <w:rFonts w:ascii="Calibri" w:eastAsia="Calibri" w:hAnsi="Calibri" w:cs="Arial"/>
          <w:sz w:val="28"/>
          <w:szCs w:val="28"/>
        </w:rPr>
        <w:t>Real-Time Query Processing: Queries return results almost instantly.</w:t>
      </w:r>
    </w:p>
    <w:p w14:paraId="4F51FDB2" w14:textId="3890DFB3" w:rsidR="00FB424F" w:rsidRDefault="00AA4C10" w:rsidP="00FB424F">
      <w:pPr>
        <w:numPr>
          <w:ilvl w:val="0"/>
          <w:numId w:val="11"/>
        </w:num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AA4C10">
        <w:rPr>
          <w:rFonts w:ascii="Calibri" w:eastAsia="Calibri" w:hAnsi="Calibri" w:cs="Arial"/>
          <w:sz w:val="28"/>
          <w:szCs w:val="28"/>
        </w:rPr>
        <w:t>Schema Flexibility: Easily adapts to evolving relationship structures</w:t>
      </w:r>
    </w:p>
    <w:p w14:paraId="4A1305E3" w14:textId="77777777" w:rsidR="00FB424F" w:rsidRPr="00FB424F" w:rsidRDefault="00FB424F" w:rsidP="00FB424F">
      <w:pPr>
        <w:spacing w:after="0" w:line="252" w:lineRule="auto"/>
        <w:ind w:left="720"/>
        <w:jc w:val="both"/>
        <w:rPr>
          <w:rFonts w:ascii="Calibri" w:eastAsia="Calibri" w:hAnsi="Calibri" w:cs="Arial"/>
          <w:sz w:val="28"/>
          <w:szCs w:val="28"/>
        </w:rPr>
      </w:pPr>
    </w:p>
    <w:p w14:paraId="765DCC94" w14:textId="6117D181" w:rsidR="00066DD5" w:rsidRDefault="00066DD5" w:rsidP="00066DD5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>
        <w:rPr>
          <w:rFonts w:ascii="Calibri" w:eastAsia="Calibri" w:hAnsi="Calibri" w:cs="Arial"/>
          <w:sz w:val="28"/>
          <w:szCs w:val="28"/>
        </w:rPr>
        <w:t xml:space="preserve">3. Column Oriented Database – </w:t>
      </w:r>
    </w:p>
    <w:p w14:paraId="31AEBC08" w14:textId="46F5CF21" w:rsidR="00066DD5" w:rsidRDefault="00DE52C0" w:rsidP="00DE52C0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DE52C0">
        <w:rPr>
          <w:rFonts w:ascii="Calibri" w:eastAsia="Calibri" w:hAnsi="Calibri" w:cs="Arial"/>
          <w:sz w:val="28"/>
          <w:szCs w:val="28"/>
        </w:rPr>
        <w:t>A </w:t>
      </w:r>
      <w:hyperlink r:id="rId9" w:tgtFrame="_blank" w:history="1">
        <w:r w:rsidRPr="00DE52C0">
          <w:rPr>
            <w:rStyle w:val="Hyperlink"/>
            <w:rFonts w:ascii="Calibri" w:eastAsia="Calibri" w:hAnsi="Calibri" w:cs="Arial"/>
            <w:color w:val="auto"/>
            <w:sz w:val="28"/>
            <w:szCs w:val="28"/>
            <w:u w:val="none"/>
          </w:rPr>
          <w:t>column-oriented database</w:t>
        </w:r>
      </w:hyperlink>
      <w:r w:rsidRPr="00DE52C0">
        <w:rPr>
          <w:rFonts w:ascii="Calibri" w:eastAsia="Calibri" w:hAnsi="Calibri" w:cs="Arial"/>
          <w:sz w:val="28"/>
          <w:szCs w:val="28"/>
        </w:rPr>
        <w:t> is a non-relational database that stores the data in columns instead of rows. Columnar databases are designed to read data more efficiently and retrieve the data with greater speed. A columnar database is used to store a large amount of data.</w:t>
      </w:r>
    </w:p>
    <w:p w14:paraId="17DA17CA" w14:textId="7FAF09CB" w:rsidR="00062D9C" w:rsidRDefault="00062D9C" w:rsidP="00062D9C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062D9C">
        <w:rPr>
          <w:rFonts w:ascii="Calibri" w:eastAsia="Calibri" w:hAnsi="Calibri" w:cs="Arial"/>
          <w:sz w:val="28"/>
          <w:szCs w:val="28"/>
        </w:rPr>
        <w:lastRenderedPageBreak/>
        <w:t>For example, take a look at the following</w:t>
      </w:r>
      <w:r>
        <w:rPr>
          <w:rFonts w:ascii="Calibri" w:eastAsia="Calibri" w:hAnsi="Calibri" w:cs="Arial"/>
          <w:sz w:val="28"/>
          <w:szCs w:val="28"/>
        </w:rPr>
        <w:t xml:space="preserve"> </w:t>
      </w:r>
      <w:r w:rsidRPr="00062D9C">
        <w:rPr>
          <w:rFonts w:ascii="Calibri" w:eastAsia="Calibri" w:hAnsi="Calibri" w:cs="Arial"/>
          <w:sz w:val="28"/>
          <w:szCs w:val="28"/>
        </w:rPr>
        <w:t>e-commerce database of products:</w:t>
      </w:r>
    </w:p>
    <w:p w14:paraId="369282EA" w14:textId="3E6FA679" w:rsidR="00D81C48" w:rsidRDefault="00D81C48" w:rsidP="00062D9C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D81C48">
        <w:rPr>
          <w:rFonts w:ascii="Calibri" w:eastAsia="Calibri" w:hAnsi="Calibri" w:cs="Arial"/>
          <w:noProof/>
          <w:sz w:val="28"/>
          <w:szCs w:val="28"/>
        </w:rPr>
        <w:drawing>
          <wp:inline distT="0" distB="0" distL="0" distR="0" wp14:anchorId="5C5234AA" wp14:editId="58BB4D40">
            <wp:extent cx="4290432" cy="3147333"/>
            <wp:effectExtent l="0" t="0" r="0" b="0"/>
            <wp:docPr id="169048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818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3B368" w14:textId="37EBFDEB" w:rsidR="00D81C48" w:rsidRDefault="00D81C48" w:rsidP="00D81C48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D81C48">
        <w:rPr>
          <w:rFonts w:ascii="Calibri" w:eastAsia="Calibri" w:hAnsi="Calibri" w:cs="Arial"/>
          <w:sz w:val="28"/>
          <w:szCs w:val="28"/>
        </w:rPr>
        <w:t xml:space="preserve">If we wanted to </w:t>
      </w:r>
      <w:proofErr w:type="spellStart"/>
      <w:r w:rsidRPr="00D81C48">
        <w:rPr>
          <w:rFonts w:ascii="Calibri" w:eastAsia="Calibri" w:hAnsi="Calibri" w:cs="Arial"/>
          <w:sz w:val="28"/>
          <w:szCs w:val="28"/>
        </w:rPr>
        <w:t>analyze</w:t>
      </w:r>
      <w:proofErr w:type="spellEnd"/>
      <w:r w:rsidRPr="00D81C48">
        <w:rPr>
          <w:rFonts w:ascii="Calibri" w:eastAsia="Calibri" w:hAnsi="Calibri" w:cs="Arial"/>
          <w:sz w:val="28"/>
          <w:szCs w:val="28"/>
        </w:rPr>
        <w:t xml:space="preserve"> the total sales for all the</w:t>
      </w:r>
      <w:r>
        <w:rPr>
          <w:rFonts w:ascii="Calibri" w:eastAsia="Calibri" w:hAnsi="Calibri" w:cs="Arial"/>
          <w:sz w:val="28"/>
          <w:szCs w:val="28"/>
        </w:rPr>
        <w:t xml:space="preserve"> </w:t>
      </w:r>
      <w:r w:rsidRPr="00D81C48">
        <w:rPr>
          <w:rFonts w:ascii="Calibri" w:eastAsia="Calibri" w:hAnsi="Calibri" w:cs="Arial"/>
          <w:sz w:val="28"/>
          <w:szCs w:val="28"/>
        </w:rPr>
        <w:t>products, all we would need to do is aggregate data</w:t>
      </w:r>
      <w:r>
        <w:rPr>
          <w:rFonts w:ascii="Calibri" w:eastAsia="Calibri" w:hAnsi="Calibri" w:cs="Arial"/>
          <w:sz w:val="28"/>
          <w:szCs w:val="28"/>
        </w:rPr>
        <w:t xml:space="preserve"> </w:t>
      </w:r>
      <w:r w:rsidRPr="00D81C48">
        <w:rPr>
          <w:rFonts w:ascii="Calibri" w:eastAsia="Calibri" w:hAnsi="Calibri" w:cs="Arial"/>
          <w:sz w:val="28"/>
          <w:szCs w:val="28"/>
        </w:rPr>
        <w:t>from the sales column.</w:t>
      </w:r>
    </w:p>
    <w:p w14:paraId="6BBE212C" w14:textId="5F42A0DA" w:rsidR="00CB2FFA" w:rsidRDefault="00CB2FFA" w:rsidP="00DE52C0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>
        <w:rPr>
          <w:rFonts w:ascii="Calibri" w:eastAsia="Calibri" w:hAnsi="Calibri" w:cs="Arial"/>
          <w:sz w:val="28"/>
          <w:szCs w:val="28"/>
        </w:rPr>
        <w:t>Popular Column Oriented Databases used widely: Apache Cassandra, Google Bigtable, HBase</w:t>
      </w:r>
      <w:r w:rsidR="007E087E">
        <w:rPr>
          <w:rFonts w:ascii="Calibri" w:eastAsia="Calibri" w:hAnsi="Calibri" w:cs="Arial"/>
          <w:sz w:val="28"/>
          <w:szCs w:val="28"/>
        </w:rPr>
        <w:t>, Amazon Redshift.</w:t>
      </w:r>
    </w:p>
    <w:p w14:paraId="0F50AE4F" w14:textId="6FDC4FED" w:rsidR="00DE52C0" w:rsidRDefault="00DE52C0" w:rsidP="00DE52C0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>
        <w:rPr>
          <w:rFonts w:ascii="Calibri" w:eastAsia="Calibri" w:hAnsi="Calibri" w:cs="Arial"/>
          <w:sz w:val="28"/>
          <w:szCs w:val="28"/>
        </w:rPr>
        <w:t>Key Features:</w:t>
      </w:r>
    </w:p>
    <w:p w14:paraId="0B977904" w14:textId="77777777" w:rsidR="00CB2FFA" w:rsidRPr="00CB2FFA" w:rsidRDefault="00CB2FFA" w:rsidP="00CB2FFA">
      <w:pPr>
        <w:numPr>
          <w:ilvl w:val="0"/>
          <w:numId w:val="12"/>
        </w:num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CB2FFA">
        <w:rPr>
          <w:rFonts w:ascii="Calibri" w:eastAsia="Calibri" w:hAnsi="Calibri" w:cs="Arial"/>
          <w:sz w:val="28"/>
          <w:szCs w:val="28"/>
        </w:rPr>
        <w:t>High Scalability: Supports distributed data processing.</w:t>
      </w:r>
    </w:p>
    <w:p w14:paraId="4D0A4E5E" w14:textId="77777777" w:rsidR="00CB2FFA" w:rsidRPr="00CB2FFA" w:rsidRDefault="00CB2FFA" w:rsidP="00CB2FFA">
      <w:pPr>
        <w:numPr>
          <w:ilvl w:val="0"/>
          <w:numId w:val="13"/>
        </w:num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CB2FFA">
        <w:rPr>
          <w:rFonts w:ascii="Calibri" w:eastAsia="Calibri" w:hAnsi="Calibri" w:cs="Arial"/>
          <w:sz w:val="28"/>
          <w:szCs w:val="28"/>
        </w:rPr>
        <w:t>Compression: Columnar storage enables efficient data compression.</w:t>
      </w:r>
    </w:p>
    <w:p w14:paraId="39B68681" w14:textId="078C81CB" w:rsidR="002B222C" w:rsidRDefault="00CB2FFA" w:rsidP="002B222C">
      <w:pPr>
        <w:numPr>
          <w:ilvl w:val="0"/>
          <w:numId w:val="14"/>
        </w:num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CB2FFA">
        <w:rPr>
          <w:rFonts w:ascii="Calibri" w:eastAsia="Calibri" w:hAnsi="Calibri" w:cs="Arial"/>
          <w:sz w:val="28"/>
          <w:szCs w:val="28"/>
        </w:rPr>
        <w:t>Faster Query Performance: Best for analytical queries.</w:t>
      </w:r>
    </w:p>
    <w:p w14:paraId="4AAB0890" w14:textId="77777777" w:rsidR="002B222C" w:rsidRDefault="002B222C" w:rsidP="002B222C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</w:p>
    <w:p w14:paraId="7355C297" w14:textId="02931EF8" w:rsidR="002B222C" w:rsidRDefault="002B222C" w:rsidP="002B222C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>
        <w:rPr>
          <w:rFonts w:ascii="Calibri" w:eastAsia="Calibri" w:hAnsi="Calibri" w:cs="Arial"/>
          <w:sz w:val="28"/>
          <w:szCs w:val="28"/>
        </w:rPr>
        <w:t xml:space="preserve">4. </w:t>
      </w:r>
      <w:r w:rsidR="00985F13">
        <w:rPr>
          <w:rFonts w:ascii="Calibri" w:eastAsia="Calibri" w:hAnsi="Calibri" w:cs="Arial"/>
          <w:sz w:val="28"/>
          <w:szCs w:val="28"/>
        </w:rPr>
        <w:t>Document Based Database</w:t>
      </w:r>
      <w:r w:rsidR="003D72CB">
        <w:rPr>
          <w:rFonts w:ascii="Calibri" w:eastAsia="Calibri" w:hAnsi="Calibri" w:cs="Arial"/>
          <w:sz w:val="28"/>
          <w:szCs w:val="28"/>
        </w:rPr>
        <w:t xml:space="preserve"> –</w:t>
      </w:r>
    </w:p>
    <w:p w14:paraId="6EF82E08" w14:textId="0129C1C4" w:rsidR="003D72CB" w:rsidRDefault="004C321C" w:rsidP="00381FB2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4C321C">
        <w:rPr>
          <w:rFonts w:ascii="Calibri" w:eastAsia="Calibri" w:hAnsi="Calibri" w:cs="Arial"/>
          <w:sz w:val="28"/>
          <w:szCs w:val="28"/>
        </w:rPr>
        <w:t>A document-based</w:t>
      </w:r>
      <w:r>
        <w:rPr>
          <w:rFonts w:ascii="Calibri" w:eastAsia="Calibri" w:hAnsi="Calibri" w:cs="Arial"/>
          <w:sz w:val="28"/>
          <w:szCs w:val="28"/>
        </w:rPr>
        <w:t xml:space="preserve"> </w:t>
      </w:r>
      <w:r w:rsidRPr="004C321C">
        <w:rPr>
          <w:rFonts w:ascii="Calibri" w:eastAsia="Calibri" w:hAnsi="Calibri" w:cs="Arial"/>
          <w:sz w:val="28"/>
          <w:szCs w:val="28"/>
        </w:rPr>
        <w:t>database consists of data</w:t>
      </w:r>
      <w:r>
        <w:rPr>
          <w:rFonts w:ascii="Calibri" w:eastAsia="Calibri" w:hAnsi="Calibri" w:cs="Arial"/>
          <w:sz w:val="28"/>
          <w:szCs w:val="28"/>
        </w:rPr>
        <w:t xml:space="preserve"> </w:t>
      </w:r>
      <w:r w:rsidRPr="004C321C">
        <w:rPr>
          <w:rFonts w:ascii="Calibri" w:eastAsia="Calibri" w:hAnsi="Calibri" w:cs="Arial"/>
          <w:sz w:val="28"/>
          <w:szCs w:val="28"/>
        </w:rPr>
        <w:t>stored in hierarchical</w:t>
      </w:r>
      <w:r>
        <w:rPr>
          <w:rFonts w:ascii="Calibri" w:eastAsia="Calibri" w:hAnsi="Calibri" w:cs="Arial"/>
          <w:sz w:val="28"/>
          <w:szCs w:val="28"/>
        </w:rPr>
        <w:t xml:space="preserve"> </w:t>
      </w:r>
      <w:r w:rsidRPr="004C321C">
        <w:rPr>
          <w:rFonts w:ascii="Calibri" w:eastAsia="Calibri" w:hAnsi="Calibri" w:cs="Arial"/>
          <w:sz w:val="28"/>
          <w:szCs w:val="28"/>
        </w:rPr>
        <w:t>structures.</w:t>
      </w:r>
      <w:r w:rsidR="00381FB2">
        <w:rPr>
          <w:rFonts w:ascii="Calibri" w:eastAsia="Calibri" w:hAnsi="Calibri" w:cs="Arial"/>
          <w:sz w:val="28"/>
          <w:szCs w:val="28"/>
        </w:rPr>
        <w:t xml:space="preserve"> </w:t>
      </w:r>
      <w:r w:rsidR="00381FB2" w:rsidRPr="00381FB2">
        <w:rPr>
          <w:rFonts w:ascii="Calibri" w:eastAsia="Calibri" w:hAnsi="Calibri" w:cs="Arial"/>
          <w:sz w:val="28"/>
          <w:szCs w:val="28"/>
        </w:rPr>
        <w:t>Instead of storing the data in rows and columns (tables), it uses the documents to store the data in the database.</w:t>
      </w:r>
      <w:r w:rsidR="00381FB2">
        <w:rPr>
          <w:rFonts w:ascii="Calibri" w:eastAsia="Calibri" w:hAnsi="Calibri" w:cs="Arial"/>
          <w:sz w:val="28"/>
          <w:szCs w:val="28"/>
        </w:rPr>
        <w:t xml:space="preserve"> </w:t>
      </w:r>
      <w:r w:rsidRPr="004C321C">
        <w:rPr>
          <w:rFonts w:ascii="Calibri" w:eastAsia="Calibri" w:hAnsi="Calibri" w:cs="Arial"/>
          <w:sz w:val="28"/>
          <w:szCs w:val="28"/>
        </w:rPr>
        <w:t>Some supported</w:t>
      </w:r>
      <w:r>
        <w:rPr>
          <w:rFonts w:ascii="Calibri" w:eastAsia="Calibri" w:hAnsi="Calibri" w:cs="Arial"/>
          <w:sz w:val="28"/>
          <w:szCs w:val="28"/>
        </w:rPr>
        <w:t xml:space="preserve"> </w:t>
      </w:r>
      <w:r w:rsidRPr="004C321C">
        <w:rPr>
          <w:rFonts w:ascii="Calibri" w:eastAsia="Calibri" w:hAnsi="Calibri" w:cs="Arial"/>
          <w:sz w:val="28"/>
          <w:szCs w:val="28"/>
        </w:rPr>
        <w:t>document formats include</w:t>
      </w:r>
      <w:r>
        <w:rPr>
          <w:rFonts w:ascii="Calibri" w:eastAsia="Calibri" w:hAnsi="Calibri" w:cs="Arial"/>
          <w:sz w:val="28"/>
          <w:szCs w:val="28"/>
        </w:rPr>
        <w:t xml:space="preserve"> </w:t>
      </w:r>
      <w:r w:rsidRPr="004C321C">
        <w:rPr>
          <w:rFonts w:ascii="Calibri" w:eastAsia="Calibri" w:hAnsi="Calibri" w:cs="Arial"/>
          <w:sz w:val="28"/>
          <w:szCs w:val="28"/>
        </w:rPr>
        <w:t>JSON, BSON, XML, and</w:t>
      </w:r>
      <w:r>
        <w:rPr>
          <w:rFonts w:ascii="Calibri" w:eastAsia="Calibri" w:hAnsi="Calibri" w:cs="Arial"/>
          <w:sz w:val="28"/>
          <w:szCs w:val="28"/>
        </w:rPr>
        <w:t xml:space="preserve"> </w:t>
      </w:r>
      <w:r w:rsidRPr="004C321C">
        <w:rPr>
          <w:rFonts w:ascii="Calibri" w:eastAsia="Calibri" w:hAnsi="Calibri" w:cs="Arial"/>
          <w:sz w:val="28"/>
          <w:szCs w:val="28"/>
        </w:rPr>
        <w:t>YAML. The document-based</w:t>
      </w:r>
      <w:r>
        <w:rPr>
          <w:rFonts w:ascii="Calibri" w:eastAsia="Calibri" w:hAnsi="Calibri" w:cs="Arial"/>
          <w:sz w:val="28"/>
          <w:szCs w:val="28"/>
        </w:rPr>
        <w:t xml:space="preserve"> </w:t>
      </w:r>
      <w:r w:rsidRPr="004C321C">
        <w:rPr>
          <w:rFonts w:ascii="Calibri" w:eastAsia="Calibri" w:hAnsi="Calibri" w:cs="Arial"/>
          <w:sz w:val="28"/>
          <w:szCs w:val="28"/>
        </w:rPr>
        <w:t>model is considered an</w:t>
      </w:r>
      <w:r>
        <w:rPr>
          <w:rFonts w:ascii="Calibri" w:eastAsia="Calibri" w:hAnsi="Calibri" w:cs="Arial"/>
          <w:sz w:val="28"/>
          <w:szCs w:val="28"/>
        </w:rPr>
        <w:t xml:space="preserve"> </w:t>
      </w:r>
      <w:r w:rsidRPr="004C321C">
        <w:rPr>
          <w:rFonts w:ascii="Calibri" w:eastAsia="Calibri" w:hAnsi="Calibri" w:cs="Arial"/>
          <w:sz w:val="28"/>
          <w:szCs w:val="28"/>
        </w:rPr>
        <w:t>extension of the key-value</w:t>
      </w:r>
      <w:r>
        <w:rPr>
          <w:rFonts w:ascii="Calibri" w:eastAsia="Calibri" w:hAnsi="Calibri" w:cs="Arial"/>
          <w:sz w:val="28"/>
          <w:szCs w:val="28"/>
        </w:rPr>
        <w:t xml:space="preserve"> </w:t>
      </w:r>
      <w:r w:rsidRPr="004C321C">
        <w:rPr>
          <w:rFonts w:ascii="Calibri" w:eastAsia="Calibri" w:hAnsi="Calibri" w:cs="Arial"/>
          <w:sz w:val="28"/>
          <w:szCs w:val="28"/>
        </w:rPr>
        <w:t>database and provides</w:t>
      </w:r>
      <w:r>
        <w:rPr>
          <w:rFonts w:ascii="Calibri" w:eastAsia="Calibri" w:hAnsi="Calibri" w:cs="Arial"/>
          <w:sz w:val="28"/>
          <w:szCs w:val="28"/>
        </w:rPr>
        <w:t xml:space="preserve"> </w:t>
      </w:r>
      <w:r w:rsidRPr="004C321C">
        <w:rPr>
          <w:rFonts w:ascii="Calibri" w:eastAsia="Calibri" w:hAnsi="Calibri" w:cs="Arial"/>
          <w:sz w:val="28"/>
          <w:szCs w:val="28"/>
        </w:rPr>
        <w:t>querying capabilities not</w:t>
      </w:r>
      <w:r>
        <w:rPr>
          <w:rFonts w:ascii="Calibri" w:eastAsia="Calibri" w:hAnsi="Calibri" w:cs="Arial"/>
          <w:sz w:val="28"/>
          <w:szCs w:val="28"/>
        </w:rPr>
        <w:t xml:space="preserve"> </w:t>
      </w:r>
      <w:r w:rsidRPr="004C321C">
        <w:rPr>
          <w:rFonts w:ascii="Calibri" w:eastAsia="Calibri" w:hAnsi="Calibri" w:cs="Arial"/>
          <w:sz w:val="28"/>
          <w:szCs w:val="28"/>
        </w:rPr>
        <w:t>solely based on unique keys.</w:t>
      </w:r>
    </w:p>
    <w:p w14:paraId="150584B0" w14:textId="2E8CCF71" w:rsidR="007138E3" w:rsidRDefault="007138E3" w:rsidP="007138E3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7138E3">
        <w:rPr>
          <w:rFonts w:ascii="Calibri" w:eastAsia="Calibri" w:hAnsi="Calibri" w:cs="Arial"/>
          <w:sz w:val="28"/>
          <w:szCs w:val="28"/>
        </w:rPr>
        <w:t>Documents are considered</w:t>
      </w:r>
      <w:r>
        <w:rPr>
          <w:rFonts w:ascii="Calibri" w:eastAsia="Calibri" w:hAnsi="Calibri" w:cs="Arial"/>
          <w:sz w:val="28"/>
          <w:szCs w:val="28"/>
        </w:rPr>
        <w:t xml:space="preserve"> </w:t>
      </w:r>
      <w:r w:rsidRPr="007138E3">
        <w:rPr>
          <w:rFonts w:ascii="Calibri" w:eastAsia="Calibri" w:hAnsi="Calibri" w:cs="Arial"/>
          <w:sz w:val="28"/>
          <w:szCs w:val="28"/>
        </w:rPr>
        <w:t>very flexible and can evolve</w:t>
      </w:r>
      <w:r>
        <w:rPr>
          <w:rFonts w:ascii="Calibri" w:eastAsia="Calibri" w:hAnsi="Calibri" w:cs="Arial"/>
          <w:sz w:val="28"/>
          <w:szCs w:val="28"/>
        </w:rPr>
        <w:t xml:space="preserve"> </w:t>
      </w:r>
      <w:r w:rsidRPr="007138E3">
        <w:rPr>
          <w:rFonts w:ascii="Calibri" w:eastAsia="Calibri" w:hAnsi="Calibri" w:cs="Arial"/>
          <w:sz w:val="28"/>
          <w:szCs w:val="28"/>
        </w:rPr>
        <w:t>to fit an application’s needs.</w:t>
      </w:r>
    </w:p>
    <w:p w14:paraId="425FF6A3" w14:textId="380E465A" w:rsidR="00970816" w:rsidRDefault="00970816" w:rsidP="00970816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970816">
        <w:rPr>
          <w:rFonts w:ascii="Calibri" w:eastAsia="Calibri" w:hAnsi="Calibri" w:cs="Arial"/>
          <w:sz w:val="28"/>
          <w:szCs w:val="28"/>
        </w:rPr>
        <w:t>For example, let’s say we wanted to store</w:t>
      </w:r>
      <w:r>
        <w:rPr>
          <w:rFonts w:ascii="Calibri" w:eastAsia="Calibri" w:hAnsi="Calibri" w:cs="Arial"/>
          <w:sz w:val="28"/>
          <w:szCs w:val="28"/>
        </w:rPr>
        <w:t xml:space="preserve"> </w:t>
      </w:r>
      <w:r w:rsidRPr="00970816">
        <w:rPr>
          <w:rFonts w:ascii="Calibri" w:eastAsia="Calibri" w:hAnsi="Calibri" w:cs="Arial"/>
          <w:sz w:val="28"/>
          <w:szCs w:val="28"/>
        </w:rPr>
        <w:t>product information for customers who shop in</w:t>
      </w:r>
      <w:r>
        <w:rPr>
          <w:rFonts w:ascii="Calibri" w:eastAsia="Calibri" w:hAnsi="Calibri" w:cs="Arial"/>
          <w:sz w:val="28"/>
          <w:szCs w:val="28"/>
        </w:rPr>
        <w:t xml:space="preserve"> </w:t>
      </w:r>
      <w:r w:rsidRPr="00970816">
        <w:rPr>
          <w:rFonts w:ascii="Calibri" w:eastAsia="Calibri" w:hAnsi="Calibri" w:cs="Arial"/>
          <w:sz w:val="28"/>
          <w:szCs w:val="28"/>
        </w:rPr>
        <w:t>our e-commerce store. A products document</w:t>
      </w:r>
      <w:r>
        <w:rPr>
          <w:rFonts w:ascii="Calibri" w:eastAsia="Calibri" w:hAnsi="Calibri" w:cs="Arial"/>
          <w:sz w:val="28"/>
          <w:szCs w:val="28"/>
        </w:rPr>
        <w:t xml:space="preserve"> </w:t>
      </w:r>
      <w:r w:rsidRPr="00970816">
        <w:rPr>
          <w:rFonts w:ascii="Calibri" w:eastAsia="Calibri" w:hAnsi="Calibri" w:cs="Arial"/>
          <w:sz w:val="28"/>
          <w:szCs w:val="28"/>
        </w:rPr>
        <w:t>might look like this:</w:t>
      </w:r>
    </w:p>
    <w:p w14:paraId="154CDB05" w14:textId="1FCB1BBD" w:rsidR="00A81A1A" w:rsidRDefault="00A81A1A" w:rsidP="00970816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A81A1A">
        <w:rPr>
          <w:rFonts w:ascii="Calibri" w:eastAsia="Calibri" w:hAnsi="Calibri" w:cs="Arial"/>
          <w:noProof/>
          <w:sz w:val="28"/>
          <w:szCs w:val="28"/>
        </w:rPr>
        <w:drawing>
          <wp:inline distT="0" distB="0" distL="0" distR="0" wp14:anchorId="4DF3EA91" wp14:editId="73787FC0">
            <wp:extent cx="4218700" cy="2273968"/>
            <wp:effectExtent l="0" t="0" r="0" b="0"/>
            <wp:docPr id="125216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696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603" cy="2290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1FF1" w14:textId="30C7D4EB" w:rsidR="00E22590" w:rsidRDefault="00E22590" w:rsidP="00381FB2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>
        <w:rPr>
          <w:rFonts w:ascii="Calibri" w:eastAsia="Calibri" w:hAnsi="Calibri" w:cs="Arial"/>
          <w:sz w:val="28"/>
          <w:szCs w:val="28"/>
        </w:rPr>
        <w:lastRenderedPageBreak/>
        <w:t>Popular Document Based Databases that are widely used: MongoDB</w:t>
      </w:r>
      <w:r w:rsidR="00624B45">
        <w:rPr>
          <w:rFonts w:ascii="Calibri" w:eastAsia="Calibri" w:hAnsi="Calibri" w:cs="Arial"/>
          <w:sz w:val="28"/>
          <w:szCs w:val="28"/>
        </w:rPr>
        <w:t xml:space="preserve">, Firebase </w:t>
      </w:r>
      <w:proofErr w:type="spellStart"/>
      <w:r w:rsidR="00624B45">
        <w:rPr>
          <w:rFonts w:ascii="Calibri" w:eastAsia="Calibri" w:hAnsi="Calibri" w:cs="Arial"/>
          <w:sz w:val="28"/>
          <w:szCs w:val="28"/>
        </w:rPr>
        <w:t>Firestore</w:t>
      </w:r>
      <w:proofErr w:type="spellEnd"/>
      <w:r w:rsidR="00A81A1A">
        <w:rPr>
          <w:rFonts w:ascii="Calibri" w:eastAsia="Calibri" w:hAnsi="Calibri" w:cs="Arial"/>
          <w:sz w:val="28"/>
          <w:szCs w:val="28"/>
        </w:rPr>
        <w:t>.</w:t>
      </w:r>
    </w:p>
    <w:p w14:paraId="4E5AD591" w14:textId="2283920C" w:rsidR="00E22590" w:rsidRDefault="00E22590" w:rsidP="00381FB2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>
        <w:rPr>
          <w:rFonts w:ascii="Calibri" w:eastAsia="Calibri" w:hAnsi="Calibri" w:cs="Arial"/>
          <w:sz w:val="28"/>
          <w:szCs w:val="28"/>
        </w:rPr>
        <w:t>Key Features:</w:t>
      </w:r>
    </w:p>
    <w:p w14:paraId="71168ECC" w14:textId="77777777" w:rsidR="00E22590" w:rsidRPr="00E22590" w:rsidRDefault="00E22590" w:rsidP="00E22590">
      <w:pPr>
        <w:numPr>
          <w:ilvl w:val="0"/>
          <w:numId w:val="15"/>
        </w:num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E22590">
        <w:rPr>
          <w:rFonts w:ascii="Calibri" w:eastAsia="Calibri" w:hAnsi="Calibri" w:cs="Arial"/>
          <w:sz w:val="28"/>
          <w:szCs w:val="28"/>
        </w:rPr>
        <w:t>Flexible schema: Documents in the database has a flexible schema. It means the documents in the database need not be the same schema. </w:t>
      </w:r>
    </w:p>
    <w:p w14:paraId="09710B51" w14:textId="77777777" w:rsidR="00E22590" w:rsidRPr="00E22590" w:rsidRDefault="00E22590" w:rsidP="00E22590">
      <w:pPr>
        <w:numPr>
          <w:ilvl w:val="0"/>
          <w:numId w:val="16"/>
        </w:num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E22590">
        <w:rPr>
          <w:rFonts w:ascii="Calibri" w:eastAsia="Calibri" w:hAnsi="Calibri" w:cs="Arial"/>
          <w:sz w:val="28"/>
          <w:szCs w:val="28"/>
        </w:rPr>
        <w:t>Faster creation and maintenance: the creation of documents is easy and minimal maintenance is required once we create the document. </w:t>
      </w:r>
    </w:p>
    <w:p w14:paraId="50CBE8C8" w14:textId="77777777" w:rsidR="00E22590" w:rsidRPr="00E22590" w:rsidRDefault="00E22590" w:rsidP="00E22590">
      <w:pPr>
        <w:numPr>
          <w:ilvl w:val="0"/>
          <w:numId w:val="17"/>
        </w:num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E22590">
        <w:rPr>
          <w:rFonts w:ascii="Calibri" w:eastAsia="Calibri" w:hAnsi="Calibri" w:cs="Arial"/>
          <w:sz w:val="28"/>
          <w:szCs w:val="28"/>
        </w:rPr>
        <w:t>No foreign keys: There is no dynamic relationship between two documents so documents can be independent of one another. So, there is no requirement for a foreign key in a document database.</w:t>
      </w:r>
    </w:p>
    <w:p w14:paraId="39AE3000" w14:textId="77777777" w:rsidR="00E22590" w:rsidRPr="00E22590" w:rsidRDefault="00E22590" w:rsidP="00E22590">
      <w:pPr>
        <w:numPr>
          <w:ilvl w:val="0"/>
          <w:numId w:val="18"/>
        </w:num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E22590">
        <w:rPr>
          <w:rFonts w:ascii="Calibri" w:eastAsia="Calibri" w:hAnsi="Calibri" w:cs="Arial"/>
          <w:sz w:val="28"/>
          <w:szCs w:val="28"/>
        </w:rPr>
        <w:t>Open formats: To build a document we use XML, JSON, and others.</w:t>
      </w:r>
    </w:p>
    <w:p w14:paraId="53F910AD" w14:textId="31666254" w:rsidR="0033015C" w:rsidRPr="00C90CB5" w:rsidRDefault="0033015C" w:rsidP="00C90CB5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</w:p>
    <w:p w14:paraId="0C58D71D" w14:textId="77777777" w:rsidR="0044311B" w:rsidRDefault="00C03362" w:rsidP="00FC4C3D">
      <w:pPr>
        <w:spacing w:after="0" w:line="252" w:lineRule="auto"/>
        <w:jc w:val="both"/>
        <w:rPr>
          <w:rFonts w:ascii="Calibri" w:eastAsia="Calibri" w:hAnsi="Calibri" w:cs="Arial"/>
          <w:b/>
          <w:bCs/>
          <w:i/>
          <w:iCs/>
          <w:sz w:val="28"/>
          <w:szCs w:val="28"/>
        </w:rPr>
      </w:pPr>
      <w:r>
        <w:rPr>
          <w:rFonts w:ascii="Calibri" w:eastAsia="Calibri" w:hAnsi="Calibri" w:cs="Arial"/>
          <w:b/>
          <w:bCs/>
          <w:i/>
          <w:iCs/>
          <w:sz w:val="28"/>
          <w:szCs w:val="28"/>
        </w:rPr>
        <w:t>*</w:t>
      </w:r>
      <w:r w:rsidR="0044311B">
        <w:rPr>
          <w:rFonts w:ascii="Calibri" w:eastAsia="Calibri" w:hAnsi="Calibri" w:cs="Arial"/>
          <w:b/>
          <w:bCs/>
          <w:i/>
          <w:iCs/>
          <w:sz w:val="28"/>
          <w:szCs w:val="28"/>
        </w:rPr>
        <w:t xml:space="preserve">SQL vs </w:t>
      </w:r>
      <w:proofErr w:type="gramStart"/>
      <w:r w:rsidR="0044311B">
        <w:rPr>
          <w:rFonts w:ascii="Calibri" w:eastAsia="Calibri" w:hAnsi="Calibri" w:cs="Arial"/>
          <w:b/>
          <w:bCs/>
          <w:i/>
          <w:iCs/>
          <w:sz w:val="28"/>
          <w:szCs w:val="28"/>
        </w:rPr>
        <w:t>NoSQL :</w:t>
      </w:r>
      <w:proofErr w:type="gramEnd"/>
      <w:r w:rsidR="0044311B">
        <w:rPr>
          <w:rFonts w:ascii="Calibri" w:eastAsia="Calibri" w:hAnsi="Calibri" w:cs="Arial"/>
          <w:b/>
          <w:bCs/>
          <w:i/>
          <w:iCs/>
          <w:sz w:val="28"/>
          <w:szCs w:val="28"/>
        </w:rPr>
        <w:t>-</w:t>
      </w:r>
    </w:p>
    <w:p w14:paraId="31A8307E" w14:textId="17CB59B2" w:rsidR="00350B77" w:rsidRDefault="00350B77" w:rsidP="00FC4C3D">
      <w:pPr>
        <w:spacing w:after="0" w:line="252" w:lineRule="auto"/>
        <w:jc w:val="both"/>
        <w:rPr>
          <w:rFonts w:ascii="Calibri" w:eastAsia="Calibri" w:hAnsi="Calibri" w:cs="Arial"/>
          <w:b/>
          <w:bCs/>
          <w:i/>
          <w:iCs/>
          <w:sz w:val="28"/>
          <w:szCs w:val="28"/>
        </w:rPr>
      </w:pPr>
      <w:r w:rsidRPr="00350B77">
        <w:rPr>
          <w:rFonts w:ascii="Calibri" w:eastAsia="Calibri" w:hAnsi="Calibri" w:cs="Arial"/>
          <w:b/>
          <w:bCs/>
          <w:i/>
          <w:iCs/>
          <w:noProof/>
          <w:sz w:val="28"/>
          <w:szCs w:val="28"/>
        </w:rPr>
        <w:drawing>
          <wp:inline distT="0" distB="0" distL="0" distR="0" wp14:anchorId="6F3CCB77" wp14:editId="0A569137">
            <wp:extent cx="4930567" cy="4671465"/>
            <wp:effectExtent l="0" t="0" r="3810" b="0"/>
            <wp:docPr id="155108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846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46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241BA" w14:textId="77777777" w:rsidR="00350B77" w:rsidRDefault="00350B77" w:rsidP="00FC4C3D">
      <w:pPr>
        <w:spacing w:after="0" w:line="252" w:lineRule="auto"/>
        <w:jc w:val="both"/>
        <w:rPr>
          <w:rFonts w:ascii="Calibri" w:eastAsia="Calibri" w:hAnsi="Calibri" w:cs="Arial"/>
          <w:b/>
          <w:bCs/>
          <w:i/>
          <w:iCs/>
          <w:sz w:val="28"/>
          <w:szCs w:val="28"/>
        </w:rPr>
      </w:pPr>
    </w:p>
    <w:p w14:paraId="60BDFB68" w14:textId="2DE2EE19" w:rsidR="00C03362" w:rsidRDefault="0044311B" w:rsidP="00FC4C3D">
      <w:pPr>
        <w:spacing w:after="0" w:line="252" w:lineRule="auto"/>
        <w:jc w:val="both"/>
        <w:rPr>
          <w:rFonts w:ascii="Calibri" w:eastAsia="Calibri" w:hAnsi="Calibri" w:cs="Arial"/>
          <w:b/>
          <w:bCs/>
          <w:i/>
          <w:iCs/>
          <w:sz w:val="28"/>
          <w:szCs w:val="28"/>
        </w:rPr>
      </w:pPr>
      <w:r>
        <w:rPr>
          <w:rFonts w:ascii="Calibri" w:eastAsia="Calibri" w:hAnsi="Calibri" w:cs="Arial"/>
          <w:b/>
          <w:bCs/>
          <w:i/>
          <w:iCs/>
          <w:sz w:val="28"/>
          <w:szCs w:val="28"/>
        </w:rPr>
        <w:t>*</w:t>
      </w:r>
      <w:r w:rsidR="00E430CF">
        <w:rPr>
          <w:rFonts w:ascii="Calibri" w:eastAsia="Calibri" w:hAnsi="Calibri" w:cs="Arial"/>
          <w:b/>
          <w:bCs/>
          <w:i/>
          <w:iCs/>
          <w:sz w:val="28"/>
          <w:szCs w:val="28"/>
        </w:rPr>
        <w:t xml:space="preserve">Four ways that NoSQL handles Big Data </w:t>
      </w:r>
      <w:proofErr w:type="gramStart"/>
      <w:r w:rsidR="00E430CF">
        <w:rPr>
          <w:rFonts w:ascii="Calibri" w:eastAsia="Calibri" w:hAnsi="Calibri" w:cs="Arial"/>
          <w:b/>
          <w:bCs/>
          <w:i/>
          <w:iCs/>
          <w:sz w:val="28"/>
          <w:szCs w:val="28"/>
        </w:rPr>
        <w:t>Problems :</w:t>
      </w:r>
      <w:proofErr w:type="gramEnd"/>
      <w:r w:rsidR="00E430CF">
        <w:rPr>
          <w:rFonts w:ascii="Calibri" w:eastAsia="Calibri" w:hAnsi="Calibri" w:cs="Arial"/>
          <w:b/>
          <w:bCs/>
          <w:i/>
          <w:iCs/>
          <w:sz w:val="28"/>
          <w:szCs w:val="28"/>
        </w:rPr>
        <w:t>-</w:t>
      </w:r>
    </w:p>
    <w:p w14:paraId="04553E52" w14:textId="49DB4CC6" w:rsidR="00FC34E8" w:rsidRDefault="00B32BF6">
      <w:r w:rsidRPr="00B32BF6">
        <w:rPr>
          <w:noProof/>
        </w:rPr>
        <w:lastRenderedPageBreak/>
        <w:drawing>
          <wp:inline distT="0" distB="0" distL="0" distR="0" wp14:anchorId="7D1D21C4" wp14:editId="61A5543D">
            <wp:extent cx="6637595" cy="4785775"/>
            <wp:effectExtent l="0" t="0" r="0" b="0"/>
            <wp:docPr id="11208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23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37595" cy="47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34E8" w:rsidSect="00FC4C3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6B16"/>
    <w:multiLevelType w:val="multilevel"/>
    <w:tmpl w:val="2D161B6A"/>
    <w:lvl w:ilvl="0">
      <w:start w:val="3"/>
      <w:numFmt w:val="decimal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4"/>
        </w:tabs>
        <w:ind w:left="1364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4"/>
        </w:tabs>
        <w:ind w:left="2084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524"/>
        </w:tabs>
        <w:ind w:left="3524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244"/>
        </w:tabs>
        <w:ind w:left="4244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684"/>
        </w:tabs>
        <w:ind w:left="5684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04"/>
        </w:tabs>
        <w:ind w:left="6404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2C07F0"/>
    <w:multiLevelType w:val="multilevel"/>
    <w:tmpl w:val="8A5C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EF74A0"/>
    <w:multiLevelType w:val="hybridMultilevel"/>
    <w:tmpl w:val="C5049F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E3130D"/>
    <w:multiLevelType w:val="multilevel"/>
    <w:tmpl w:val="2E14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8B3101"/>
    <w:multiLevelType w:val="multilevel"/>
    <w:tmpl w:val="2D161B6A"/>
    <w:lvl w:ilvl="0">
      <w:start w:val="2"/>
      <w:numFmt w:val="decimal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4"/>
        </w:tabs>
        <w:ind w:left="1364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4"/>
        </w:tabs>
        <w:ind w:left="2084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524"/>
        </w:tabs>
        <w:ind w:left="3524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244"/>
        </w:tabs>
        <w:ind w:left="4244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684"/>
        </w:tabs>
        <w:ind w:left="5684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04"/>
        </w:tabs>
        <w:ind w:left="6404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DA75FFC"/>
    <w:multiLevelType w:val="multilevel"/>
    <w:tmpl w:val="2D161B6A"/>
    <w:lvl w:ilvl="0">
      <w:start w:val="2"/>
      <w:numFmt w:val="decimal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4"/>
        </w:tabs>
        <w:ind w:left="1364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4"/>
        </w:tabs>
        <w:ind w:left="2084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524"/>
        </w:tabs>
        <w:ind w:left="3524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244"/>
        </w:tabs>
        <w:ind w:left="4244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684"/>
        </w:tabs>
        <w:ind w:left="5684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04"/>
        </w:tabs>
        <w:ind w:left="6404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60D10DE"/>
    <w:multiLevelType w:val="multilevel"/>
    <w:tmpl w:val="AD0A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AC616BA"/>
    <w:multiLevelType w:val="multilevel"/>
    <w:tmpl w:val="2D161B6A"/>
    <w:lvl w:ilvl="0">
      <w:start w:val="3"/>
      <w:numFmt w:val="decimal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4"/>
        </w:tabs>
        <w:ind w:left="1364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4"/>
        </w:tabs>
        <w:ind w:left="2084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524"/>
        </w:tabs>
        <w:ind w:left="3524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244"/>
        </w:tabs>
        <w:ind w:left="4244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684"/>
        </w:tabs>
        <w:ind w:left="5684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04"/>
        </w:tabs>
        <w:ind w:left="6404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CD5136B"/>
    <w:multiLevelType w:val="multilevel"/>
    <w:tmpl w:val="3500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501215D"/>
    <w:multiLevelType w:val="multilevel"/>
    <w:tmpl w:val="2D161B6A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4"/>
        </w:tabs>
        <w:ind w:left="1364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4"/>
        </w:tabs>
        <w:ind w:left="2084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524"/>
        </w:tabs>
        <w:ind w:left="3524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244"/>
        </w:tabs>
        <w:ind w:left="4244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684"/>
        </w:tabs>
        <w:ind w:left="5684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04"/>
        </w:tabs>
        <w:ind w:left="6404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C0F597C"/>
    <w:multiLevelType w:val="multilevel"/>
    <w:tmpl w:val="541E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018176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57889880">
    <w:abstractNumId w:val="9"/>
  </w:num>
  <w:num w:numId="3" w16cid:durableId="2000226866">
    <w:abstractNumId w:val="4"/>
  </w:num>
  <w:num w:numId="4" w16cid:durableId="1755542021">
    <w:abstractNumId w:val="0"/>
  </w:num>
  <w:num w:numId="5" w16cid:durableId="188762126">
    <w:abstractNumId w:val="5"/>
  </w:num>
  <w:num w:numId="6" w16cid:durableId="1286504252">
    <w:abstractNumId w:val="7"/>
  </w:num>
  <w:num w:numId="7" w16cid:durableId="1964192011">
    <w:abstractNumId w:val="6"/>
  </w:num>
  <w:num w:numId="8" w16cid:durableId="1954164864">
    <w:abstractNumId w:val="1"/>
  </w:num>
  <w:num w:numId="9" w16cid:durableId="964656587">
    <w:abstractNumId w:val="3"/>
    <w:lvlOverride w:ilvl="0">
      <w:startOverride w:val="1"/>
    </w:lvlOverride>
  </w:num>
  <w:num w:numId="10" w16cid:durableId="1305741190">
    <w:abstractNumId w:val="3"/>
    <w:lvlOverride w:ilvl="0">
      <w:startOverride w:val="2"/>
    </w:lvlOverride>
  </w:num>
  <w:num w:numId="11" w16cid:durableId="2144344580">
    <w:abstractNumId w:val="3"/>
    <w:lvlOverride w:ilvl="0">
      <w:startOverride w:val="3"/>
    </w:lvlOverride>
  </w:num>
  <w:num w:numId="12" w16cid:durableId="89589571">
    <w:abstractNumId w:val="10"/>
    <w:lvlOverride w:ilvl="0">
      <w:startOverride w:val="1"/>
    </w:lvlOverride>
  </w:num>
  <w:num w:numId="13" w16cid:durableId="797794742">
    <w:abstractNumId w:val="10"/>
    <w:lvlOverride w:ilvl="0">
      <w:startOverride w:val="2"/>
    </w:lvlOverride>
  </w:num>
  <w:num w:numId="14" w16cid:durableId="200829879">
    <w:abstractNumId w:val="10"/>
    <w:lvlOverride w:ilvl="0">
      <w:startOverride w:val="3"/>
    </w:lvlOverride>
  </w:num>
  <w:num w:numId="15" w16cid:durableId="325058841">
    <w:abstractNumId w:val="8"/>
    <w:lvlOverride w:ilvl="0">
      <w:startOverride w:val="1"/>
    </w:lvlOverride>
  </w:num>
  <w:num w:numId="16" w16cid:durableId="284654562">
    <w:abstractNumId w:val="8"/>
    <w:lvlOverride w:ilvl="0">
      <w:startOverride w:val="2"/>
    </w:lvlOverride>
  </w:num>
  <w:num w:numId="17" w16cid:durableId="1420449255">
    <w:abstractNumId w:val="8"/>
    <w:lvlOverride w:ilvl="0">
      <w:startOverride w:val="3"/>
    </w:lvlOverride>
  </w:num>
  <w:num w:numId="18" w16cid:durableId="1738505536">
    <w:abstractNumId w:val="8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C3D"/>
    <w:rsid w:val="00062D9C"/>
    <w:rsid w:val="00066DD5"/>
    <w:rsid w:val="000C6F6D"/>
    <w:rsid w:val="00156C32"/>
    <w:rsid w:val="001756DE"/>
    <w:rsid w:val="001A3CB0"/>
    <w:rsid w:val="00223F73"/>
    <w:rsid w:val="002A24E2"/>
    <w:rsid w:val="002B222C"/>
    <w:rsid w:val="002C3C0B"/>
    <w:rsid w:val="002D00C1"/>
    <w:rsid w:val="0033015C"/>
    <w:rsid w:val="00345389"/>
    <w:rsid w:val="00350B77"/>
    <w:rsid w:val="00381FB2"/>
    <w:rsid w:val="003A2A03"/>
    <w:rsid w:val="003A5889"/>
    <w:rsid w:val="003B7F46"/>
    <w:rsid w:val="003D72CB"/>
    <w:rsid w:val="00420DDB"/>
    <w:rsid w:val="00427CFB"/>
    <w:rsid w:val="0044311B"/>
    <w:rsid w:val="00495CFE"/>
    <w:rsid w:val="004A31A8"/>
    <w:rsid w:val="004C321C"/>
    <w:rsid w:val="00507166"/>
    <w:rsid w:val="00507D88"/>
    <w:rsid w:val="00552494"/>
    <w:rsid w:val="00624B45"/>
    <w:rsid w:val="0064036A"/>
    <w:rsid w:val="00663D12"/>
    <w:rsid w:val="006876E5"/>
    <w:rsid w:val="007138E3"/>
    <w:rsid w:val="00764D58"/>
    <w:rsid w:val="007E087E"/>
    <w:rsid w:val="0084608A"/>
    <w:rsid w:val="00857697"/>
    <w:rsid w:val="0087346C"/>
    <w:rsid w:val="008F016A"/>
    <w:rsid w:val="00940975"/>
    <w:rsid w:val="00970816"/>
    <w:rsid w:val="00985F13"/>
    <w:rsid w:val="009A4E72"/>
    <w:rsid w:val="00A4402F"/>
    <w:rsid w:val="00A64C74"/>
    <w:rsid w:val="00A81A1A"/>
    <w:rsid w:val="00AA4C10"/>
    <w:rsid w:val="00AB5A58"/>
    <w:rsid w:val="00AC028A"/>
    <w:rsid w:val="00B32BF6"/>
    <w:rsid w:val="00BF1520"/>
    <w:rsid w:val="00C03362"/>
    <w:rsid w:val="00C90CB5"/>
    <w:rsid w:val="00CA4BF9"/>
    <w:rsid w:val="00CB2FFA"/>
    <w:rsid w:val="00CE25C0"/>
    <w:rsid w:val="00D81C48"/>
    <w:rsid w:val="00D959FA"/>
    <w:rsid w:val="00DA0C86"/>
    <w:rsid w:val="00DC388C"/>
    <w:rsid w:val="00DE52C0"/>
    <w:rsid w:val="00DF3D9B"/>
    <w:rsid w:val="00E14EFE"/>
    <w:rsid w:val="00E22590"/>
    <w:rsid w:val="00E41E84"/>
    <w:rsid w:val="00E430CF"/>
    <w:rsid w:val="00ED1011"/>
    <w:rsid w:val="00EE2334"/>
    <w:rsid w:val="00EE484C"/>
    <w:rsid w:val="00FB424F"/>
    <w:rsid w:val="00FC34E8"/>
    <w:rsid w:val="00FC4C3D"/>
    <w:rsid w:val="00FC569D"/>
    <w:rsid w:val="00FD7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30AB6"/>
  <w15:chartTrackingRefBased/>
  <w15:docId w15:val="{5F78AC72-B288-4B51-99E7-E7AC50FD7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C3D"/>
    <w:pPr>
      <w:spacing w:line="254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4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C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C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C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C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C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C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C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C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C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C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C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4C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4C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dbms/graph-based-data-model-in-nosql/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www.geeksforgeeks.org/dbms/key-value-data-model-in-nosql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dbms/what-is-a-columnar-database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5</Pages>
  <Words>889</Words>
  <Characters>5070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ARKAM CHAUDHARY</dc:creator>
  <cp:keywords/>
  <dc:description/>
  <cp:lastModifiedBy>MOHAMMAD ARKAM CHAUDHARY</cp:lastModifiedBy>
  <cp:revision>67</cp:revision>
  <dcterms:created xsi:type="dcterms:W3CDTF">2025-10-23T16:43:00Z</dcterms:created>
  <dcterms:modified xsi:type="dcterms:W3CDTF">2025-11-12T15:46:00Z</dcterms:modified>
</cp:coreProperties>
</file>