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86C26" w14:textId="77777777" w:rsidR="00032BED" w:rsidRDefault="00032BED" w:rsidP="00032BED">
      <w:pPr>
        <w:spacing w:after="0" w:line="252" w:lineRule="auto"/>
        <w:jc w:val="center"/>
        <w:rPr>
          <w:rFonts w:ascii="Calibri" w:eastAsia="Calibri" w:hAnsi="Calibri" w:cs="Arial"/>
          <w:b/>
          <w:bCs/>
          <w:sz w:val="40"/>
          <w:szCs w:val="40"/>
          <w:u w:val="single"/>
        </w:rPr>
      </w:pPr>
      <w:r>
        <w:rPr>
          <w:rFonts w:ascii="Calibri" w:eastAsia="Calibri" w:hAnsi="Calibri" w:cs="Arial"/>
          <w:b/>
          <w:bCs/>
          <w:sz w:val="40"/>
          <w:szCs w:val="40"/>
          <w:u w:val="single"/>
        </w:rPr>
        <w:t>Advanced Artificial Intelligence</w:t>
      </w:r>
    </w:p>
    <w:p w14:paraId="0B29A1F5" w14:textId="1587E758" w:rsidR="00032BED" w:rsidRDefault="00032BED" w:rsidP="00032BED">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 xml:space="preserve">3. </w:t>
      </w:r>
      <w:r w:rsidRPr="00032BED">
        <w:rPr>
          <w:rFonts w:ascii="Calibri" w:eastAsia="Calibri" w:hAnsi="Calibri" w:cs="Arial"/>
          <w:b/>
          <w:bCs/>
          <w:sz w:val="32"/>
          <w:szCs w:val="32"/>
        </w:rPr>
        <w:t>Variational Autoencoders</w:t>
      </w:r>
    </w:p>
    <w:p w14:paraId="65F1DED7" w14:textId="77777777" w:rsidR="00032BED" w:rsidRDefault="00032BED" w:rsidP="00032BED">
      <w:pPr>
        <w:spacing w:after="0" w:line="252" w:lineRule="auto"/>
        <w:jc w:val="both"/>
        <w:rPr>
          <w:rFonts w:ascii="Calibri" w:eastAsia="Calibri" w:hAnsi="Calibri" w:cs="Arial"/>
          <w:sz w:val="28"/>
          <w:szCs w:val="28"/>
        </w:rPr>
      </w:pPr>
      <w:r w:rsidRPr="00032BED">
        <w:rPr>
          <w:rFonts w:ascii="Calibri" w:eastAsia="Calibri" w:hAnsi="Calibri" w:cs="Arial"/>
          <w:sz w:val="28"/>
          <w:szCs w:val="28"/>
        </w:rPr>
        <w:t>3.1</w:t>
      </w:r>
      <w:r>
        <w:rPr>
          <w:rFonts w:ascii="Calibri" w:eastAsia="Calibri" w:hAnsi="Calibri" w:cs="Arial"/>
          <w:sz w:val="28"/>
          <w:szCs w:val="28"/>
        </w:rPr>
        <w:t xml:space="preserve"> </w:t>
      </w:r>
      <w:r w:rsidRPr="00032BED">
        <w:rPr>
          <w:rFonts w:ascii="Calibri" w:eastAsia="Calibri" w:hAnsi="Calibri" w:cs="Arial"/>
          <w:sz w:val="28"/>
          <w:szCs w:val="28"/>
        </w:rPr>
        <w:t xml:space="preserve">Introduction: Basic components of Variational </w:t>
      </w:r>
      <w:proofErr w:type="gramStart"/>
      <w:r w:rsidRPr="00032BED">
        <w:rPr>
          <w:rFonts w:ascii="Calibri" w:eastAsia="Calibri" w:hAnsi="Calibri" w:cs="Arial"/>
          <w:sz w:val="28"/>
          <w:szCs w:val="28"/>
        </w:rPr>
        <w:t>Autoencoders(</w:t>
      </w:r>
      <w:proofErr w:type="gramEnd"/>
      <w:r w:rsidRPr="00032BED">
        <w:rPr>
          <w:rFonts w:ascii="Calibri" w:eastAsia="Calibri" w:hAnsi="Calibri" w:cs="Arial"/>
          <w:sz w:val="28"/>
          <w:szCs w:val="28"/>
        </w:rPr>
        <w:t xml:space="preserve">VAEs), Architecture and training of VAEs the loss function, Latent space representation and inference, Applications of VAEs in image generation. </w:t>
      </w:r>
    </w:p>
    <w:p w14:paraId="72C80F6B" w14:textId="0AFEB8FF" w:rsidR="00032BED" w:rsidRPr="00032BED" w:rsidRDefault="00032BED" w:rsidP="00032BED">
      <w:pPr>
        <w:spacing w:after="0" w:line="252" w:lineRule="auto"/>
        <w:jc w:val="both"/>
        <w:rPr>
          <w:rFonts w:ascii="Calibri" w:eastAsia="Calibri" w:hAnsi="Calibri" w:cs="Arial"/>
          <w:sz w:val="28"/>
          <w:szCs w:val="28"/>
        </w:rPr>
      </w:pPr>
      <w:r w:rsidRPr="00032BED">
        <w:rPr>
          <w:rFonts w:ascii="Calibri" w:eastAsia="Calibri" w:hAnsi="Calibri" w:cs="Arial"/>
          <w:sz w:val="28"/>
          <w:szCs w:val="28"/>
        </w:rPr>
        <w:t xml:space="preserve">3.2 Types of Autoencoders: Undercomplete autoencoders, Sparse autoencoders, Contractive autoencoders, Denoising autoencoders, Variational Autoencoders (for generative modelling) </w:t>
      </w:r>
      <w:r>
        <w:rPr>
          <w:rFonts w:ascii="Calibri" w:eastAsia="Calibri" w:hAnsi="Calibri" w:cs="Arial"/>
          <w:sz w:val="28"/>
          <w:szCs w:val="28"/>
          <w:u w:val="single"/>
        </w:rPr>
        <w:t>PAST QUESTIONS:</w:t>
      </w:r>
    </w:p>
    <w:p w14:paraId="67772A21" w14:textId="63A31537" w:rsidR="00032BED" w:rsidRPr="00032BED" w:rsidRDefault="00032BED" w:rsidP="00032BED">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Contractive autoencoders. (M25)</w:t>
      </w:r>
    </w:p>
    <w:p w14:paraId="60E8B528" w14:textId="0D6EE40A" w:rsidR="00032BED" w:rsidRPr="00032BED" w:rsidRDefault="00032BED" w:rsidP="00032BED">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Sparse autoencoders in detail. (M25, M24)</w:t>
      </w:r>
    </w:p>
    <w:p w14:paraId="3EB7A4DC" w14:textId="5EBB96A1" w:rsidR="00032BED" w:rsidRPr="00032BED" w:rsidRDefault="00032BED" w:rsidP="00032BED">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Draw and explain the architecture of Variational Autoencoder. (D24)</w:t>
      </w:r>
    </w:p>
    <w:p w14:paraId="3ED5F2BD" w14:textId="1EB90C5D" w:rsidR="00032BED" w:rsidRPr="00032BED" w:rsidRDefault="00032BED" w:rsidP="00032BED">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any three variants of Autoencoders. (D24)</w:t>
      </w:r>
    </w:p>
    <w:p w14:paraId="1DA2EAE5" w14:textId="751569BC" w:rsidR="00032BED" w:rsidRPr="00032BED" w:rsidRDefault="00032BED" w:rsidP="00032BED">
      <w:pPr>
        <w:numPr>
          <w:ilvl w:val="0"/>
          <w:numId w:val="1"/>
        </w:numPr>
        <w:spacing w:after="0" w:line="252" w:lineRule="auto"/>
        <w:jc w:val="both"/>
        <w:rPr>
          <w:rFonts w:ascii="Calibri" w:eastAsia="Calibri" w:hAnsi="Calibri" w:cs="Arial"/>
          <w:sz w:val="28"/>
          <w:szCs w:val="28"/>
          <w:u w:val="single"/>
        </w:rPr>
      </w:pPr>
      <w:r>
        <w:rPr>
          <w:rFonts w:ascii="Calibri" w:eastAsia="Calibri" w:hAnsi="Calibri" w:cs="Arial"/>
          <w:sz w:val="28"/>
          <w:szCs w:val="28"/>
        </w:rPr>
        <w:t>Explain Variational Auto Encoders in detail. (M24)</w:t>
      </w:r>
    </w:p>
    <w:p w14:paraId="295048E8" w14:textId="77777777" w:rsidR="00032BED" w:rsidRDefault="00032BED" w:rsidP="00032BED">
      <w:pPr>
        <w:spacing w:after="0" w:line="252" w:lineRule="auto"/>
        <w:ind w:left="720"/>
        <w:jc w:val="both"/>
        <w:rPr>
          <w:rFonts w:ascii="Calibri" w:eastAsia="Calibri" w:hAnsi="Calibri" w:cs="Arial"/>
          <w:sz w:val="28"/>
          <w:szCs w:val="28"/>
          <w:u w:val="single"/>
        </w:rPr>
      </w:pPr>
    </w:p>
    <w:p w14:paraId="61982A3A" w14:textId="77777777" w:rsidR="00032BED" w:rsidRDefault="00032BED" w:rsidP="00032BED">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2598CC50" w14:textId="77777777" w:rsidR="00032BED" w:rsidRDefault="00032BED" w:rsidP="00032BED">
      <w:pPr>
        <w:spacing w:after="0" w:line="252" w:lineRule="auto"/>
        <w:jc w:val="both"/>
        <w:rPr>
          <w:rFonts w:ascii="Calibri" w:eastAsia="Calibri" w:hAnsi="Calibri" w:cs="Arial"/>
          <w:sz w:val="28"/>
          <w:szCs w:val="28"/>
          <w:u w:val="single"/>
        </w:rPr>
      </w:pPr>
    </w:p>
    <w:p w14:paraId="4C62F635" w14:textId="77777777" w:rsidR="00B455C9" w:rsidRDefault="00B455C9" w:rsidP="00B455C9">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Pr>
          <w:rFonts w:ascii="Calibri" w:eastAsia="Calibri" w:hAnsi="Calibri" w:cs="Arial"/>
          <w:b/>
          <w:bCs/>
          <w:i/>
          <w:iCs/>
          <w:sz w:val="28"/>
          <w:szCs w:val="28"/>
        </w:rPr>
        <w:t>Autoencoders :</w:t>
      </w:r>
      <w:proofErr w:type="gramEnd"/>
      <w:r>
        <w:rPr>
          <w:rFonts w:ascii="Calibri" w:eastAsia="Calibri" w:hAnsi="Calibri" w:cs="Arial"/>
          <w:b/>
          <w:bCs/>
          <w:i/>
          <w:iCs/>
          <w:sz w:val="28"/>
          <w:szCs w:val="28"/>
        </w:rPr>
        <w:t>-</w:t>
      </w:r>
    </w:p>
    <w:p w14:paraId="0B8C24FA" w14:textId="77777777" w:rsidR="00B455C9" w:rsidRPr="008373A3" w:rsidRDefault="00B455C9" w:rsidP="00B455C9">
      <w:pPr>
        <w:spacing w:after="0" w:line="252" w:lineRule="auto"/>
        <w:jc w:val="both"/>
        <w:rPr>
          <w:rFonts w:ascii="Calibri" w:eastAsia="Calibri" w:hAnsi="Calibri" w:cs="Arial"/>
          <w:sz w:val="28"/>
          <w:szCs w:val="28"/>
        </w:rPr>
      </w:pPr>
      <w:r w:rsidRPr="008373A3">
        <w:rPr>
          <w:rFonts w:ascii="Calibri" w:eastAsia="Calibri" w:hAnsi="Calibri" w:cs="Arial"/>
          <w:sz w:val="28"/>
          <w:szCs w:val="28"/>
        </w:rPr>
        <w:t>Autoencoders are a special type of neural networks that learn to compress data into a compact form and then reconstruct it to closely match the original input. They consist of an:</w:t>
      </w:r>
    </w:p>
    <w:p w14:paraId="1A733682" w14:textId="77777777" w:rsidR="00B455C9" w:rsidRPr="008373A3" w:rsidRDefault="00B455C9" w:rsidP="00B455C9">
      <w:pPr>
        <w:numPr>
          <w:ilvl w:val="0"/>
          <w:numId w:val="2"/>
        </w:numPr>
        <w:spacing w:after="0" w:line="252" w:lineRule="auto"/>
        <w:jc w:val="both"/>
        <w:rPr>
          <w:rFonts w:ascii="Calibri" w:eastAsia="Calibri" w:hAnsi="Calibri" w:cs="Arial"/>
          <w:sz w:val="28"/>
          <w:szCs w:val="28"/>
        </w:rPr>
      </w:pPr>
      <w:r w:rsidRPr="008373A3">
        <w:rPr>
          <w:rFonts w:ascii="Calibri" w:eastAsia="Calibri" w:hAnsi="Calibri" w:cs="Arial"/>
          <w:sz w:val="28"/>
          <w:szCs w:val="28"/>
        </w:rPr>
        <w:t>Encoder that captures important features by reducing dimensionality.</w:t>
      </w:r>
    </w:p>
    <w:p w14:paraId="50FEC8BB" w14:textId="77777777" w:rsidR="00B455C9" w:rsidRDefault="00B455C9" w:rsidP="00B455C9">
      <w:pPr>
        <w:numPr>
          <w:ilvl w:val="0"/>
          <w:numId w:val="3"/>
        </w:numPr>
        <w:spacing w:after="0" w:line="252" w:lineRule="auto"/>
        <w:jc w:val="both"/>
        <w:rPr>
          <w:rFonts w:ascii="Calibri" w:eastAsia="Calibri" w:hAnsi="Calibri" w:cs="Arial"/>
          <w:sz w:val="28"/>
          <w:szCs w:val="28"/>
        </w:rPr>
      </w:pPr>
      <w:r w:rsidRPr="008373A3">
        <w:rPr>
          <w:rFonts w:ascii="Calibri" w:eastAsia="Calibri" w:hAnsi="Calibri" w:cs="Arial"/>
          <w:sz w:val="28"/>
          <w:szCs w:val="28"/>
        </w:rPr>
        <w:t>Decoder that rebuilds the data from this compressed representation.</w:t>
      </w:r>
    </w:p>
    <w:p w14:paraId="59678DEA" w14:textId="77777777" w:rsidR="00B455C9" w:rsidRPr="008373A3" w:rsidRDefault="00B455C9" w:rsidP="00B455C9">
      <w:pPr>
        <w:spacing w:after="0" w:line="252" w:lineRule="auto"/>
        <w:jc w:val="both"/>
        <w:rPr>
          <w:rFonts w:ascii="Calibri" w:eastAsia="Calibri" w:hAnsi="Calibri" w:cs="Arial"/>
          <w:sz w:val="28"/>
          <w:szCs w:val="28"/>
        </w:rPr>
      </w:pPr>
      <w:r w:rsidRPr="00CB5D8A">
        <w:rPr>
          <w:rFonts w:ascii="Calibri" w:eastAsia="Calibri" w:hAnsi="Calibri" w:cs="Arial"/>
          <w:sz w:val="28"/>
          <w:szCs w:val="28"/>
        </w:rPr>
        <w:t>An autoencoder’s architecture consists of three main components that work together to compress and then reconstruct data which are as follows:</w:t>
      </w:r>
    </w:p>
    <w:p w14:paraId="74BC3DFE" w14:textId="77777777" w:rsidR="00B455C9" w:rsidRPr="008373A3" w:rsidRDefault="00B455C9" w:rsidP="00B455C9">
      <w:pPr>
        <w:spacing w:after="0" w:line="252" w:lineRule="auto"/>
        <w:jc w:val="both"/>
        <w:rPr>
          <w:rFonts w:ascii="Calibri" w:eastAsia="Calibri" w:hAnsi="Calibri" w:cs="Arial"/>
          <w:sz w:val="28"/>
          <w:szCs w:val="28"/>
        </w:rPr>
      </w:pPr>
    </w:p>
    <w:p w14:paraId="74A3405E" w14:textId="77777777" w:rsidR="00B455C9" w:rsidRDefault="00B455C9" w:rsidP="00B455C9">
      <w:pPr>
        <w:spacing w:after="0" w:line="252" w:lineRule="auto"/>
        <w:jc w:val="both"/>
        <w:rPr>
          <w:rFonts w:ascii="Calibri" w:eastAsia="Calibri" w:hAnsi="Calibri" w:cs="Arial"/>
          <w:b/>
          <w:bCs/>
          <w:i/>
          <w:iCs/>
          <w:sz w:val="28"/>
          <w:szCs w:val="28"/>
        </w:rPr>
      </w:pPr>
      <w:r w:rsidRPr="003B3FAF">
        <w:rPr>
          <w:rFonts w:ascii="Calibri" w:eastAsia="Calibri" w:hAnsi="Calibri" w:cs="Arial"/>
          <w:b/>
          <w:bCs/>
          <w:i/>
          <w:iCs/>
          <w:noProof/>
          <w:sz w:val="28"/>
          <w:szCs w:val="28"/>
        </w:rPr>
        <w:drawing>
          <wp:inline distT="0" distB="0" distL="0" distR="0" wp14:anchorId="1019E3B5" wp14:editId="4C415AB7">
            <wp:extent cx="3412067" cy="2101600"/>
            <wp:effectExtent l="0" t="0" r="0" b="0"/>
            <wp:docPr id="6348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1791" name=""/>
                    <pic:cNvPicPr/>
                  </pic:nvPicPr>
                  <pic:blipFill>
                    <a:blip r:embed="rId5"/>
                    <a:stretch>
                      <a:fillRect/>
                    </a:stretch>
                  </pic:blipFill>
                  <pic:spPr>
                    <a:xfrm>
                      <a:off x="0" y="0"/>
                      <a:ext cx="3416570" cy="2104374"/>
                    </a:xfrm>
                    <a:prstGeom prst="rect">
                      <a:avLst/>
                    </a:prstGeom>
                  </pic:spPr>
                </pic:pic>
              </a:graphicData>
            </a:graphic>
          </wp:inline>
        </w:drawing>
      </w:r>
    </w:p>
    <w:p w14:paraId="35E9432C" w14:textId="77777777" w:rsidR="00B455C9" w:rsidRPr="00B758E1" w:rsidRDefault="00B455C9" w:rsidP="00B455C9">
      <w:pPr>
        <w:spacing w:after="0" w:line="252" w:lineRule="auto"/>
        <w:jc w:val="both"/>
        <w:rPr>
          <w:rFonts w:ascii="Calibri" w:eastAsia="Calibri" w:hAnsi="Calibri" w:cs="Arial"/>
          <w:sz w:val="28"/>
          <w:szCs w:val="28"/>
        </w:rPr>
      </w:pPr>
      <w:r>
        <w:rPr>
          <w:rFonts w:ascii="Calibri" w:eastAsia="Calibri" w:hAnsi="Calibri" w:cs="Arial"/>
          <w:sz w:val="28"/>
          <w:szCs w:val="28"/>
        </w:rPr>
        <w:t xml:space="preserve">1. Encoder: </w:t>
      </w:r>
      <w:r w:rsidRPr="00944471">
        <w:rPr>
          <w:rFonts w:ascii="Calibri" w:eastAsia="Calibri" w:hAnsi="Calibri" w:cs="Arial"/>
          <w:sz w:val="28"/>
          <w:szCs w:val="28"/>
        </w:rPr>
        <w:t xml:space="preserve">It compress the input data into a smaller, more manageable form by reducing its </w:t>
      </w:r>
      <w:r w:rsidRPr="00B758E1">
        <w:rPr>
          <w:rFonts w:ascii="Calibri" w:eastAsia="Calibri" w:hAnsi="Calibri" w:cs="Arial"/>
          <w:sz w:val="28"/>
          <w:szCs w:val="28"/>
        </w:rPr>
        <w:t>dimensionality while preserving important information. It has three layers which are:</w:t>
      </w:r>
    </w:p>
    <w:p w14:paraId="50C2AD8C" w14:textId="77777777" w:rsidR="00B455C9" w:rsidRPr="00944471" w:rsidRDefault="00B455C9" w:rsidP="00B455C9">
      <w:pPr>
        <w:numPr>
          <w:ilvl w:val="0"/>
          <w:numId w:val="4"/>
        </w:numPr>
        <w:spacing w:after="0" w:line="252" w:lineRule="auto"/>
        <w:jc w:val="both"/>
        <w:rPr>
          <w:rFonts w:ascii="Calibri" w:eastAsia="Calibri" w:hAnsi="Calibri" w:cs="Arial"/>
          <w:sz w:val="28"/>
          <w:szCs w:val="28"/>
        </w:rPr>
      </w:pPr>
      <w:r w:rsidRPr="00944471">
        <w:rPr>
          <w:rFonts w:ascii="Calibri" w:eastAsia="Calibri" w:hAnsi="Calibri" w:cs="Arial"/>
          <w:sz w:val="28"/>
          <w:szCs w:val="28"/>
        </w:rPr>
        <w:t>Input Layer: This is where the original data enters the network. It can be images, text features or any other structured data.</w:t>
      </w:r>
    </w:p>
    <w:p w14:paraId="5788C766" w14:textId="77777777" w:rsidR="00B455C9" w:rsidRPr="00944471" w:rsidRDefault="00B455C9" w:rsidP="00B455C9">
      <w:pPr>
        <w:numPr>
          <w:ilvl w:val="0"/>
          <w:numId w:val="5"/>
        </w:numPr>
        <w:spacing w:after="0" w:line="252" w:lineRule="auto"/>
        <w:jc w:val="both"/>
        <w:rPr>
          <w:rFonts w:ascii="Calibri" w:eastAsia="Calibri" w:hAnsi="Calibri" w:cs="Arial"/>
          <w:sz w:val="28"/>
          <w:szCs w:val="28"/>
        </w:rPr>
      </w:pPr>
      <w:r w:rsidRPr="00944471">
        <w:rPr>
          <w:rFonts w:ascii="Calibri" w:eastAsia="Calibri" w:hAnsi="Calibri" w:cs="Arial"/>
          <w:sz w:val="28"/>
          <w:szCs w:val="28"/>
        </w:rPr>
        <w:t>Hidden Layers: These layers perform a series of transformations on the input data. Each hidden layer applies weights and </w:t>
      </w:r>
      <w:hyperlink r:id="rId6" w:tgtFrame="_blank" w:history="1">
        <w:r w:rsidRPr="00944471">
          <w:rPr>
            <w:rStyle w:val="Hyperlink"/>
            <w:rFonts w:ascii="Calibri" w:eastAsia="Calibri" w:hAnsi="Calibri" w:cs="Arial"/>
            <w:color w:val="auto"/>
            <w:sz w:val="28"/>
            <w:szCs w:val="28"/>
            <w:u w:val="none"/>
          </w:rPr>
          <w:t>activation functions</w:t>
        </w:r>
      </w:hyperlink>
      <w:r w:rsidRPr="00944471">
        <w:rPr>
          <w:rFonts w:ascii="Calibri" w:eastAsia="Calibri" w:hAnsi="Calibri" w:cs="Arial"/>
          <w:sz w:val="28"/>
          <w:szCs w:val="28"/>
        </w:rPr>
        <w:t> to capture important patterns, progressively reducing the data's size and complexity.</w:t>
      </w:r>
    </w:p>
    <w:p w14:paraId="35567157" w14:textId="77777777" w:rsidR="00B455C9" w:rsidRPr="00B758E1" w:rsidRDefault="00B455C9" w:rsidP="00B455C9">
      <w:pPr>
        <w:numPr>
          <w:ilvl w:val="0"/>
          <w:numId w:val="6"/>
        </w:numPr>
        <w:spacing w:after="0" w:line="252" w:lineRule="auto"/>
        <w:jc w:val="both"/>
        <w:rPr>
          <w:rFonts w:ascii="Calibri" w:eastAsia="Calibri" w:hAnsi="Calibri" w:cs="Arial"/>
          <w:sz w:val="28"/>
          <w:szCs w:val="28"/>
        </w:rPr>
      </w:pPr>
      <w:r w:rsidRPr="00944471">
        <w:rPr>
          <w:rFonts w:ascii="Calibri" w:eastAsia="Calibri" w:hAnsi="Calibri" w:cs="Arial"/>
          <w:sz w:val="28"/>
          <w:szCs w:val="28"/>
        </w:rPr>
        <w:lastRenderedPageBreak/>
        <w:t>Output</w:t>
      </w:r>
      <w:r>
        <w:rPr>
          <w:rFonts w:ascii="Calibri" w:eastAsia="Calibri" w:hAnsi="Calibri" w:cs="Arial"/>
          <w:sz w:val="28"/>
          <w:szCs w:val="28"/>
        </w:rPr>
        <w:t xml:space="preserve"> </w:t>
      </w:r>
      <w:r w:rsidRPr="00944471">
        <w:rPr>
          <w:rFonts w:ascii="Calibri" w:eastAsia="Calibri" w:hAnsi="Calibri" w:cs="Arial"/>
          <w:sz w:val="28"/>
          <w:szCs w:val="28"/>
        </w:rPr>
        <w:t>(Latent Space): The encoder outputs a compressed vector known as the latent representation or encoding. This vector captures the important features of the input data in a condensed for</w:t>
      </w:r>
      <w:r>
        <w:rPr>
          <w:rFonts w:ascii="Calibri" w:eastAsia="Calibri" w:hAnsi="Calibri" w:cs="Arial"/>
          <w:sz w:val="28"/>
          <w:szCs w:val="28"/>
        </w:rPr>
        <w:t>m</w:t>
      </w:r>
      <w:r w:rsidRPr="00944471">
        <w:rPr>
          <w:rFonts w:ascii="Calibri" w:eastAsia="Calibri" w:hAnsi="Calibri" w:cs="Arial"/>
          <w:sz w:val="28"/>
          <w:szCs w:val="28"/>
        </w:rPr>
        <w:t>.</w:t>
      </w:r>
    </w:p>
    <w:p w14:paraId="5046F5EA" w14:textId="77777777" w:rsidR="00B455C9" w:rsidRPr="005E6D43" w:rsidRDefault="00B455C9" w:rsidP="00B455C9">
      <w:pPr>
        <w:spacing w:after="0" w:line="252" w:lineRule="auto"/>
        <w:jc w:val="both"/>
        <w:rPr>
          <w:rFonts w:ascii="Calibri" w:eastAsia="Calibri" w:hAnsi="Calibri" w:cs="Arial"/>
          <w:sz w:val="28"/>
          <w:szCs w:val="28"/>
        </w:rPr>
      </w:pPr>
      <w:r w:rsidRPr="00B758E1">
        <w:rPr>
          <w:rFonts w:ascii="Calibri" w:eastAsia="Calibri" w:hAnsi="Calibri" w:cs="Arial"/>
          <w:sz w:val="28"/>
          <w:szCs w:val="28"/>
        </w:rPr>
        <w:t>2. Bottleneck (Latent Space): It is the smallest layer of the network which represents the most compressed version of the input data.</w:t>
      </w:r>
      <w:r w:rsidRPr="00B758E1">
        <w:rPr>
          <w:rFonts w:ascii="Nunito" w:hAnsi="Nunito"/>
          <w:spacing w:val="2"/>
          <w:sz w:val="27"/>
          <w:szCs w:val="27"/>
          <w:shd w:val="clear" w:color="auto" w:fill="FFFFFF"/>
        </w:rPr>
        <w:t xml:space="preserve"> I</w:t>
      </w:r>
      <w:r w:rsidRPr="00B758E1">
        <w:rPr>
          <w:rFonts w:ascii="Calibri" w:eastAsia="Calibri" w:hAnsi="Calibri" w:cs="Arial"/>
          <w:sz w:val="28"/>
          <w:szCs w:val="28"/>
        </w:rPr>
        <w:t xml:space="preserve">t serves as the information bottleneck which force the network to prioritize the most significant </w:t>
      </w:r>
      <w:r w:rsidRPr="005E6D43">
        <w:rPr>
          <w:rFonts w:ascii="Calibri" w:eastAsia="Calibri" w:hAnsi="Calibri" w:cs="Arial"/>
          <w:sz w:val="28"/>
          <w:szCs w:val="28"/>
        </w:rPr>
        <w:t>features. This compact representation helps the model learn the underlying structure and key patterns of the input helps in enabling better generalization and efficient data encoding.</w:t>
      </w:r>
    </w:p>
    <w:p w14:paraId="4D54EDA5" w14:textId="77777777" w:rsidR="00B455C9" w:rsidRPr="005E6D43" w:rsidRDefault="00B455C9" w:rsidP="00B455C9">
      <w:pPr>
        <w:spacing w:after="0" w:line="252" w:lineRule="auto"/>
        <w:jc w:val="both"/>
        <w:rPr>
          <w:rFonts w:ascii="Calibri" w:eastAsia="Calibri" w:hAnsi="Calibri" w:cs="Arial"/>
          <w:sz w:val="28"/>
          <w:szCs w:val="28"/>
        </w:rPr>
      </w:pPr>
      <w:r w:rsidRPr="005E6D43">
        <w:rPr>
          <w:rFonts w:ascii="Calibri" w:eastAsia="Calibri" w:hAnsi="Calibri" w:cs="Arial"/>
          <w:sz w:val="28"/>
          <w:szCs w:val="28"/>
        </w:rPr>
        <w:t>3. Decoder: It is responsible for taking the compressed representation from the latent space and reconstructing it back into the original data form.</w:t>
      </w:r>
    </w:p>
    <w:p w14:paraId="4E2DB266" w14:textId="77777777" w:rsidR="00B455C9" w:rsidRPr="001E103C" w:rsidRDefault="00B455C9" w:rsidP="00B455C9">
      <w:pPr>
        <w:numPr>
          <w:ilvl w:val="0"/>
          <w:numId w:val="7"/>
        </w:numPr>
        <w:spacing w:after="0" w:line="252" w:lineRule="auto"/>
        <w:jc w:val="both"/>
        <w:rPr>
          <w:rFonts w:ascii="Calibri" w:eastAsia="Calibri" w:hAnsi="Calibri" w:cs="Arial"/>
          <w:sz w:val="28"/>
          <w:szCs w:val="28"/>
        </w:rPr>
      </w:pPr>
      <w:r w:rsidRPr="001E103C">
        <w:rPr>
          <w:rFonts w:ascii="Calibri" w:eastAsia="Calibri" w:hAnsi="Calibri" w:cs="Arial"/>
          <w:sz w:val="28"/>
          <w:szCs w:val="28"/>
        </w:rPr>
        <w:t>Hidden Layers: These layers progressively expand the latent vector back into a higher-dimensional space. Through successive transformations decoder attempts to restore the original data shape and details</w:t>
      </w:r>
    </w:p>
    <w:p w14:paraId="4A21DCA1" w14:textId="77777777" w:rsidR="00B455C9" w:rsidRPr="001E103C" w:rsidRDefault="00B455C9" w:rsidP="00B455C9">
      <w:pPr>
        <w:numPr>
          <w:ilvl w:val="0"/>
          <w:numId w:val="8"/>
        </w:numPr>
        <w:spacing w:after="0" w:line="252" w:lineRule="auto"/>
        <w:jc w:val="both"/>
        <w:rPr>
          <w:rFonts w:ascii="Calibri" w:eastAsia="Calibri" w:hAnsi="Calibri" w:cs="Arial"/>
          <w:sz w:val="28"/>
          <w:szCs w:val="28"/>
        </w:rPr>
      </w:pPr>
      <w:r w:rsidRPr="001E103C">
        <w:rPr>
          <w:rFonts w:ascii="Calibri" w:eastAsia="Calibri" w:hAnsi="Calibri" w:cs="Arial"/>
          <w:sz w:val="28"/>
          <w:szCs w:val="28"/>
        </w:rPr>
        <w:t>Output Layer: The final layer produces the reconstructed output which aims to closely resemble the original input. The quality of reconstruction depends on how well the encoder-decoder pair can minimize the difference between the input and output during training.</w:t>
      </w:r>
    </w:p>
    <w:p w14:paraId="615D1E5E" w14:textId="77777777" w:rsidR="00B455C9" w:rsidRDefault="00B455C9" w:rsidP="00B455C9">
      <w:pPr>
        <w:spacing w:after="0"/>
        <w:rPr>
          <w:rFonts w:ascii="Calibri" w:eastAsia="Calibri" w:hAnsi="Calibri" w:cs="Arial"/>
          <w:b/>
          <w:bCs/>
          <w:i/>
          <w:iCs/>
          <w:kern w:val="0"/>
          <w:sz w:val="28"/>
          <w:szCs w:val="28"/>
          <w14:ligatures w14:val="none"/>
        </w:rPr>
      </w:pPr>
    </w:p>
    <w:p w14:paraId="47956D95" w14:textId="7BC5766D" w:rsidR="00B455C9" w:rsidRDefault="00B455C9" w:rsidP="00B455C9">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*Variational Autoencoders (VAEs</w:t>
      </w:r>
      <w:proofErr w:type="gramStart"/>
      <w:r>
        <w:rPr>
          <w:rFonts w:ascii="Calibri" w:eastAsia="Calibri" w:hAnsi="Calibri" w:cs="Arial"/>
          <w:b/>
          <w:bCs/>
          <w:i/>
          <w:iCs/>
          <w:kern w:val="0"/>
          <w:sz w:val="28"/>
          <w:szCs w:val="28"/>
          <w14:ligatures w14:val="none"/>
        </w:rPr>
        <w:t>) :</w:t>
      </w:r>
      <w:proofErr w:type="gramEnd"/>
      <w:r>
        <w:rPr>
          <w:rFonts w:ascii="Calibri" w:eastAsia="Calibri" w:hAnsi="Calibri" w:cs="Arial"/>
          <w:b/>
          <w:bCs/>
          <w:i/>
          <w:iCs/>
          <w:kern w:val="0"/>
          <w:sz w:val="28"/>
          <w:szCs w:val="28"/>
          <w14:ligatures w14:val="none"/>
        </w:rPr>
        <w:t>-</w:t>
      </w:r>
    </w:p>
    <w:p w14:paraId="768BCC50" w14:textId="77777777" w:rsidR="00C34664" w:rsidRDefault="00F03593" w:rsidP="00C34664">
      <w:pPr>
        <w:spacing w:after="0"/>
        <w:rPr>
          <w:rFonts w:ascii="Calibri" w:eastAsia="Calibri" w:hAnsi="Calibri" w:cs="Arial"/>
          <w:kern w:val="0"/>
          <w:sz w:val="28"/>
          <w:szCs w:val="28"/>
          <w14:ligatures w14:val="none"/>
        </w:rPr>
      </w:pPr>
      <w:r w:rsidRPr="00E507ED">
        <w:rPr>
          <w:rFonts w:ascii="Calibri" w:eastAsia="Calibri" w:hAnsi="Calibri" w:cs="Arial"/>
          <w:kern w:val="0"/>
          <w:sz w:val="28"/>
          <w:szCs w:val="28"/>
          <w14:ligatures w14:val="none"/>
        </w:rPr>
        <w:t>Variational autoencoders (VAEs) are </w:t>
      </w:r>
      <w:hyperlink r:id="rId7" w:tgtFrame="_self" w:history="1">
        <w:r w:rsidRPr="00E507ED">
          <w:rPr>
            <w:rStyle w:val="Hyperlink"/>
            <w:rFonts w:ascii="Calibri" w:eastAsia="Calibri" w:hAnsi="Calibri" w:cs="Arial"/>
            <w:color w:val="auto"/>
            <w:kern w:val="0"/>
            <w:sz w:val="28"/>
            <w:szCs w:val="28"/>
            <w:u w:val="none"/>
            <w14:ligatures w14:val="none"/>
          </w:rPr>
          <w:t>generative models</w:t>
        </w:r>
      </w:hyperlink>
      <w:r w:rsidRPr="00E507ED">
        <w:rPr>
          <w:rFonts w:ascii="Calibri" w:eastAsia="Calibri" w:hAnsi="Calibri" w:cs="Arial"/>
          <w:kern w:val="0"/>
          <w:sz w:val="28"/>
          <w:szCs w:val="28"/>
          <w14:ligatures w14:val="none"/>
        </w:rPr>
        <w:t> used in </w:t>
      </w:r>
      <w:hyperlink r:id="rId8" w:tgtFrame="_self" w:history="1">
        <w:r w:rsidRPr="00E507ED">
          <w:rPr>
            <w:rStyle w:val="Hyperlink"/>
            <w:rFonts w:ascii="Calibri" w:eastAsia="Calibri" w:hAnsi="Calibri" w:cs="Arial"/>
            <w:color w:val="auto"/>
            <w:kern w:val="0"/>
            <w:sz w:val="28"/>
            <w:szCs w:val="28"/>
            <w:u w:val="none"/>
            <w14:ligatures w14:val="none"/>
          </w:rPr>
          <w:t>machine learning</w:t>
        </w:r>
      </w:hyperlink>
      <w:r w:rsidRPr="00E507ED">
        <w:rPr>
          <w:rFonts w:ascii="Calibri" w:eastAsia="Calibri" w:hAnsi="Calibri" w:cs="Arial"/>
          <w:kern w:val="0"/>
          <w:sz w:val="28"/>
          <w:szCs w:val="28"/>
          <w14:ligatures w14:val="none"/>
        </w:rPr>
        <w:t> (ML) to generate new data in the form of </w:t>
      </w:r>
      <w:r w:rsidRPr="00E507ED">
        <w:rPr>
          <w:rFonts w:ascii="Calibri" w:eastAsia="Calibri" w:hAnsi="Calibri" w:cs="Arial"/>
          <w:i/>
          <w:iCs/>
          <w:kern w:val="0"/>
          <w:sz w:val="28"/>
          <w:szCs w:val="28"/>
          <w14:ligatures w14:val="none"/>
        </w:rPr>
        <w:t>variations</w:t>
      </w:r>
      <w:r w:rsidRPr="00E507ED">
        <w:rPr>
          <w:rFonts w:ascii="Calibri" w:eastAsia="Calibri" w:hAnsi="Calibri" w:cs="Arial"/>
          <w:kern w:val="0"/>
          <w:sz w:val="28"/>
          <w:szCs w:val="28"/>
          <w14:ligatures w14:val="none"/>
        </w:rPr>
        <w:t xml:space="preserve"> of the input data they’re trained on. </w:t>
      </w:r>
    </w:p>
    <w:p w14:paraId="2357D736" w14:textId="7B2540D9" w:rsidR="00C34664" w:rsidRDefault="00C34664" w:rsidP="00C34664">
      <w:pPr>
        <w:spacing w:after="0"/>
        <w:rPr>
          <w:rFonts w:ascii="Calibri" w:eastAsia="Calibri" w:hAnsi="Calibri" w:cs="Arial"/>
          <w:kern w:val="0"/>
          <w:sz w:val="28"/>
          <w:szCs w:val="28"/>
          <w14:ligatures w14:val="none"/>
        </w:rPr>
      </w:pPr>
      <w:r w:rsidRPr="00C34664">
        <w:rPr>
          <w:rFonts w:ascii="Calibri" w:eastAsia="Calibri" w:hAnsi="Calibri" w:cs="Arial"/>
          <w:kern w:val="0"/>
          <w:sz w:val="28"/>
          <w:szCs w:val="28"/>
          <w14:ligatures w14:val="none"/>
        </w:rPr>
        <w:t>A Variational Autoencoder (VAE) is a generative deep learning model that learns to represent input data in a compressed, probabilistic latent space. Unlike traditional autoencoders that map inputs to fixed vectors, VAEs map inputs to probability distributions, allowing them to generate new, realistic data samples</w:t>
      </w:r>
      <w:r>
        <w:rPr>
          <w:rFonts w:ascii="Calibri" w:eastAsia="Calibri" w:hAnsi="Calibri" w:cs="Arial"/>
          <w:kern w:val="0"/>
          <w:sz w:val="28"/>
          <w:szCs w:val="28"/>
          <w14:ligatures w14:val="none"/>
        </w:rPr>
        <w:t>.</w:t>
      </w:r>
    </w:p>
    <w:p w14:paraId="4228A334" w14:textId="6C2A06E8" w:rsidR="00F03593" w:rsidRPr="00E507ED" w:rsidRDefault="00F03593" w:rsidP="00C34664">
      <w:pPr>
        <w:spacing w:after="0"/>
        <w:rPr>
          <w:rFonts w:ascii="Calibri" w:eastAsia="Calibri" w:hAnsi="Calibri" w:cs="Arial"/>
          <w:kern w:val="0"/>
          <w:sz w:val="28"/>
          <w:szCs w:val="28"/>
          <w14:ligatures w14:val="none"/>
        </w:rPr>
      </w:pPr>
      <w:r w:rsidRPr="00E507ED">
        <w:rPr>
          <w:rFonts w:ascii="Calibri" w:eastAsia="Calibri" w:hAnsi="Calibri" w:cs="Arial"/>
          <w:kern w:val="0"/>
          <w:sz w:val="28"/>
          <w:szCs w:val="28"/>
          <w14:ligatures w14:val="none"/>
        </w:rPr>
        <w:t>In addition to this, they also perform tasks common to other autoencoders, such as denoising.</w:t>
      </w:r>
    </w:p>
    <w:p w14:paraId="2C09D0B7" w14:textId="5F35BDD7" w:rsidR="00F03593" w:rsidRPr="00F03593" w:rsidRDefault="00F03593" w:rsidP="00F03593">
      <w:pPr>
        <w:spacing w:after="0"/>
        <w:rPr>
          <w:rFonts w:ascii="Calibri" w:eastAsia="Calibri" w:hAnsi="Calibri" w:cs="Arial"/>
          <w:kern w:val="0"/>
          <w:sz w:val="28"/>
          <w:szCs w:val="28"/>
          <w14:ligatures w14:val="none"/>
        </w:rPr>
      </w:pPr>
      <w:r w:rsidRPr="00E507ED">
        <w:rPr>
          <w:rFonts w:ascii="Calibri" w:eastAsia="Calibri" w:hAnsi="Calibri" w:cs="Arial"/>
          <w:kern w:val="0"/>
          <w:sz w:val="28"/>
          <w:szCs w:val="28"/>
          <w14:ligatures w14:val="none"/>
        </w:rPr>
        <w:t>Like all </w:t>
      </w:r>
      <w:hyperlink r:id="rId9" w:tgtFrame="_self" w:history="1">
        <w:r w:rsidRPr="00E507ED">
          <w:rPr>
            <w:rStyle w:val="Hyperlink"/>
            <w:rFonts w:ascii="Calibri" w:eastAsia="Calibri" w:hAnsi="Calibri" w:cs="Arial"/>
            <w:color w:val="auto"/>
            <w:kern w:val="0"/>
            <w:sz w:val="28"/>
            <w:szCs w:val="28"/>
            <w:u w:val="none"/>
            <w14:ligatures w14:val="none"/>
          </w:rPr>
          <w:t>autoencoders</w:t>
        </w:r>
      </w:hyperlink>
      <w:r w:rsidRPr="00E507ED">
        <w:rPr>
          <w:rFonts w:ascii="Calibri" w:eastAsia="Calibri" w:hAnsi="Calibri" w:cs="Arial"/>
          <w:kern w:val="0"/>
          <w:sz w:val="28"/>
          <w:szCs w:val="28"/>
          <w14:ligatures w14:val="none"/>
        </w:rPr>
        <w:t>, variational autoencoders are </w:t>
      </w:r>
      <w:hyperlink r:id="rId10" w:tgtFrame="_self" w:history="1">
        <w:r w:rsidRPr="00E507ED">
          <w:rPr>
            <w:rStyle w:val="Hyperlink"/>
            <w:rFonts w:ascii="Calibri" w:eastAsia="Calibri" w:hAnsi="Calibri" w:cs="Arial"/>
            <w:color w:val="auto"/>
            <w:kern w:val="0"/>
            <w:sz w:val="28"/>
            <w:szCs w:val="28"/>
            <w:u w:val="none"/>
            <w14:ligatures w14:val="none"/>
          </w:rPr>
          <w:t>deep learning</w:t>
        </w:r>
      </w:hyperlink>
      <w:r w:rsidRPr="00E507ED">
        <w:rPr>
          <w:rFonts w:ascii="Calibri" w:eastAsia="Calibri" w:hAnsi="Calibri" w:cs="Arial"/>
          <w:kern w:val="0"/>
          <w:sz w:val="28"/>
          <w:szCs w:val="28"/>
          <w14:ligatures w14:val="none"/>
        </w:rPr>
        <w:t> models composed of an encoder that learns to isolate the important latent variables from training data and a decoder that then uses those latent variables to reconstruct the input data.</w:t>
      </w:r>
      <w:r w:rsidRPr="00E507ED">
        <w:rPr>
          <w:rFonts w:ascii="Calibri" w:eastAsia="Calibri" w:hAnsi="Calibri" w:cs="Arial"/>
          <w:kern w:val="0"/>
          <w:sz w:val="28"/>
          <w:szCs w:val="28"/>
          <w14:ligatures w14:val="none"/>
        </w:rPr>
        <w:br/>
        <w:t xml:space="preserve">However, whereas most autoencoder </w:t>
      </w:r>
      <w:r w:rsidRPr="00F03593">
        <w:rPr>
          <w:rFonts w:ascii="Calibri" w:eastAsia="Calibri" w:hAnsi="Calibri" w:cs="Arial"/>
          <w:kern w:val="0"/>
          <w:sz w:val="28"/>
          <w:szCs w:val="28"/>
          <w14:ligatures w14:val="none"/>
        </w:rPr>
        <w:t>architectures encode a </w:t>
      </w:r>
      <w:r w:rsidRPr="00F03593">
        <w:rPr>
          <w:rFonts w:ascii="Calibri" w:eastAsia="Calibri" w:hAnsi="Calibri" w:cs="Arial"/>
          <w:i/>
          <w:iCs/>
          <w:kern w:val="0"/>
          <w:sz w:val="28"/>
          <w:szCs w:val="28"/>
          <w14:ligatures w14:val="none"/>
        </w:rPr>
        <w:t>discrete</w:t>
      </w:r>
      <w:r w:rsidRPr="00F03593">
        <w:rPr>
          <w:rFonts w:ascii="Calibri" w:eastAsia="Calibri" w:hAnsi="Calibri" w:cs="Arial"/>
          <w:kern w:val="0"/>
          <w:sz w:val="28"/>
          <w:szCs w:val="28"/>
          <w14:ligatures w14:val="none"/>
        </w:rPr>
        <w:t>, fixed representation of latent variables, VAEs encode a </w:t>
      </w:r>
      <w:r w:rsidRPr="00F03593">
        <w:rPr>
          <w:rFonts w:ascii="Calibri" w:eastAsia="Calibri" w:hAnsi="Calibri" w:cs="Arial"/>
          <w:i/>
          <w:iCs/>
          <w:kern w:val="0"/>
          <w:sz w:val="28"/>
          <w:szCs w:val="28"/>
          <w14:ligatures w14:val="none"/>
        </w:rPr>
        <w:t>continuous</w:t>
      </w:r>
      <w:r w:rsidRPr="00F03593">
        <w:rPr>
          <w:rFonts w:ascii="Calibri" w:eastAsia="Calibri" w:hAnsi="Calibri" w:cs="Arial"/>
          <w:kern w:val="0"/>
          <w:sz w:val="28"/>
          <w:szCs w:val="28"/>
          <w14:ligatures w14:val="none"/>
        </w:rPr>
        <w:t>, probabilistic representation of that latent space. This enables a VAE to not only accurately reconstruct the exact original input, but also use variational inference to generate new data samples that resemble the original input data.</w:t>
      </w:r>
    </w:p>
    <w:p w14:paraId="70F8AECE" w14:textId="680F98A0" w:rsidR="00F03593" w:rsidRDefault="00AD3336" w:rsidP="00B455C9">
      <w:pPr>
        <w:spacing w:after="0"/>
        <w:rPr>
          <w:rFonts w:ascii="Calibri" w:eastAsia="Calibri" w:hAnsi="Calibri" w:cs="Arial"/>
          <w:kern w:val="0"/>
          <w:sz w:val="28"/>
          <w:szCs w:val="28"/>
          <w14:ligatures w14:val="none"/>
        </w:rPr>
      </w:pPr>
      <w:r w:rsidRPr="00AD3336">
        <w:rPr>
          <w:rFonts w:ascii="Calibri" w:eastAsia="Calibri" w:hAnsi="Calibri" w:cs="Arial"/>
          <w:noProof/>
          <w:kern w:val="0"/>
          <w:sz w:val="28"/>
          <w:szCs w:val="28"/>
          <w14:ligatures w14:val="none"/>
        </w:rPr>
        <w:drawing>
          <wp:inline distT="0" distB="0" distL="0" distR="0" wp14:anchorId="395F29DC" wp14:editId="40C8C72F">
            <wp:extent cx="3543300" cy="1632961"/>
            <wp:effectExtent l="0" t="0" r="0" b="5715"/>
            <wp:docPr id="140976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64986" name=""/>
                    <pic:cNvPicPr/>
                  </pic:nvPicPr>
                  <pic:blipFill>
                    <a:blip r:embed="rId11"/>
                    <a:stretch>
                      <a:fillRect/>
                    </a:stretch>
                  </pic:blipFill>
                  <pic:spPr>
                    <a:xfrm>
                      <a:off x="0" y="0"/>
                      <a:ext cx="3549848" cy="1635979"/>
                    </a:xfrm>
                    <a:prstGeom prst="rect">
                      <a:avLst/>
                    </a:prstGeom>
                  </pic:spPr>
                </pic:pic>
              </a:graphicData>
            </a:graphic>
          </wp:inline>
        </w:drawing>
      </w:r>
    </w:p>
    <w:p w14:paraId="65B3089D" w14:textId="67B0F95A" w:rsidR="006D13DD" w:rsidRPr="00E507ED" w:rsidRDefault="00E507ED" w:rsidP="00AD3336">
      <w:pPr>
        <w:spacing w:after="0"/>
        <w:rPr>
          <w:rFonts w:ascii="Calibri" w:eastAsia="Calibri" w:hAnsi="Calibri" w:cs="Arial"/>
          <w:kern w:val="0"/>
          <w:sz w:val="28"/>
          <w:szCs w:val="28"/>
          <w14:ligatures w14:val="none"/>
        </w:rPr>
      </w:pPr>
      <w:r>
        <w:rPr>
          <w:rFonts w:ascii="Calibri" w:eastAsia="Calibri" w:hAnsi="Calibri" w:cs="Arial"/>
          <w:kern w:val="0"/>
          <w:sz w:val="28"/>
          <w:szCs w:val="28"/>
          <w14:ligatures w14:val="none"/>
        </w:rPr>
        <w:lastRenderedPageBreak/>
        <w:t xml:space="preserve">1. </w:t>
      </w:r>
      <w:r w:rsidR="00AD3336" w:rsidRPr="00E507ED">
        <w:rPr>
          <w:rFonts w:ascii="Calibri" w:eastAsia="Calibri" w:hAnsi="Calibri" w:cs="Arial"/>
          <w:kern w:val="0"/>
          <w:sz w:val="28"/>
          <w:szCs w:val="28"/>
          <w14:ligatures w14:val="none"/>
        </w:rPr>
        <w:t xml:space="preserve">Encoder Network: The encoder takes input data like images or text and learns its key features. Instead of outputting one fixed value, it produces two vectors for each feature: </w:t>
      </w:r>
    </w:p>
    <w:p w14:paraId="032A9159" w14:textId="77777777" w:rsidR="006D13DD" w:rsidRPr="00E507ED" w:rsidRDefault="006D13DD" w:rsidP="006D13DD">
      <w:pPr>
        <w:numPr>
          <w:ilvl w:val="0"/>
          <w:numId w:val="9"/>
        </w:numPr>
        <w:spacing w:after="0"/>
        <w:rPr>
          <w:rFonts w:ascii="Calibri" w:eastAsia="Calibri" w:hAnsi="Calibri" w:cs="Arial"/>
          <w:kern w:val="0"/>
          <w:sz w:val="28"/>
          <w:szCs w:val="28"/>
          <w14:ligatures w14:val="none"/>
        </w:rPr>
      </w:pPr>
      <w:r w:rsidRPr="00E507ED">
        <w:rPr>
          <w:rFonts w:ascii="Calibri" w:eastAsia="Calibri" w:hAnsi="Calibri" w:cs="Arial"/>
          <w:kern w:val="0"/>
          <w:sz w:val="28"/>
          <w:szCs w:val="28"/>
          <w14:ligatures w14:val="none"/>
        </w:rPr>
        <w:t>Mean (μ): A central value representing the data.</w:t>
      </w:r>
    </w:p>
    <w:p w14:paraId="5F630569" w14:textId="729AC74E" w:rsidR="006D13DD" w:rsidRPr="006D13DD" w:rsidRDefault="006D13DD" w:rsidP="006D13DD">
      <w:pPr>
        <w:numPr>
          <w:ilvl w:val="0"/>
          <w:numId w:val="10"/>
        </w:numPr>
        <w:spacing w:after="0"/>
        <w:rPr>
          <w:rFonts w:ascii="Calibri" w:eastAsia="Calibri" w:hAnsi="Calibri" w:cs="Arial"/>
          <w:kern w:val="0"/>
          <w:sz w:val="28"/>
          <w:szCs w:val="28"/>
          <w14:ligatures w14:val="none"/>
        </w:rPr>
      </w:pPr>
      <w:r w:rsidRPr="00E507ED">
        <w:rPr>
          <w:rFonts w:ascii="Calibri" w:eastAsia="Calibri" w:hAnsi="Calibri" w:cs="Arial"/>
          <w:kern w:val="0"/>
          <w:sz w:val="28"/>
          <w:szCs w:val="28"/>
          <w14:ligatures w14:val="none"/>
        </w:rPr>
        <w:t>Standard Deviation (σ): It is a measure</w:t>
      </w:r>
      <w:r w:rsidRPr="006D13DD">
        <w:rPr>
          <w:rFonts w:ascii="Calibri" w:eastAsia="Calibri" w:hAnsi="Calibri" w:cs="Arial"/>
          <w:kern w:val="0"/>
          <w:sz w:val="28"/>
          <w:szCs w:val="28"/>
          <w14:ligatures w14:val="none"/>
        </w:rPr>
        <w:t xml:space="preserve"> of how much the values can vary.</w:t>
      </w:r>
    </w:p>
    <w:p w14:paraId="4AE77054" w14:textId="0C38816E" w:rsidR="00AD3336" w:rsidRDefault="00AD3336" w:rsidP="006D13DD">
      <w:pPr>
        <w:spacing w:after="0"/>
        <w:rPr>
          <w:rFonts w:ascii="Calibri" w:eastAsia="Calibri" w:hAnsi="Calibri" w:cs="Arial"/>
          <w:kern w:val="0"/>
          <w:sz w:val="28"/>
          <w:szCs w:val="28"/>
          <w14:ligatures w14:val="none"/>
        </w:rPr>
      </w:pPr>
      <w:r w:rsidRPr="00AD3336">
        <w:rPr>
          <w:rFonts w:ascii="Calibri" w:eastAsia="Calibri" w:hAnsi="Calibri" w:cs="Arial"/>
          <w:kern w:val="0"/>
          <w:sz w:val="28"/>
          <w:szCs w:val="28"/>
          <w14:ligatures w14:val="none"/>
        </w:rPr>
        <w:t>This approach encodes each input into a distribution rather than a single point, adding a layer of variability and uncertainty.</w:t>
      </w:r>
    </w:p>
    <w:p w14:paraId="565A3280" w14:textId="0DC28008" w:rsidR="006D13DD" w:rsidRDefault="006D13DD" w:rsidP="00190DEC">
      <w:pPr>
        <w:spacing w:after="0"/>
        <w:rPr>
          <w:rFonts w:ascii="Calibri" w:eastAsia="Calibri" w:hAnsi="Calibri" w:cs="Arial"/>
          <w:kern w:val="0"/>
          <w:sz w:val="28"/>
          <w:szCs w:val="28"/>
          <w14:ligatures w14:val="none"/>
        </w:rPr>
      </w:pPr>
      <w:r>
        <w:rPr>
          <w:rFonts w:ascii="Calibri" w:eastAsia="Calibri" w:hAnsi="Calibri" w:cs="Arial"/>
          <w:kern w:val="0"/>
          <w:sz w:val="28"/>
          <w:szCs w:val="28"/>
          <w14:ligatures w14:val="none"/>
        </w:rPr>
        <w:t xml:space="preserve">2. Latent Space: </w:t>
      </w:r>
      <w:r w:rsidRPr="006D13DD">
        <w:rPr>
          <w:rFonts w:ascii="Calibri" w:eastAsia="Calibri" w:hAnsi="Calibri" w:cs="Arial"/>
          <w:kern w:val="0"/>
          <w:sz w:val="28"/>
          <w:szCs w:val="28"/>
          <w14:ligatures w14:val="none"/>
        </w:rPr>
        <w:t xml:space="preserve">Instead of encoding the input as one fixed point it </w:t>
      </w:r>
      <w:proofErr w:type="gramStart"/>
      <w:r w:rsidRPr="006D13DD">
        <w:rPr>
          <w:rFonts w:ascii="Calibri" w:eastAsia="Calibri" w:hAnsi="Calibri" w:cs="Arial"/>
          <w:kern w:val="0"/>
          <w:sz w:val="28"/>
          <w:szCs w:val="28"/>
          <w14:ligatures w14:val="none"/>
        </w:rPr>
        <w:t>pick</w:t>
      </w:r>
      <w:proofErr w:type="gramEnd"/>
      <w:r w:rsidRPr="006D13DD">
        <w:rPr>
          <w:rFonts w:ascii="Calibri" w:eastAsia="Calibri" w:hAnsi="Calibri" w:cs="Arial"/>
          <w:kern w:val="0"/>
          <w:sz w:val="28"/>
          <w:szCs w:val="28"/>
          <w14:ligatures w14:val="none"/>
        </w:rPr>
        <w:t xml:space="preserve"> a random point within the range given by the mean and standard deviation. This randomness lets the model create slightly different versions of data which is useful for generating new, realistic samples.</w:t>
      </w:r>
    </w:p>
    <w:p w14:paraId="2897D26E" w14:textId="4CACFD71" w:rsidR="006D13DD" w:rsidRDefault="006D13DD" w:rsidP="006D13DD">
      <w:pPr>
        <w:spacing w:after="0"/>
        <w:rPr>
          <w:rFonts w:ascii="Calibri" w:eastAsia="Calibri" w:hAnsi="Calibri" w:cs="Arial"/>
          <w:kern w:val="0"/>
          <w:sz w:val="28"/>
          <w:szCs w:val="28"/>
          <w14:ligatures w14:val="none"/>
        </w:rPr>
      </w:pPr>
      <w:r>
        <w:rPr>
          <w:rFonts w:ascii="Calibri" w:eastAsia="Calibri" w:hAnsi="Calibri" w:cs="Arial"/>
          <w:kern w:val="0"/>
          <w:sz w:val="28"/>
          <w:szCs w:val="28"/>
          <w14:ligatures w14:val="none"/>
        </w:rPr>
        <w:t>3. Decoder:</w:t>
      </w:r>
      <w:r w:rsidRPr="006D13DD">
        <w:t xml:space="preserve"> </w:t>
      </w:r>
      <w:r w:rsidRPr="006D13DD">
        <w:rPr>
          <w:rFonts w:ascii="Calibri" w:eastAsia="Calibri" w:hAnsi="Calibri" w:cs="Arial"/>
          <w:kern w:val="0"/>
          <w:sz w:val="28"/>
          <w:szCs w:val="28"/>
          <w14:ligatures w14:val="none"/>
        </w:rPr>
        <w:t>The decoder takes the random sample from the latent space and tries to reconstruct the original input. Since the encoder gives a range, the decoder can produce new data that is similar but not identical to what it has seen.</w:t>
      </w:r>
    </w:p>
    <w:p w14:paraId="577FDF8A" w14:textId="77777777" w:rsidR="006D13DD" w:rsidRPr="00F03593" w:rsidRDefault="006D13DD" w:rsidP="006D13DD">
      <w:pPr>
        <w:spacing w:after="0"/>
        <w:rPr>
          <w:rFonts w:ascii="Calibri" w:eastAsia="Calibri" w:hAnsi="Calibri" w:cs="Arial"/>
          <w:kern w:val="0"/>
          <w:sz w:val="28"/>
          <w:szCs w:val="28"/>
          <w14:ligatures w14:val="none"/>
        </w:rPr>
      </w:pPr>
    </w:p>
    <w:p w14:paraId="096DA4B6" w14:textId="77777777" w:rsidR="00B455C9" w:rsidRDefault="00B455C9" w:rsidP="00B455C9">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*Contractive </w:t>
      </w:r>
      <w:proofErr w:type="gramStart"/>
      <w:r>
        <w:rPr>
          <w:rFonts w:ascii="Calibri" w:eastAsia="Calibri" w:hAnsi="Calibri" w:cs="Arial"/>
          <w:b/>
          <w:bCs/>
          <w:i/>
          <w:iCs/>
          <w:kern w:val="0"/>
          <w:sz w:val="28"/>
          <w:szCs w:val="28"/>
          <w14:ligatures w14:val="none"/>
        </w:rPr>
        <w:t>Autoencoders :</w:t>
      </w:r>
      <w:proofErr w:type="gramEnd"/>
      <w:r>
        <w:rPr>
          <w:rFonts w:ascii="Calibri" w:eastAsia="Calibri" w:hAnsi="Calibri" w:cs="Arial"/>
          <w:b/>
          <w:bCs/>
          <w:i/>
          <w:iCs/>
          <w:kern w:val="0"/>
          <w:sz w:val="28"/>
          <w:szCs w:val="28"/>
          <w14:ligatures w14:val="none"/>
        </w:rPr>
        <w:t>-</w:t>
      </w:r>
    </w:p>
    <w:p w14:paraId="251FE3B7" w14:textId="77777777" w:rsidR="00B455C9" w:rsidRPr="00423AB4" w:rsidRDefault="00B455C9" w:rsidP="00B455C9">
      <w:pPr>
        <w:tabs>
          <w:tab w:val="num" w:pos="720"/>
        </w:tabs>
        <w:spacing w:after="0" w:line="252" w:lineRule="auto"/>
        <w:jc w:val="both"/>
        <w:rPr>
          <w:rFonts w:ascii="Calibri" w:eastAsia="Calibri" w:hAnsi="Calibri" w:cs="Arial"/>
          <w:sz w:val="28"/>
          <w:szCs w:val="28"/>
        </w:rPr>
      </w:pPr>
      <w:r w:rsidRPr="00423AB4">
        <w:rPr>
          <w:rFonts w:ascii="Calibri" w:eastAsia="Calibri" w:hAnsi="Calibri" w:cs="Arial"/>
          <w:sz w:val="28"/>
          <w:szCs w:val="28"/>
        </w:rPr>
        <w:t>A Contractive Autoencoder (CAE) is a type of regularized autoencoder designed to learn robust and stable feature representations by making the encoder less sensitive to small changes in the input data.</w:t>
      </w:r>
    </w:p>
    <w:p w14:paraId="536FB65A" w14:textId="77777777" w:rsidR="00B455C9" w:rsidRPr="00423AB4" w:rsidRDefault="00B455C9" w:rsidP="00B455C9">
      <w:pPr>
        <w:tabs>
          <w:tab w:val="num" w:pos="720"/>
        </w:tabs>
        <w:spacing w:after="0" w:line="252" w:lineRule="auto"/>
        <w:jc w:val="both"/>
        <w:rPr>
          <w:rFonts w:ascii="Calibri" w:eastAsia="Calibri" w:hAnsi="Calibri" w:cs="Arial"/>
          <w:sz w:val="28"/>
          <w:szCs w:val="28"/>
        </w:rPr>
      </w:pPr>
      <w:r w:rsidRPr="00423AB4">
        <w:rPr>
          <w:rFonts w:ascii="Calibri" w:eastAsia="Calibri" w:hAnsi="Calibri" w:cs="Arial"/>
          <w:sz w:val="28"/>
          <w:szCs w:val="28"/>
        </w:rPr>
        <w:t xml:space="preserve">In order to achieve </w:t>
      </w:r>
      <w:proofErr w:type="gramStart"/>
      <w:r w:rsidRPr="00423AB4">
        <w:rPr>
          <w:rFonts w:ascii="Calibri" w:eastAsia="Calibri" w:hAnsi="Calibri" w:cs="Arial"/>
          <w:sz w:val="28"/>
          <w:szCs w:val="28"/>
        </w:rPr>
        <w:t>this</w:t>
      </w:r>
      <w:proofErr w:type="gramEnd"/>
      <w:r w:rsidRPr="00423AB4">
        <w:rPr>
          <w:rFonts w:ascii="Calibri" w:eastAsia="Calibri" w:hAnsi="Calibri" w:cs="Arial"/>
          <w:sz w:val="28"/>
          <w:szCs w:val="28"/>
        </w:rPr>
        <w:t xml:space="preserve"> we must add a </w:t>
      </w:r>
      <w:proofErr w:type="spellStart"/>
      <w:r w:rsidRPr="00423AB4">
        <w:rPr>
          <w:rFonts w:ascii="Calibri" w:eastAsia="Calibri" w:hAnsi="Calibri" w:cs="Arial"/>
          <w:sz w:val="28"/>
          <w:szCs w:val="28"/>
        </w:rPr>
        <w:t>regularizer</w:t>
      </w:r>
      <w:proofErr w:type="spellEnd"/>
      <w:r w:rsidRPr="00423AB4">
        <w:rPr>
          <w:rFonts w:ascii="Calibri" w:eastAsia="Calibri" w:hAnsi="Calibri" w:cs="Arial"/>
          <w:sz w:val="28"/>
          <w:szCs w:val="28"/>
        </w:rPr>
        <w:t xml:space="preserve"> or penalty term to the cost function that the encoder is trying to minimize.</w:t>
      </w:r>
    </w:p>
    <w:p w14:paraId="7FB3707C" w14:textId="77777777" w:rsidR="00B455C9" w:rsidRPr="00423AB4" w:rsidRDefault="00B455C9" w:rsidP="00B455C9">
      <w:pPr>
        <w:tabs>
          <w:tab w:val="num" w:pos="720"/>
        </w:tabs>
        <w:spacing w:after="0" w:line="252" w:lineRule="auto"/>
        <w:jc w:val="both"/>
        <w:rPr>
          <w:rFonts w:ascii="Calibri" w:eastAsia="Calibri" w:hAnsi="Calibri" w:cs="Arial"/>
          <w:sz w:val="28"/>
          <w:szCs w:val="28"/>
        </w:rPr>
      </w:pPr>
      <w:r w:rsidRPr="00423AB4">
        <w:rPr>
          <w:rFonts w:ascii="Calibri" w:eastAsia="Calibri" w:hAnsi="Calibri" w:cs="Arial"/>
          <w:sz w:val="28"/>
          <w:szCs w:val="28"/>
        </w:rPr>
        <w:t>Unlike traditional autoencoders that only minimize reconstruction error, a Contractive Autoencoder adds an additional regularization term to its loss function.</w:t>
      </w:r>
    </w:p>
    <w:p w14:paraId="21EF446D" w14:textId="77777777" w:rsidR="00B455C9" w:rsidRDefault="00B455C9" w:rsidP="00B455C9">
      <w:pPr>
        <w:spacing w:after="0" w:line="252" w:lineRule="auto"/>
        <w:jc w:val="both"/>
        <w:rPr>
          <w:rFonts w:ascii="Calibri" w:eastAsia="Calibri" w:hAnsi="Calibri" w:cs="Arial"/>
          <w:sz w:val="28"/>
          <w:szCs w:val="28"/>
        </w:rPr>
      </w:pPr>
      <w:r w:rsidRPr="00423AB4">
        <w:rPr>
          <w:rFonts w:ascii="Calibri" w:eastAsia="Calibri" w:hAnsi="Calibri" w:cs="Arial"/>
          <w:sz w:val="28"/>
          <w:szCs w:val="28"/>
        </w:rPr>
        <w:t>CAE prevents overfitting and enhances model generalization making CAEs especially powerful for tasks requiring robust feature learning</w:t>
      </w:r>
      <w:r>
        <w:rPr>
          <w:rFonts w:ascii="Calibri" w:eastAsia="Calibri" w:hAnsi="Calibri" w:cs="Arial"/>
          <w:sz w:val="28"/>
          <w:szCs w:val="28"/>
        </w:rPr>
        <w:t>.</w:t>
      </w:r>
    </w:p>
    <w:p w14:paraId="0CD7C9CD" w14:textId="77777777" w:rsidR="00E507ED" w:rsidRPr="002A75C7" w:rsidRDefault="00E507ED" w:rsidP="00E507ED">
      <w:pPr>
        <w:spacing w:after="0" w:line="252" w:lineRule="auto"/>
        <w:jc w:val="both"/>
        <w:rPr>
          <w:rFonts w:ascii="Calibri" w:eastAsia="Calibri" w:hAnsi="Calibri" w:cs="Arial"/>
          <w:sz w:val="28"/>
          <w:szCs w:val="28"/>
        </w:rPr>
      </w:pPr>
      <w:r w:rsidRPr="00E507ED">
        <w:rPr>
          <w:rFonts w:ascii="Calibri" w:eastAsia="Calibri" w:hAnsi="Calibri" w:cs="Arial"/>
          <w:sz w:val="28"/>
          <w:szCs w:val="28"/>
        </w:rPr>
        <w:t xml:space="preserve">In a standard autoencoder, the model learns to reconstruct the input accurately, but the learned </w:t>
      </w:r>
      <w:r w:rsidRPr="002A75C7">
        <w:rPr>
          <w:rFonts w:ascii="Calibri" w:eastAsia="Calibri" w:hAnsi="Calibri" w:cs="Arial"/>
          <w:sz w:val="28"/>
          <w:szCs w:val="28"/>
        </w:rPr>
        <w:t>latent features may change significantly even for small variations in the input.</w:t>
      </w:r>
    </w:p>
    <w:p w14:paraId="4D657F42" w14:textId="77777777" w:rsidR="00E507ED" w:rsidRPr="002A75C7" w:rsidRDefault="00E507ED" w:rsidP="00E507ED">
      <w:pPr>
        <w:spacing w:after="0" w:line="252" w:lineRule="auto"/>
        <w:jc w:val="both"/>
        <w:rPr>
          <w:rFonts w:ascii="Calibri" w:eastAsia="Calibri" w:hAnsi="Calibri" w:cs="Arial"/>
          <w:sz w:val="28"/>
          <w:szCs w:val="28"/>
        </w:rPr>
      </w:pPr>
      <w:r w:rsidRPr="002A75C7">
        <w:rPr>
          <w:rFonts w:ascii="Calibri" w:eastAsia="Calibri" w:hAnsi="Calibri" w:cs="Arial"/>
          <w:sz w:val="28"/>
          <w:szCs w:val="28"/>
        </w:rPr>
        <w:t>A Contractive Autoencoder addresses this issue by encouraging the encoder to be locally invariant, meaning:</w:t>
      </w:r>
    </w:p>
    <w:p w14:paraId="49CFF33F" w14:textId="77777777" w:rsidR="00E507ED" w:rsidRPr="002A75C7" w:rsidRDefault="00E507ED" w:rsidP="00E507ED">
      <w:pPr>
        <w:spacing w:after="0" w:line="252" w:lineRule="auto"/>
        <w:jc w:val="both"/>
        <w:rPr>
          <w:rFonts w:ascii="Calibri" w:eastAsia="Calibri" w:hAnsi="Calibri" w:cs="Arial"/>
          <w:sz w:val="28"/>
          <w:szCs w:val="28"/>
        </w:rPr>
      </w:pPr>
      <w:r w:rsidRPr="002A75C7">
        <w:rPr>
          <w:rFonts w:ascii="Calibri" w:eastAsia="Calibri" w:hAnsi="Calibri" w:cs="Arial"/>
          <w:sz w:val="28"/>
          <w:szCs w:val="28"/>
        </w:rPr>
        <w:t>Small changes in the input should produce only small changes in the encoded representation.</w:t>
      </w:r>
    </w:p>
    <w:p w14:paraId="49B3A3C8" w14:textId="77777777" w:rsidR="00E507ED" w:rsidRPr="002A75C7" w:rsidRDefault="00E507ED" w:rsidP="00E507ED">
      <w:pPr>
        <w:spacing w:after="0" w:line="252" w:lineRule="auto"/>
        <w:jc w:val="both"/>
        <w:rPr>
          <w:rFonts w:ascii="Calibri" w:eastAsia="Calibri" w:hAnsi="Calibri" w:cs="Arial"/>
          <w:sz w:val="28"/>
          <w:szCs w:val="28"/>
        </w:rPr>
      </w:pPr>
      <w:r w:rsidRPr="002A75C7">
        <w:rPr>
          <w:rFonts w:ascii="Calibri" w:eastAsia="Calibri" w:hAnsi="Calibri" w:cs="Arial"/>
          <w:sz w:val="28"/>
          <w:szCs w:val="28"/>
        </w:rPr>
        <w:t>This results in more stable and meaningful features.</w:t>
      </w:r>
    </w:p>
    <w:p w14:paraId="7BD31A09" w14:textId="77777777" w:rsidR="00E507ED" w:rsidRPr="002A75C7" w:rsidRDefault="00E507ED" w:rsidP="00E507ED">
      <w:pPr>
        <w:spacing w:after="0" w:line="252" w:lineRule="auto"/>
        <w:jc w:val="both"/>
        <w:rPr>
          <w:rFonts w:ascii="Calibri" w:eastAsia="Calibri" w:hAnsi="Calibri" w:cs="Arial"/>
          <w:sz w:val="28"/>
          <w:szCs w:val="28"/>
        </w:rPr>
      </w:pPr>
      <w:r w:rsidRPr="002A75C7">
        <w:rPr>
          <w:rFonts w:ascii="Calibri" w:eastAsia="Calibri" w:hAnsi="Calibri" w:cs="Arial"/>
          <w:sz w:val="28"/>
          <w:szCs w:val="28"/>
        </w:rPr>
        <w:t>The key addition is a penalty based on the Jacobian matrix of the encoder.</w:t>
      </w:r>
    </w:p>
    <w:p w14:paraId="6C9ACC98" w14:textId="77777777" w:rsidR="00E507ED" w:rsidRPr="002A75C7" w:rsidRDefault="00E507ED" w:rsidP="00E507ED">
      <w:pPr>
        <w:spacing w:after="0" w:line="252" w:lineRule="auto"/>
        <w:jc w:val="both"/>
        <w:rPr>
          <w:rFonts w:ascii="Calibri" w:eastAsia="Calibri" w:hAnsi="Calibri" w:cs="Arial"/>
          <w:sz w:val="28"/>
          <w:szCs w:val="28"/>
        </w:rPr>
      </w:pPr>
      <w:r w:rsidRPr="002A75C7">
        <w:rPr>
          <w:rFonts w:ascii="Calibri" w:eastAsia="Calibri" w:hAnsi="Calibri" w:cs="Arial"/>
          <w:sz w:val="28"/>
          <w:szCs w:val="28"/>
        </w:rPr>
        <w:t>Jacobian Matrix</w:t>
      </w:r>
    </w:p>
    <w:p w14:paraId="09A7D0D8" w14:textId="77777777" w:rsidR="00E507ED" w:rsidRPr="002A75C7" w:rsidRDefault="00E507ED" w:rsidP="00E507ED">
      <w:pPr>
        <w:spacing w:after="0" w:line="252" w:lineRule="auto"/>
        <w:jc w:val="both"/>
        <w:rPr>
          <w:rFonts w:ascii="Calibri" w:eastAsia="Calibri" w:hAnsi="Calibri" w:cs="Arial"/>
          <w:sz w:val="28"/>
          <w:szCs w:val="28"/>
        </w:rPr>
      </w:pPr>
      <w:r w:rsidRPr="002A75C7">
        <w:rPr>
          <w:rFonts w:ascii="Calibri" w:eastAsia="Calibri" w:hAnsi="Calibri" w:cs="Arial"/>
          <w:sz w:val="28"/>
          <w:szCs w:val="28"/>
        </w:rPr>
        <w:t>The Jacobian measures how much the hidden representation changes with respect to the input:</w:t>
      </w:r>
    </w:p>
    <w:p w14:paraId="0603980F" w14:textId="2D09AE05" w:rsidR="00E507ED" w:rsidRPr="00E507ED" w:rsidRDefault="00000000" w:rsidP="00E507ED">
      <w:pPr>
        <w:spacing w:after="0" w:line="252" w:lineRule="auto"/>
        <w:jc w:val="both"/>
        <w:rPr>
          <w:rFonts w:ascii="Calibri" w:eastAsia="Calibri" w:hAnsi="Calibri" w:cs="Arial"/>
          <w:sz w:val="28"/>
          <w:szCs w:val="28"/>
        </w:rPr>
      </w:pPr>
      <m:oMathPara>
        <m:oMath>
          <m:sSub>
            <m:sSubPr>
              <m:ctrlPr>
                <w:rPr>
                  <w:rFonts w:ascii="Cambria Math" w:eastAsia="Calibri" w:hAnsi="Cambria Math" w:cs="Arial"/>
                  <w:sz w:val="28"/>
                  <w:szCs w:val="28"/>
                </w:rPr>
              </m:ctrlPr>
            </m:sSubPr>
            <m:e>
              <m:r>
                <w:rPr>
                  <w:rFonts w:ascii="Cambria Math" w:eastAsia="Calibri" w:hAnsi="Cambria Math" w:cs="Arial"/>
                  <w:sz w:val="28"/>
                  <w:szCs w:val="28"/>
                </w:rPr>
                <m:t>J</m:t>
              </m:r>
            </m:e>
            <m:sub>
              <m:r>
                <w:rPr>
                  <w:rFonts w:ascii="Cambria Math" w:eastAsia="Calibri" w:hAnsi="Cambria Math" w:cs="Arial"/>
                  <w:sz w:val="28"/>
                  <w:szCs w:val="28"/>
                </w:rPr>
                <m:t>f</m:t>
              </m:r>
            </m:sub>
          </m:sSub>
          <m:r>
            <w:rPr>
              <w:rFonts w:ascii="Cambria Math" w:eastAsia="Calibri" w:hAnsi="Cambria Math" w:cs="Arial"/>
              <w:sz w:val="28"/>
              <w:szCs w:val="28"/>
            </w:rPr>
            <m:t>(x)=</m:t>
          </m:r>
          <m:f>
            <m:fPr>
              <m:ctrlPr>
                <w:rPr>
                  <w:rFonts w:ascii="Cambria Math" w:eastAsia="Calibri" w:hAnsi="Cambria Math" w:cs="Arial"/>
                  <w:sz w:val="28"/>
                  <w:szCs w:val="28"/>
                </w:rPr>
              </m:ctrlPr>
            </m:fPr>
            <m:num>
              <m:r>
                <m:rPr>
                  <m:sty m:val="p"/>
                </m:rPr>
                <w:rPr>
                  <w:rFonts w:ascii="Cambria Math" w:eastAsia="Calibri" w:hAnsi="Cambria Math" w:cs="Arial"/>
                  <w:sz w:val="28"/>
                  <w:szCs w:val="28"/>
                </w:rPr>
                <m:t>∂</m:t>
              </m:r>
              <m:r>
                <w:rPr>
                  <w:rFonts w:ascii="Cambria Math" w:eastAsia="Calibri" w:hAnsi="Cambria Math" w:cs="Arial"/>
                  <w:sz w:val="28"/>
                  <w:szCs w:val="28"/>
                </w:rPr>
                <m:t>h</m:t>
              </m:r>
            </m:num>
            <m:den>
              <m:r>
                <m:rPr>
                  <m:sty m:val="p"/>
                </m:rPr>
                <w:rPr>
                  <w:rFonts w:ascii="Cambria Math" w:eastAsia="Calibri" w:hAnsi="Cambria Math" w:cs="Arial"/>
                  <w:sz w:val="28"/>
                  <w:szCs w:val="28"/>
                </w:rPr>
                <m:t>∂</m:t>
              </m:r>
              <m:r>
                <w:rPr>
                  <w:rFonts w:ascii="Cambria Math" w:eastAsia="Calibri" w:hAnsi="Cambria Math" w:cs="Arial"/>
                  <w:sz w:val="28"/>
                  <w:szCs w:val="28"/>
                </w:rPr>
                <m:t>x</m:t>
              </m:r>
            </m:den>
          </m:f>
          <m:r>
            <m:rPr>
              <m:sty m:val="p"/>
            </m:rPr>
            <w:rPr>
              <w:rFonts w:ascii="Calibri" w:eastAsia="Calibri" w:hAnsi="Calibri" w:cs="Arial"/>
              <w:sz w:val="28"/>
              <w:szCs w:val="28"/>
            </w:rPr>
            <w:br/>
          </m:r>
        </m:oMath>
      </m:oMathPara>
    </w:p>
    <w:p w14:paraId="143DE250" w14:textId="5D8C27A0" w:rsidR="00B455C9" w:rsidRDefault="00E507ED" w:rsidP="000B71BB">
      <w:pPr>
        <w:spacing w:after="0" w:line="252" w:lineRule="auto"/>
        <w:jc w:val="both"/>
        <w:rPr>
          <w:rFonts w:ascii="Calibri" w:eastAsia="Calibri" w:hAnsi="Calibri" w:cs="Arial"/>
          <w:sz w:val="28"/>
          <w:szCs w:val="28"/>
        </w:rPr>
      </w:pPr>
      <w:r w:rsidRPr="00E507ED">
        <w:rPr>
          <w:rFonts w:ascii="Calibri" w:eastAsia="Calibri" w:hAnsi="Calibri" w:cs="Arial"/>
          <w:sz w:val="28"/>
          <w:szCs w:val="28"/>
        </w:rPr>
        <w:t>If the Jacobian has small values, the hidden representation is insensitive to small input changes.</w:t>
      </w:r>
    </w:p>
    <w:p w14:paraId="6CAF7DCB" w14:textId="77777777" w:rsidR="002A22E2" w:rsidRPr="000B71BB" w:rsidRDefault="002A22E2" w:rsidP="000B71BB">
      <w:pPr>
        <w:spacing w:after="0" w:line="252" w:lineRule="auto"/>
        <w:jc w:val="both"/>
        <w:rPr>
          <w:rFonts w:ascii="Calibri" w:eastAsia="Calibri" w:hAnsi="Calibri" w:cs="Arial"/>
          <w:sz w:val="28"/>
          <w:szCs w:val="28"/>
        </w:rPr>
      </w:pPr>
    </w:p>
    <w:p w14:paraId="32EA51BF" w14:textId="77777777" w:rsidR="00B455C9" w:rsidRDefault="00B455C9" w:rsidP="00B455C9">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 Sparse </w:t>
      </w:r>
      <w:proofErr w:type="gramStart"/>
      <w:r>
        <w:rPr>
          <w:rFonts w:ascii="Calibri" w:eastAsia="Calibri" w:hAnsi="Calibri" w:cs="Arial"/>
          <w:b/>
          <w:bCs/>
          <w:i/>
          <w:iCs/>
          <w:kern w:val="0"/>
          <w:sz w:val="28"/>
          <w:szCs w:val="28"/>
          <w14:ligatures w14:val="none"/>
        </w:rPr>
        <w:t>Autoencoders :</w:t>
      </w:r>
      <w:proofErr w:type="gramEnd"/>
      <w:r>
        <w:rPr>
          <w:rFonts w:ascii="Calibri" w:eastAsia="Calibri" w:hAnsi="Calibri" w:cs="Arial"/>
          <w:b/>
          <w:bCs/>
          <w:i/>
          <w:iCs/>
          <w:kern w:val="0"/>
          <w:sz w:val="28"/>
          <w:szCs w:val="28"/>
          <w14:ligatures w14:val="none"/>
        </w:rPr>
        <w:t>-</w:t>
      </w:r>
    </w:p>
    <w:p w14:paraId="0C1A6F6B" w14:textId="77777777" w:rsidR="00B455C9" w:rsidRDefault="00B455C9" w:rsidP="00B455C9">
      <w:pPr>
        <w:spacing w:after="0" w:line="252" w:lineRule="auto"/>
        <w:rPr>
          <w:rFonts w:ascii="Calibri" w:eastAsia="Calibri" w:hAnsi="Calibri" w:cs="Arial"/>
          <w:sz w:val="28"/>
          <w:szCs w:val="28"/>
        </w:rPr>
      </w:pPr>
      <w:r w:rsidRPr="00044634">
        <w:rPr>
          <w:rFonts w:ascii="Calibri" w:eastAsia="Calibri" w:hAnsi="Calibri" w:cs="Arial"/>
          <w:sz w:val="28"/>
          <w:szCs w:val="28"/>
        </w:rPr>
        <w:lastRenderedPageBreak/>
        <w:t>Sparse autoencoders are a specific form of</w:t>
      </w:r>
      <w:r>
        <w:rPr>
          <w:rFonts w:ascii="Calibri" w:eastAsia="Calibri" w:hAnsi="Calibri" w:cs="Arial"/>
          <w:sz w:val="28"/>
          <w:szCs w:val="28"/>
        </w:rPr>
        <w:t xml:space="preserve"> </w:t>
      </w:r>
      <w:r w:rsidRPr="00044634">
        <w:rPr>
          <w:rFonts w:ascii="Calibri" w:eastAsia="Calibri" w:hAnsi="Calibri" w:cs="Arial"/>
          <w:sz w:val="28"/>
          <w:szCs w:val="28"/>
        </w:rPr>
        <w:t>autoencoder that's been trained for feature learning and dimensionality reduction. </w:t>
      </w:r>
    </w:p>
    <w:p w14:paraId="631AFF43" w14:textId="197D8D65" w:rsidR="000B71BB" w:rsidRDefault="00B455C9" w:rsidP="00EC4891">
      <w:pPr>
        <w:spacing w:after="0" w:line="252" w:lineRule="auto"/>
        <w:jc w:val="both"/>
        <w:rPr>
          <w:rFonts w:ascii="Calibri" w:eastAsia="Calibri" w:hAnsi="Calibri" w:cs="Arial"/>
          <w:sz w:val="28"/>
          <w:szCs w:val="28"/>
        </w:rPr>
      </w:pPr>
      <w:r w:rsidRPr="00044634">
        <w:rPr>
          <w:rFonts w:ascii="Calibri" w:eastAsia="Calibri" w:hAnsi="Calibri" w:cs="Arial"/>
          <w:sz w:val="28"/>
          <w:szCs w:val="28"/>
        </w:rPr>
        <w:t>As opposed to</w:t>
      </w:r>
      <w:r>
        <w:rPr>
          <w:rFonts w:ascii="Calibri" w:eastAsia="Calibri" w:hAnsi="Calibri" w:cs="Arial"/>
          <w:sz w:val="28"/>
          <w:szCs w:val="28"/>
        </w:rPr>
        <w:t xml:space="preserve"> </w:t>
      </w:r>
      <w:r w:rsidRPr="00044634">
        <w:rPr>
          <w:rFonts w:ascii="Calibri" w:eastAsia="Calibri" w:hAnsi="Calibri" w:cs="Arial"/>
          <w:sz w:val="28"/>
          <w:szCs w:val="28"/>
        </w:rPr>
        <w:t>regular autoencoders, which are trained to reconstruct the input data in the output, sparse autoencoders add a sparsity penalty that encourages the hidden layer</w:t>
      </w:r>
      <w:r>
        <w:rPr>
          <w:rFonts w:ascii="Calibri" w:eastAsia="Calibri" w:hAnsi="Calibri" w:cs="Arial"/>
          <w:sz w:val="28"/>
          <w:szCs w:val="28"/>
        </w:rPr>
        <w:t xml:space="preserve"> </w:t>
      </w:r>
      <w:r w:rsidRPr="00044634">
        <w:rPr>
          <w:rFonts w:ascii="Calibri" w:eastAsia="Calibri" w:hAnsi="Calibri" w:cs="Arial"/>
          <w:sz w:val="28"/>
          <w:szCs w:val="28"/>
        </w:rPr>
        <w:t>to only use a limited number of neurons at any given time. The sparsity penalty causes the</w:t>
      </w:r>
      <w:r>
        <w:rPr>
          <w:rFonts w:ascii="Calibri" w:eastAsia="Calibri" w:hAnsi="Calibri" w:cs="Arial"/>
          <w:sz w:val="28"/>
          <w:szCs w:val="28"/>
        </w:rPr>
        <w:t xml:space="preserve"> </w:t>
      </w:r>
      <w:r w:rsidRPr="00044634">
        <w:rPr>
          <w:rFonts w:ascii="Calibri" w:eastAsia="Calibri" w:hAnsi="Calibri" w:cs="Arial"/>
          <w:sz w:val="28"/>
          <w:szCs w:val="28"/>
        </w:rPr>
        <w:t>model to concentrate on the extraction of the most relevant features from the input data.</w:t>
      </w:r>
    </w:p>
    <w:p w14:paraId="370A54C8" w14:textId="0B134D9E" w:rsidR="000B71BB" w:rsidRPr="000B71BB" w:rsidRDefault="000B71BB" w:rsidP="003D427C">
      <w:pPr>
        <w:tabs>
          <w:tab w:val="num" w:pos="720"/>
        </w:tabs>
        <w:spacing w:after="0" w:line="252" w:lineRule="auto"/>
        <w:jc w:val="both"/>
        <w:rPr>
          <w:rFonts w:ascii="Calibri" w:eastAsia="Calibri" w:hAnsi="Calibri" w:cs="Arial"/>
          <w:sz w:val="28"/>
          <w:szCs w:val="28"/>
        </w:rPr>
      </w:pPr>
      <w:r w:rsidRPr="000B71BB">
        <w:rPr>
          <w:rFonts w:ascii="Calibri" w:eastAsia="Calibri" w:hAnsi="Calibri" w:cs="Arial"/>
          <w:sz w:val="28"/>
          <w:szCs w:val="28"/>
        </w:rPr>
        <w:t xml:space="preserve">To learn efficient data representations with minimal redundancy, Sparse Autoencoders play an important role in deep learning. </w:t>
      </w:r>
      <w:r w:rsidR="003D427C">
        <w:rPr>
          <w:rFonts w:ascii="Calibri" w:eastAsia="Calibri" w:hAnsi="Calibri" w:cs="Arial"/>
          <w:sz w:val="28"/>
          <w:szCs w:val="28"/>
        </w:rPr>
        <w:t>It r</w:t>
      </w:r>
      <w:r w:rsidRPr="000B71BB">
        <w:rPr>
          <w:rFonts w:ascii="Calibri" w:eastAsia="Calibri" w:hAnsi="Calibri" w:cs="Arial"/>
          <w:sz w:val="28"/>
          <w:szCs w:val="28"/>
        </w:rPr>
        <w:t>estricts hidden layer activation so the network focuses only on the most informative features.</w:t>
      </w:r>
    </w:p>
    <w:p w14:paraId="22633D2C" w14:textId="77777777" w:rsidR="000B71BB" w:rsidRPr="000B71BB" w:rsidRDefault="000B71BB" w:rsidP="000B71BB">
      <w:pPr>
        <w:numPr>
          <w:ilvl w:val="0"/>
          <w:numId w:val="12"/>
        </w:numPr>
        <w:spacing w:after="0" w:line="252" w:lineRule="auto"/>
        <w:jc w:val="both"/>
        <w:rPr>
          <w:rFonts w:ascii="Calibri" w:eastAsia="Calibri" w:hAnsi="Calibri" w:cs="Arial"/>
          <w:sz w:val="28"/>
          <w:szCs w:val="28"/>
        </w:rPr>
      </w:pPr>
      <w:r w:rsidRPr="000B71BB">
        <w:rPr>
          <w:rFonts w:ascii="Calibri" w:eastAsia="Calibri" w:hAnsi="Calibri" w:cs="Arial"/>
          <w:sz w:val="28"/>
          <w:szCs w:val="28"/>
        </w:rPr>
        <w:t>Prevents the autoencoder from overfitting or copying inputs directly.</w:t>
      </w:r>
    </w:p>
    <w:p w14:paraId="542E8385" w14:textId="77777777" w:rsidR="000B71BB" w:rsidRPr="000B71BB" w:rsidRDefault="000B71BB" w:rsidP="000B71BB">
      <w:pPr>
        <w:numPr>
          <w:ilvl w:val="0"/>
          <w:numId w:val="13"/>
        </w:numPr>
        <w:spacing w:after="0" w:line="252" w:lineRule="auto"/>
        <w:jc w:val="both"/>
        <w:rPr>
          <w:rFonts w:ascii="Calibri" w:eastAsia="Calibri" w:hAnsi="Calibri" w:cs="Arial"/>
          <w:sz w:val="28"/>
          <w:szCs w:val="28"/>
        </w:rPr>
      </w:pPr>
      <w:r w:rsidRPr="000B71BB">
        <w:rPr>
          <w:rFonts w:ascii="Calibri" w:eastAsia="Calibri" w:hAnsi="Calibri" w:cs="Arial"/>
          <w:sz w:val="28"/>
          <w:szCs w:val="28"/>
        </w:rPr>
        <w:t>Helps extract meaningful structure from high-dimensional data.</w:t>
      </w:r>
    </w:p>
    <w:p w14:paraId="17786A8C" w14:textId="77777777" w:rsidR="000B71BB" w:rsidRDefault="000B71BB" w:rsidP="000B71BB">
      <w:pPr>
        <w:numPr>
          <w:ilvl w:val="0"/>
          <w:numId w:val="14"/>
        </w:numPr>
        <w:spacing w:after="0" w:line="252" w:lineRule="auto"/>
        <w:jc w:val="both"/>
        <w:rPr>
          <w:rFonts w:ascii="Calibri" w:eastAsia="Calibri" w:hAnsi="Calibri" w:cs="Arial"/>
          <w:sz w:val="28"/>
          <w:szCs w:val="28"/>
        </w:rPr>
      </w:pPr>
      <w:r w:rsidRPr="000B71BB">
        <w:rPr>
          <w:rFonts w:ascii="Calibri" w:eastAsia="Calibri" w:hAnsi="Calibri" w:cs="Arial"/>
          <w:sz w:val="28"/>
          <w:szCs w:val="28"/>
        </w:rPr>
        <w:t>The sparsity is typically controlled through regularization techniques like L1 penalty or KL divergence.</w:t>
      </w:r>
    </w:p>
    <w:p w14:paraId="78C1E176" w14:textId="142638C4" w:rsidR="000B71BB" w:rsidRDefault="000B71BB" w:rsidP="002A75C7">
      <w:pPr>
        <w:tabs>
          <w:tab w:val="num" w:pos="720"/>
        </w:tabs>
        <w:spacing w:after="0" w:line="252" w:lineRule="auto"/>
        <w:jc w:val="both"/>
        <w:rPr>
          <w:rFonts w:ascii="Calibri" w:eastAsia="Calibri" w:hAnsi="Calibri" w:cs="Arial"/>
          <w:sz w:val="28"/>
          <w:szCs w:val="28"/>
        </w:rPr>
      </w:pPr>
      <w:r w:rsidRPr="000B71BB">
        <w:rPr>
          <w:rFonts w:ascii="Calibri" w:eastAsia="Calibri" w:hAnsi="Calibri" w:cs="Arial"/>
          <w:sz w:val="28"/>
          <w:szCs w:val="28"/>
        </w:rPr>
        <w:t>This selective activation helps in feature selection and learning meaningful patterns while ignoring irrelevant noise.</w:t>
      </w:r>
    </w:p>
    <w:p w14:paraId="0F6C07AD" w14:textId="77777777" w:rsidR="00B455C9" w:rsidRDefault="00B455C9" w:rsidP="00B455C9">
      <w:pPr>
        <w:tabs>
          <w:tab w:val="num" w:pos="720"/>
        </w:tabs>
        <w:spacing w:after="0" w:line="252" w:lineRule="auto"/>
        <w:jc w:val="both"/>
        <w:rPr>
          <w:rFonts w:ascii="Calibri" w:eastAsia="Calibri" w:hAnsi="Calibri" w:cs="Arial"/>
          <w:sz w:val="28"/>
          <w:szCs w:val="28"/>
        </w:rPr>
      </w:pPr>
      <w:r w:rsidRPr="00F923FD">
        <w:rPr>
          <w:rFonts w:ascii="Calibri" w:eastAsia="Calibri" w:hAnsi="Calibri" w:cs="Arial"/>
          <w:noProof/>
          <w:sz w:val="28"/>
          <w:szCs w:val="28"/>
        </w:rPr>
        <w:drawing>
          <wp:inline distT="0" distB="0" distL="0" distR="0" wp14:anchorId="4D8136EC" wp14:editId="7124DC9D">
            <wp:extent cx="3141133" cy="3016879"/>
            <wp:effectExtent l="0" t="0" r="2540" b="0"/>
            <wp:docPr id="6711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0766" name=""/>
                    <pic:cNvPicPr/>
                  </pic:nvPicPr>
                  <pic:blipFill>
                    <a:blip r:embed="rId12"/>
                    <a:stretch>
                      <a:fillRect/>
                    </a:stretch>
                  </pic:blipFill>
                  <pic:spPr>
                    <a:xfrm>
                      <a:off x="0" y="0"/>
                      <a:ext cx="3163938" cy="3038782"/>
                    </a:xfrm>
                    <a:prstGeom prst="rect">
                      <a:avLst/>
                    </a:prstGeom>
                  </pic:spPr>
                </pic:pic>
              </a:graphicData>
            </a:graphic>
          </wp:inline>
        </w:drawing>
      </w:r>
    </w:p>
    <w:p w14:paraId="3BBA6B2A" w14:textId="77777777" w:rsidR="00EC4891" w:rsidRPr="00EC4891" w:rsidRDefault="00EC4891" w:rsidP="00EC4891">
      <w:pPr>
        <w:numPr>
          <w:ilvl w:val="0"/>
          <w:numId w:val="15"/>
        </w:numPr>
        <w:spacing w:after="0" w:line="252" w:lineRule="auto"/>
        <w:jc w:val="both"/>
        <w:rPr>
          <w:rFonts w:ascii="Calibri" w:eastAsia="Calibri" w:hAnsi="Calibri" w:cs="Arial"/>
          <w:sz w:val="28"/>
          <w:szCs w:val="28"/>
        </w:rPr>
      </w:pPr>
      <w:r w:rsidRPr="00EC4891">
        <w:rPr>
          <w:rFonts w:ascii="Calibri" w:eastAsia="Calibri" w:hAnsi="Calibri" w:cs="Arial"/>
          <w:sz w:val="28"/>
          <w:szCs w:val="28"/>
        </w:rPr>
        <w:t xml:space="preserve">Feature Learning: Extracts important features from </w:t>
      </w:r>
      <w:proofErr w:type="spellStart"/>
      <w:r w:rsidRPr="00EC4891">
        <w:rPr>
          <w:rFonts w:ascii="Calibri" w:eastAsia="Calibri" w:hAnsi="Calibri" w:cs="Arial"/>
          <w:sz w:val="28"/>
          <w:szCs w:val="28"/>
        </w:rPr>
        <w:t>unlabeled</w:t>
      </w:r>
      <w:proofErr w:type="spellEnd"/>
      <w:r w:rsidRPr="00EC4891">
        <w:rPr>
          <w:rFonts w:ascii="Calibri" w:eastAsia="Calibri" w:hAnsi="Calibri" w:cs="Arial"/>
          <w:sz w:val="28"/>
          <w:szCs w:val="28"/>
        </w:rPr>
        <w:t xml:space="preserve"> data for tasks like classification and clustering.</w:t>
      </w:r>
    </w:p>
    <w:p w14:paraId="79ADF735" w14:textId="77777777" w:rsidR="00EC4891" w:rsidRPr="00EC4891" w:rsidRDefault="00EC4891" w:rsidP="00EC4891">
      <w:pPr>
        <w:numPr>
          <w:ilvl w:val="0"/>
          <w:numId w:val="16"/>
        </w:numPr>
        <w:spacing w:after="0" w:line="252" w:lineRule="auto"/>
        <w:jc w:val="both"/>
        <w:rPr>
          <w:rFonts w:ascii="Calibri" w:eastAsia="Calibri" w:hAnsi="Calibri" w:cs="Arial"/>
          <w:sz w:val="28"/>
          <w:szCs w:val="28"/>
        </w:rPr>
      </w:pPr>
      <w:r w:rsidRPr="00EC4891">
        <w:rPr>
          <w:rFonts w:ascii="Calibri" w:eastAsia="Calibri" w:hAnsi="Calibri" w:cs="Arial"/>
          <w:sz w:val="28"/>
          <w:szCs w:val="28"/>
        </w:rPr>
        <w:t>Dimensionality Reduction: Compresses high dimensional data while preserving essential information.</w:t>
      </w:r>
    </w:p>
    <w:p w14:paraId="21F19B00" w14:textId="77777777" w:rsidR="00EC4891" w:rsidRPr="00EC4891" w:rsidRDefault="00EC4891" w:rsidP="00EC4891">
      <w:pPr>
        <w:numPr>
          <w:ilvl w:val="0"/>
          <w:numId w:val="17"/>
        </w:numPr>
        <w:spacing w:after="0" w:line="252" w:lineRule="auto"/>
        <w:jc w:val="both"/>
        <w:rPr>
          <w:rFonts w:ascii="Calibri" w:eastAsia="Calibri" w:hAnsi="Calibri" w:cs="Arial"/>
          <w:sz w:val="28"/>
          <w:szCs w:val="28"/>
        </w:rPr>
      </w:pPr>
      <w:r w:rsidRPr="00EC4891">
        <w:rPr>
          <w:rFonts w:ascii="Calibri" w:eastAsia="Calibri" w:hAnsi="Calibri" w:cs="Arial"/>
          <w:sz w:val="28"/>
          <w:szCs w:val="28"/>
        </w:rPr>
        <w:t>Anomaly Detection: Identifies unusual inputs that deviate from learned patterns.</w:t>
      </w:r>
    </w:p>
    <w:p w14:paraId="4CD41475" w14:textId="77777777" w:rsidR="00EC4891" w:rsidRPr="00EC4891" w:rsidRDefault="00EC4891" w:rsidP="00EC4891">
      <w:pPr>
        <w:numPr>
          <w:ilvl w:val="0"/>
          <w:numId w:val="18"/>
        </w:numPr>
        <w:spacing w:after="0" w:line="252" w:lineRule="auto"/>
        <w:jc w:val="both"/>
        <w:rPr>
          <w:rFonts w:ascii="Calibri" w:eastAsia="Calibri" w:hAnsi="Calibri" w:cs="Arial"/>
          <w:sz w:val="28"/>
          <w:szCs w:val="28"/>
        </w:rPr>
      </w:pPr>
      <w:r w:rsidRPr="00EC4891">
        <w:rPr>
          <w:rFonts w:ascii="Calibri" w:eastAsia="Calibri" w:hAnsi="Calibri" w:cs="Arial"/>
          <w:sz w:val="28"/>
          <w:szCs w:val="28"/>
        </w:rPr>
        <w:t>Denoising: Reconstructs clean data from noisy inputs.</w:t>
      </w:r>
    </w:p>
    <w:p w14:paraId="7F21B4F3" w14:textId="77777777" w:rsidR="00EC4891" w:rsidRPr="00EC4891" w:rsidRDefault="00EC4891" w:rsidP="00EC4891">
      <w:pPr>
        <w:numPr>
          <w:ilvl w:val="0"/>
          <w:numId w:val="19"/>
        </w:numPr>
        <w:spacing w:after="0" w:line="252" w:lineRule="auto"/>
        <w:jc w:val="both"/>
        <w:rPr>
          <w:rFonts w:ascii="Calibri" w:eastAsia="Calibri" w:hAnsi="Calibri" w:cs="Arial"/>
          <w:sz w:val="28"/>
          <w:szCs w:val="28"/>
        </w:rPr>
      </w:pPr>
      <w:r w:rsidRPr="00EC4891">
        <w:rPr>
          <w:rFonts w:ascii="Calibri" w:eastAsia="Calibri" w:hAnsi="Calibri" w:cs="Arial"/>
          <w:sz w:val="28"/>
          <w:szCs w:val="28"/>
        </w:rPr>
        <w:t>Pretraining Networks: Provides a strong weight initialization for deep networks.</w:t>
      </w:r>
    </w:p>
    <w:p w14:paraId="3E6F439A" w14:textId="3A991402" w:rsidR="00B455C9" w:rsidRDefault="00EC4891" w:rsidP="00EC4891">
      <w:pPr>
        <w:numPr>
          <w:ilvl w:val="0"/>
          <w:numId w:val="20"/>
        </w:numPr>
        <w:spacing w:after="0" w:line="252" w:lineRule="auto"/>
        <w:jc w:val="both"/>
        <w:rPr>
          <w:rFonts w:ascii="Calibri" w:eastAsia="Calibri" w:hAnsi="Calibri" w:cs="Arial"/>
          <w:sz w:val="28"/>
          <w:szCs w:val="28"/>
        </w:rPr>
      </w:pPr>
      <w:r w:rsidRPr="00EC4891">
        <w:rPr>
          <w:rFonts w:ascii="Calibri" w:eastAsia="Calibri" w:hAnsi="Calibri" w:cs="Arial"/>
          <w:sz w:val="28"/>
          <w:szCs w:val="28"/>
        </w:rPr>
        <w:t>Interpretable Representations: Sparse activations highlight the most informative features.</w:t>
      </w:r>
    </w:p>
    <w:p w14:paraId="42B14143" w14:textId="77777777" w:rsidR="00EC15E2" w:rsidRPr="00EC4891" w:rsidRDefault="00EC15E2" w:rsidP="00EC15E2">
      <w:pPr>
        <w:tabs>
          <w:tab w:val="num" w:pos="720"/>
        </w:tabs>
        <w:spacing w:after="0" w:line="252" w:lineRule="auto"/>
        <w:ind w:left="720"/>
        <w:jc w:val="both"/>
        <w:rPr>
          <w:rFonts w:ascii="Calibri" w:eastAsia="Calibri" w:hAnsi="Calibri" w:cs="Arial"/>
          <w:sz w:val="28"/>
          <w:szCs w:val="28"/>
        </w:rPr>
      </w:pPr>
    </w:p>
    <w:p w14:paraId="7569BC1B" w14:textId="77777777" w:rsidR="00B455C9" w:rsidRDefault="00B455C9" w:rsidP="00B455C9">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*Undercomplete </w:t>
      </w:r>
      <w:proofErr w:type="gramStart"/>
      <w:r>
        <w:rPr>
          <w:rFonts w:ascii="Calibri" w:eastAsia="Calibri" w:hAnsi="Calibri" w:cs="Arial"/>
          <w:b/>
          <w:bCs/>
          <w:i/>
          <w:iCs/>
          <w:kern w:val="0"/>
          <w:sz w:val="28"/>
          <w:szCs w:val="28"/>
          <w14:ligatures w14:val="none"/>
        </w:rPr>
        <w:t>Autoencoders :</w:t>
      </w:r>
      <w:proofErr w:type="gramEnd"/>
      <w:r>
        <w:rPr>
          <w:rFonts w:ascii="Calibri" w:eastAsia="Calibri" w:hAnsi="Calibri" w:cs="Arial"/>
          <w:b/>
          <w:bCs/>
          <w:i/>
          <w:iCs/>
          <w:kern w:val="0"/>
          <w:sz w:val="28"/>
          <w:szCs w:val="28"/>
          <w14:ligatures w14:val="none"/>
        </w:rPr>
        <w:t>-</w:t>
      </w:r>
    </w:p>
    <w:p w14:paraId="46677539" w14:textId="77777777" w:rsidR="00B455C9" w:rsidRPr="00EE1AB3" w:rsidRDefault="00B455C9" w:rsidP="00B455C9">
      <w:pPr>
        <w:spacing w:after="0" w:line="252" w:lineRule="auto"/>
        <w:jc w:val="both"/>
        <w:rPr>
          <w:rFonts w:ascii="Calibri" w:eastAsia="Calibri" w:hAnsi="Calibri" w:cs="Arial"/>
          <w:sz w:val="28"/>
          <w:szCs w:val="28"/>
        </w:rPr>
      </w:pPr>
      <w:r w:rsidRPr="00EE1AB3">
        <w:rPr>
          <w:rFonts w:ascii="Calibri" w:eastAsia="Calibri" w:hAnsi="Calibri" w:cs="Arial"/>
          <w:sz w:val="28"/>
          <w:szCs w:val="28"/>
        </w:rPr>
        <w:t>An Undercomplete Autoencoder is a type of autoencoder where the dimension of the hidden layer (latent representation) is smaller than the dimension of the input data.</w:t>
      </w:r>
    </w:p>
    <w:p w14:paraId="0A08E0D4" w14:textId="77777777" w:rsidR="00B455C9" w:rsidRPr="00EE1AB3" w:rsidRDefault="00B455C9" w:rsidP="00B455C9">
      <w:pPr>
        <w:spacing w:after="0" w:line="252" w:lineRule="auto"/>
        <w:jc w:val="both"/>
        <w:rPr>
          <w:rFonts w:ascii="Calibri" w:eastAsia="Calibri" w:hAnsi="Calibri" w:cs="Arial"/>
          <w:sz w:val="28"/>
          <w:szCs w:val="28"/>
        </w:rPr>
      </w:pPr>
      <w:r w:rsidRPr="00EE1AB3">
        <w:rPr>
          <w:rFonts w:ascii="Calibri" w:eastAsia="Calibri" w:hAnsi="Calibri" w:cs="Arial"/>
          <w:sz w:val="28"/>
          <w:szCs w:val="28"/>
        </w:rPr>
        <w:lastRenderedPageBreak/>
        <w:t>It is termed "undercomplete" because it forces the representation to have a lower dimensionality than the input itself, thereby learning to capture only the most essential features.</w:t>
      </w:r>
    </w:p>
    <w:p w14:paraId="11A5E5AF" w14:textId="77777777" w:rsidR="00B455C9" w:rsidRDefault="00B455C9" w:rsidP="00B455C9">
      <w:pPr>
        <w:spacing w:after="0" w:line="252" w:lineRule="auto"/>
        <w:jc w:val="both"/>
        <w:rPr>
          <w:rFonts w:ascii="Calibri" w:eastAsia="Calibri" w:hAnsi="Calibri" w:cs="Arial"/>
          <w:sz w:val="28"/>
          <w:szCs w:val="28"/>
        </w:rPr>
      </w:pPr>
      <w:r w:rsidRPr="00BE1C8E">
        <w:rPr>
          <w:rFonts w:ascii="Calibri" w:eastAsia="Calibri" w:hAnsi="Calibri" w:cs="Arial"/>
          <w:sz w:val="28"/>
          <w:szCs w:val="28"/>
        </w:rPr>
        <w:t>The goal of this architecture is not just to copy the input to the output, but to learn the most important features that can effectively represent the data in a compressed form.</w:t>
      </w:r>
    </w:p>
    <w:p w14:paraId="246914B0" w14:textId="77777777" w:rsidR="00B455C9" w:rsidRDefault="00B455C9" w:rsidP="00B455C9">
      <w:pPr>
        <w:spacing w:after="0" w:line="252" w:lineRule="auto"/>
        <w:jc w:val="both"/>
        <w:rPr>
          <w:rFonts w:ascii="Calibri" w:eastAsia="Calibri" w:hAnsi="Calibri" w:cs="Arial"/>
          <w:sz w:val="28"/>
          <w:szCs w:val="28"/>
        </w:rPr>
      </w:pPr>
    </w:p>
    <w:p w14:paraId="6E4B5A8F" w14:textId="77777777" w:rsidR="00B455C9" w:rsidRPr="00EE1AB3" w:rsidRDefault="00B455C9" w:rsidP="00B455C9">
      <w:pPr>
        <w:spacing w:after="0" w:line="252" w:lineRule="auto"/>
        <w:jc w:val="both"/>
        <w:rPr>
          <w:rFonts w:ascii="Calibri" w:eastAsia="Calibri" w:hAnsi="Calibri" w:cs="Arial"/>
          <w:sz w:val="28"/>
          <w:szCs w:val="28"/>
        </w:rPr>
      </w:pPr>
      <w:r w:rsidRPr="007447F9">
        <w:rPr>
          <w:rFonts w:ascii="Calibri" w:eastAsia="Calibri" w:hAnsi="Calibri" w:cs="Arial"/>
          <w:noProof/>
          <w:sz w:val="28"/>
          <w:szCs w:val="28"/>
        </w:rPr>
        <w:drawing>
          <wp:inline distT="0" distB="0" distL="0" distR="0" wp14:anchorId="5BDE09BF" wp14:editId="7028D081">
            <wp:extent cx="1718733" cy="1775460"/>
            <wp:effectExtent l="0" t="0" r="0" b="0"/>
            <wp:docPr id="102427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71498" name=""/>
                    <pic:cNvPicPr/>
                  </pic:nvPicPr>
                  <pic:blipFill rotWithShape="1">
                    <a:blip r:embed="rId13"/>
                    <a:srcRect r="56457"/>
                    <a:stretch>
                      <a:fillRect/>
                    </a:stretch>
                  </pic:blipFill>
                  <pic:spPr bwMode="auto">
                    <a:xfrm>
                      <a:off x="0" y="0"/>
                      <a:ext cx="1718882" cy="1775614"/>
                    </a:xfrm>
                    <a:prstGeom prst="rect">
                      <a:avLst/>
                    </a:prstGeom>
                    <a:ln>
                      <a:noFill/>
                    </a:ln>
                    <a:extLst>
                      <a:ext uri="{53640926-AAD7-44D8-BBD7-CCE9431645EC}">
                        <a14:shadowObscured xmlns:a14="http://schemas.microsoft.com/office/drawing/2010/main"/>
                      </a:ext>
                    </a:extLst>
                  </pic:spPr>
                </pic:pic>
              </a:graphicData>
            </a:graphic>
          </wp:inline>
        </w:drawing>
      </w:r>
    </w:p>
    <w:p w14:paraId="5E8599BB" w14:textId="77777777" w:rsidR="00B455C9" w:rsidRPr="00B455C9" w:rsidRDefault="00B455C9" w:rsidP="00B455C9">
      <w:pPr>
        <w:spacing w:after="0"/>
        <w:rPr>
          <w:rFonts w:ascii="Calibri" w:eastAsia="Calibri" w:hAnsi="Calibri" w:cs="Arial"/>
          <w:kern w:val="0"/>
          <w:sz w:val="28"/>
          <w:szCs w:val="28"/>
          <w14:ligatures w14:val="none"/>
        </w:rPr>
      </w:pPr>
    </w:p>
    <w:p w14:paraId="5A81966B" w14:textId="77777777" w:rsidR="00B455C9" w:rsidRDefault="00B455C9" w:rsidP="00B455C9">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*Denoising </w:t>
      </w:r>
      <w:proofErr w:type="gramStart"/>
      <w:r>
        <w:rPr>
          <w:rFonts w:ascii="Calibri" w:eastAsia="Calibri" w:hAnsi="Calibri" w:cs="Arial"/>
          <w:b/>
          <w:bCs/>
          <w:i/>
          <w:iCs/>
          <w:kern w:val="0"/>
          <w:sz w:val="28"/>
          <w:szCs w:val="28"/>
          <w14:ligatures w14:val="none"/>
        </w:rPr>
        <w:t>Autoencoders :</w:t>
      </w:r>
      <w:proofErr w:type="gramEnd"/>
      <w:r>
        <w:rPr>
          <w:rFonts w:ascii="Calibri" w:eastAsia="Calibri" w:hAnsi="Calibri" w:cs="Arial"/>
          <w:b/>
          <w:bCs/>
          <w:i/>
          <w:iCs/>
          <w:kern w:val="0"/>
          <w:sz w:val="28"/>
          <w:szCs w:val="28"/>
          <w14:ligatures w14:val="none"/>
        </w:rPr>
        <w:t>-</w:t>
      </w:r>
    </w:p>
    <w:p w14:paraId="737794EE" w14:textId="77777777" w:rsidR="00B455C9" w:rsidRPr="00410AB0" w:rsidRDefault="00B455C9" w:rsidP="00B455C9">
      <w:pPr>
        <w:spacing w:after="0" w:line="252" w:lineRule="auto"/>
        <w:jc w:val="both"/>
        <w:rPr>
          <w:rFonts w:ascii="Calibri" w:eastAsia="Calibri" w:hAnsi="Calibri" w:cs="Arial"/>
          <w:sz w:val="28"/>
          <w:szCs w:val="28"/>
        </w:rPr>
      </w:pPr>
      <w:r w:rsidRPr="00410AB0">
        <w:rPr>
          <w:rFonts w:ascii="Calibri" w:eastAsia="Calibri" w:hAnsi="Calibri" w:cs="Arial"/>
          <w:sz w:val="28"/>
          <w:szCs w:val="28"/>
        </w:rPr>
        <w:t>Denoising Autoencoders (DAEs) are a special type of autoencoder designed to handle corrupted or noisy input data. Their primary goal is to reconstruct the clean, original input from a deliberately noisy version of it.</w:t>
      </w:r>
    </w:p>
    <w:p w14:paraId="4D9957BC" w14:textId="77777777" w:rsidR="00B455C9" w:rsidRPr="00410AB0" w:rsidRDefault="00B455C9" w:rsidP="00B455C9">
      <w:pPr>
        <w:spacing w:after="0" w:line="252" w:lineRule="auto"/>
        <w:jc w:val="both"/>
        <w:rPr>
          <w:rFonts w:ascii="Calibri" w:eastAsia="Calibri" w:hAnsi="Calibri" w:cs="Arial"/>
          <w:sz w:val="28"/>
          <w:szCs w:val="28"/>
        </w:rPr>
      </w:pPr>
      <w:r w:rsidRPr="00F21F35">
        <w:rPr>
          <w:rFonts w:ascii="Calibri" w:eastAsia="Calibri" w:hAnsi="Calibri" w:cs="Arial"/>
          <w:sz w:val="28"/>
          <w:szCs w:val="28"/>
        </w:rPr>
        <w:t>During training, random noise is added to the input data, and the autoencoder is trained to minimize the reconstruction error between the original clean data and the output produced by the model. By learning to remove noise and recover the true signal, the model captures robust and meaningful features that are invariant</w:t>
      </w:r>
      <w:r w:rsidRPr="00410AB0">
        <w:rPr>
          <w:rFonts w:ascii="Calibri" w:eastAsia="Calibri" w:hAnsi="Calibri" w:cs="Arial"/>
          <w:sz w:val="28"/>
          <w:szCs w:val="28"/>
        </w:rPr>
        <w:t xml:space="preserve"> to noise.</w:t>
      </w:r>
    </w:p>
    <w:p w14:paraId="0EC7A915" w14:textId="77777777" w:rsidR="00B455C9" w:rsidRPr="00410AB0" w:rsidRDefault="00B455C9" w:rsidP="00B455C9">
      <w:pPr>
        <w:spacing w:after="0" w:line="252" w:lineRule="auto"/>
        <w:jc w:val="both"/>
        <w:rPr>
          <w:rFonts w:ascii="Calibri" w:eastAsia="Calibri" w:hAnsi="Calibri" w:cs="Arial"/>
          <w:sz w:val="28"/>
          <w:szCs w:val="28"/>
        </w:rPr>
      </w:pPr>
      <w:r w:rsidRPr="00410AB0">
        <w:rPr>
          <w:rFonts w:ascii="Calibri" w:eastAsia="Calibri" w:hAnsi="Calibri" w:cs="Arial"/>
          <w:sz w:val="28"/>
          <w:szCs w:val="28"/>
        </w:rPr>
        <w:t>This process enables Denoising Autoencoders to improve generalization, making them highly effective for feature extraction, image denoising, and data compression tasks.</w:t>
      </w:r>
    </w:p>
    <w:p w14:paraId="1CAE3FAE" w14:textId="77777777" w:rsidR="00B455C9" w:rsidRPr="00F21F35" w:rsidRDefault="00B455C9" w:rsidP="00B455C9">
      <w:pPr>
        <w:spacing w:after="0" w:line="252" w:lineRule="auto"/>
        <w:jc w:val="both"/>
        <w:rPr>
          <w:rFonts w:ascii="Calibri" w:eastAsia="Calibri" w:hAnsi="Calibri" w:cs="Arial"/>
          <w:sz w:val="28"/>
          <w:szCs w:val="28"/>
        </w:rPr>
      </w:pPr>
      <w:r w:rsidRPr="00410AB0">
        <w:rPr>
          <w:rFonts w:ascii="Calibri" w:eastAsia="Calibri" w:hAnsi="Calibri" w:cs="Arial"/>
          <w:noProof/>
          <w:sz w:val="28"/>
          <w:szCs w:val="28"/>
        </w:rPr>
        <w:drawing>
          <wp:inline distT="0" distB="0" distL="0" distR="0" wp14:anchorId="6768EEC6" wp14:editId="3F9D1E63">
            <wp:extent cx="4318000" cy="2702788"/>
            <wp:effectExtent l="0" t="0" r="6350" b="2540"/>
            <wp:docPr id="101816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7147" name=""/>
                    <pic:cNvPicPr/>
                  </pic:nvPicPr>
                  <pic:blipFill>
                    <a:blip r:embed="rId14"/>
                    <a:stretch>
                      <a:fillRect/>
                    </a:stretch>
                  </pic:blipFill>
                  <pic:spPr>
                    <a:xfrm>
                      <a:off x="0" y="0"/>
                      <a:ext cx="4334514" cy="2713125"/>
                    </a:xfrm>
                    <a:prstGeom prst="rect">
                      <a:avLst/>
                    </a:prstGeom>
                  </pic:spPr>
                </pic:pic>
              </a:graphicData>
            </a:graphic>
          </wp:inline>
        </w:drawing>
      </w:r>
    </w:p>
    <w:p w14:paraId="63CDC0C3" w14:textId="77777777" w:rsidR="00B455C9" w:rsidRPr="00637EEF" w:rsidRDefault="00B455C9" w:rsidP="00B455C9">
      <w:pPr>
        <w:spacing w:after="0" w:line="252" w:lineRule="auto"/>
        <w:jc w:val="both"/>
        <w:rPr>
          <w:rFonts w:ascii="Calibri" w:eastAsia="Calibri" w:hAnsi="Calibri" w:cs="Arial"/>
          <w:sz w:val="28"/>
          <w:szCs w:val="28"/>
        </w:rPr>
      </w:pPr>
    </w:p>
    <w:p w14:paraId="6A7A5E11" w14:textId="77777777" w:rsidR="00B455C9" w:rsidRPr="00B455C9" w:rsidRDefault="00B455C9" w:rsidP="00B455C9">
      <w:pPr>
        <w:spacing w:after="0"/>
        <w:rPr>
          <w:rFonts w:ascii="Calibri" w:eastAsia="Calibri" w:hAnsi="Calibri" w:cs="Arial"/>
          <w:kern w:val="0"/>
          <w:sz w:val="28"/>
          <w:szCs w:val="28"/>
          <w14:ligatures w14:val="none"/>
        </w:rPr>
      </w:pPr>
    </w:p>
    <w:p w14:paraId="27E7C29B" w14:textId="183F969C" w:rsidR="00032BED" w:rsidRDefault="00B455C9" w:rsidP="00B455C9">
      <w:pPr>
        <w:spacing w:after="0"/>
        <w:rPr>
          <w:rFonts w:ascii="Calibri" w:eastAsia="Calibri" w:hAnsi="Calibri" w:cs="Arial"/>
          <w:b/>
          <w:bCs/>
          <w:i/>
          <w:iCs/>
          <w:kern w:val="0"/>
          <w:sz w:val="28"/>
          <w:szCs w:val="28"/>
          <w14:ligatures w14:val="none"/>
        </w:rPr>
      </w:pPr>
      <w:r>
        <w:rPr>
          <w:rFonts w:ascii="Calibri" w:eastAsia="Calibri" w:hAnsi="Calibri" w:cs="Arial"/>
          <w:b/>
          <w:bCs/>
          <w:i/>
          <w:iCs/>
          <w:kern w:val="0"/>
          <w:sz w:val="28"/>
          <w:szCs w:val="28"/>
          <w14:ligatures w14:val="none"/>
        </w:rPr>
        <w:t xml:space="preserve"> </w:t>
      </w:r>
    </w:p>
    <w:sectPr w:rsidR="00032BED" w:rsidSect="00032B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08F9"/>
    <w:multiLevelType w:val="multilevel"/>
    <w:tmpl w:val="DCC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A84E1A"/>
    <w:multiLevelType w:val="multilevel"/>
    <w:tmpl w:val="F050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A75342"/>
    <w:multiLevelType w:val="multilevel"/>
    <w:tmpl w:val="84A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D913FE"/>
    <w:multiLevelType w:val="multilevel"/>
    <w:tmpl w:val="5C7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2846FF"/>
    <w:multiLevelType w:val="multilevel"/>
    <w:tmpl w:val="CC7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C5136A"/>
    <w:multiLevelType w:val="multilevel"/>
    <w:tmpl w:val="E8B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3911211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261972">
    <w:abstractNumId w:val="0"/>
    <w:lvlOverride w:ilvl="0">
      <w:startOverride w:val="1"/>
    </w:lvlOverride>
  </w:num>
  <w:num w:numId="3" w16cid:durableId="147330552">
    <w:abstractNumId w:val="0"/>
    <w:lvlOverride w:ilvl="0">
      <w:startOverride w:val="2"/>
    </w:lvlOverride>
  </w:num>
  <w:num w:numId="4" w16cid:durableId="1528834547">
    <w:abstractNumId w:val="4"/>
    <w:lvlOverride w:ilvl="0">
      <w:startOverride w:val="1"/>
    </w:lvlOverride>
  </w:num>
  <w:num w:numId="5" w16cid:durableId="166942982">
    <w:abstractNumId w:val="4"/>
    <w:lvlOverride w:ilvl="0">
      <w:startOverride w:val="2"/>
    </w:lvlOverride>
  </w:num>
  <w:num w:numId="6" w16cid:durableId="430783567">
    <w:abstractNumId w:val="4"/>
    <w:lvlOverride w:ilvl="0">
      <w:startOverride w:val="3"/>
    </w:lvlOverride>
  </w:num>
  <w:num w:numId="7" w16cid:durableId="1233156895">
    <w:abstractNumId w:val="3"/>
    <w:lvlOverride w:ilvl="0">
      <w:startOverride w:val="1"/>
    </w:lvlOverride>
  </w:num>
  <w:num w:numId="8" w16cid:durableId="25495049">
    <w:abstractNumId w:val="3"/>
    <w:lvlOverride w:ilvl="0">
      <w:startOverride w:val="2"/>
    </w:lvlOverride>
  </w:num>
  <w:num w:numId="9" w16cid:durableId="340669678">
    <w:abstractNumId w:val="2"/>
    <w:lvlOverride w:ilvl="0">
      <w:startOverride w:val="1"/>
    </w:lvlOverride>
  </w:num>
  <w:num w:numId="10" w16cid:durableId="1466703789">
    <w:abstractNumId w:val="2"/>
    <w:lvlOverride w:ilvl="0">
      <w:startOverride w:val="2"/>
    </w:lvlOverride>
  </w:num>
  <w:num w:numId="11" w16cid:durableId="357201682">
    <w:abstractNumId w:val="1"/>
    <w:lvlOverride w:ilvl="0">
      <w:startOverride w:val="1"/>
    </w:lvlOverride>
  </w:num>
  <w:num w:numId="12" w16cid:durableId="817234556">
    <w:abstractNumId w:val="1"/>
    <w:lvlOverride w:ilvl="0">
      <w:startOverride w:val="2"/>
    </w:lvlOverride>
  </w:num>
  <w:num w:numId="13" w16cid:durableId="460461019">
    <w:abstractNumId w:val="1"/>
    <w:lvlOverride w:ilvl="0">
      <w:startOverride w:val="3"/>
    </w:lvlOverride>
  </w:num>
  <w:num w:numId="14" w16cid:durableId="1245142387">
    <w:abstractNumId w:val="1"/>
    <w:lvlOverride w:ilvl="0">
      <w:startOverride w:val="4"/>
    </w:lvlOverride>
  </w:num>
  <w:num w:numId="15" w16cid:durableId="1193112810">
    <w:abstractNumId w:val="5"/>
    <w:lvlOverride w:ilvl="0">
      <w:startOverride w:val="1"/>
    </w:lvlOverride>
  </w:num>
  <w:num w:numId="16" w16cid:durableId="1945573823">
    <w:abstractNumId w:val="5"/>
    <w:lvlOverride w:ilvl="0">
      <w:startOverride w:val="2"/>
    </w:lvlOverride>
  </w:num>
  <w:num w:numId="17" w16cid:durableId="326784158">
    <w:abstractNumId w:val="5"/>
    <w:lvlOverride w:ilvl="0">
      <w:startOverride w:val="3"/>
    </w:lvlOverride>
  </w:num>
  <w:num w:numId="18" w16cid:durableId="972097172">
    <w:abstractNumId w:val="5"/>
    <w:lvlOverride w:ilvl="0">
      <w:startOverride w:val="4"/>
    </w:lvlOverride>
  </w:num>
  <w:num w:numId="19" w16cid:durableId="1568951623">
    <w:abstractNumId w:val="5"/>
    <w:lvlOverride w:ilvl="0">
      <w:startOverride w:val="5"/>
    </w:lvlOverride>
  </w:num>
  <w:num w:numId="20" w16cid:durableId="1612662535">
    <w:abstractNumId w:val="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ED"/>
    <w:rsid w:val="00032BED"/>
    <w:rsid w:val="000B71BB"/>
    <w:rsid w:val="00190DEC"/>
    <w:rsid w:val="002A22E2"/>
    <w:rsid w:val="002A75C7"/>
    <w:rsid w:val="003D427C"/>
    <w:rsid w:val="004F4B55"/>
    <w:rsid w:val="006D13DD"/>
    <w:rsid w:val="00AB5A58"/>
    <w:rsid w:val="00AD1C6D"/>
    <w:rsid w:val="00AD3336"/>
    <w:rsid w:val="00AD737A"/>
    <w:rsid w:val="00B455C9"/>
    <w:rsid w:val="00C34664"/>
    <w:rsid w:val="00C456C5"/>
    <w:rsid w:val="00D72843"/>
    <w:rsid w:val="00E507ED"/>
    <w:rsid w:val="00EC15E2"/>
    <w:rsid w:val="00EC4891"/>
    <w:rsid w:val="00F03593"/>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DFB50"/>
  <w15:chartTrackingRefBased/>
  <w15:docId w15:val="{760FAFDF-2C5E-4C3C-9E1F-AAF67749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BED"/>
    <w:pPr>
      <w:spacing w:line="256" w:lineRule="auto"/>
    </w:pPr>
  </w:style>
  <w:style w:type="paragraph" w:styleId="Heading1">
    <w:name w:val="heading 1"/>
    <w:basedOn w:val="Normal"/>
    <w:next w:val="Normal"/>
    <w:link w:val="Heading1Char"/>
    <w:uiPriority w:val="9"/>
    <w:qFormat/>
    <w:rsid w:val="00032BED"/>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2BED"/>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2BED"/>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2BED"/>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2BED"/>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2BED"/>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BED"/>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BED"/>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BED"/>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B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B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2B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B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2B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2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BED"/>
    <w:rPr>
      <w:rFonts w:eastAsiaTheme="majorEastAsia" w:cstheme="majorBidi"/>
      <w:color w:val="272727" w:themeColor="text1" w:themeTint="D8"/>
    </w:rPr>
  </w:style>
  <w:style w:type="paragraph" w:styleId="Title">
    <w:name w:val="Title"/>
    <w:basedOn w:val="Normal"/>
    <w:next w:val="Normal"/>
    <w:link w:val="TitleChar"/>
    <w:uiPriority w:val="10"/>
    <w:qFormat/>
    <w:rsid w:val="00032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BED"/>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BED"/>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032BED"/>
    <w:rPr>
      <w:i/>
      <w:iCs/>
      <w:color w:val="404040" w:themeColor="text1" w:themeTint="BF"/>
    </w:rPr>
  </w:style>
  <w:style w:type="paragraph" w:styleId="ListParagraph">
    <w:name w:val="List Paragraph"/>
    <w:basedOn w:val="Normal"/>
    <w:uiPriority w:val="34"/>
    <w:qFormat/>
    <w:rsid w:val="00032BED"/>
    <w:pPr>
      <w:spacing w:line="259" w:lineRule="auto"/>
      <w:ind w:left="720"/>
      <w:contextualSpacing/>
    </w:pPr>
  </w:style>
  <w:style w:type="character" w:styleId="IntenseEmphasis">
    <w:name w:val="Intense Emphasis"/>
    <w:basedOn w:val="DefaultParagraphFont"/>
    <w:uiPriority w:val="21"/>
    <w:qFormat/>
    <w:rsid w:val="00032BED"/>
    <w:rPr>
      <w:i/>
      <w:iCs/>
      <w:color w:val="2F5496" w:themeColor="accent1" w:themeShade="BF"/>
    </w:rPr>
  </w:style>
  <w:style w:type="paragraph" w:styleId="IntenseQuote">
    <w:name w:val="Intense Quote"/>
    <w:basedOn w:val="Normal"/>
    <w:next w:val="Normal"/>
    <w:link w:val="IntenseQuoteChar"/>
    <w:uiPriority w:val="30"/>
    <w:qFormat/>
    <w:rsid w:val="00032BE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BED"/>
    <w:rPr>
      <w:i/>
      <w:iCs/>
      <w:color w:val="2F5496" w:themeColor="accent1" w:themeShade="BF"/>
    </w:rPr>
  </w:style>
  <w:style w:type="character" w:styleId="IntenseReference">
    <w:name w:val="Intense Reference"/>
    <w:basedOn w:val="DefaultParagraphFont"/>
    <w:uiPriority w:val="32"/>
    <w:qFormat/>
    <w:rsid w:val="00032BED"/>
    <w:rPr>
      <w:b/>
      <w:bCs/>
      <w:smallCaps/>
      <w:color w:val="2F5496" w:themeColor="accent1" w:themeShade="BF"/>
      <w:spacing w:val="5"/>
    </w:rPr>
  </w:style>
  <w:style w:type="character" w:styleId="Hyperlink">
    <w:name w:val="Hyperlink"/>
    <w:basedOn w:val="DefaultParagraphFont"/>
    <w:uiPriority w:val="99"/>
    <w:unhideWhenUsed/>
    <w:rsid w:val="00B455C9"/>
    <w:rPr>
      <w:color w:val="0563C1" w:themeColor="hyperlink"/>
      <w:u w:val="single"/>
    </w:rPr>
  </w:style>
  <w:style w:type="character" w:styleId="UnresolvedMention">
    <w:name w:val="Unresolved Mention"/>
    <w:basedOn w:val="DefaultParagraphFont"/>
    <w:uiPriority w:val="99"/>
    <w:semiHidden/>
    <w:unhideWhenUsed/>
    <w:rsid w:val="00F03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opics/machine-learning"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ibm.com/topics/generative-ai"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machine-learning/activation-functions-neural-networks/"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ibm.com/topics/deep-learning" TargetMode="External"/><Relationship Id="rId4" Type="http://schemas.openxmlformats.org/officeDocument/2006/relationships/webSettings" Target="webSettings.xml"/><Relationship Id="rId9" Type="http://schemas.openxmlformats.org/officeDocument/2006/relationships/hyperlink" Target="https://www.ibm.com/topics/autoencode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16</cp:revision>
  <dcterms:created xsi:type="dcterms:W3CDTF">2026-01-26T11:21:00Z</dcterms:created>
  <dcterms:modified xsi:type="dcterms:W3CDTF">2026-05-11T21:24:00Z</dcterms:modified>
</cp:coreProperties>
</file>