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A1629" w14:textId="77777777" w:rsidR="001D17F2" w:rsidRDefault="001D17F2" w:rsidP="001D17F2">
      <w:pPr>
        <w:spacing w:after="0"/>
        <w:jc w:val="center"/>
        <w:rPr>
          <w:b/>
          <w:bCs/>
          <w:sz w:val="40"/>
          <w:szCs w:val="40"/>
          <w:u w:val="single"/>
          <w:lang w:val="en-US"/>
        </w:rPr>
      </w:pPr>
      <w:r>
        <w:rPr>
          <w:b/>
          <w:bCs/>
          <w:sz w:val="40"/>
          <w:szCs w:val="40"/>
          <w:u w:val="single"/>
          <w:lang w:val="en-US"/>
        </w:rPr>
        <w:t>REINFORCEMENT LEARNING</w:t>
      </w:r>
    </w:p>
    <w:p w14:paraId="7780DF95" w14:textId="412378A3" w:rsidR="001D17F2" w:rsidRDefault="001D17F2" w:rsidP="001D17F2">
      <w:pPr>
        <w:spacing w:after="0"/>
        <w:jc w:val="center"/>
        <w:rPr>
          <w:b/>
          <w:bCs/>
          <w:sz w:val="32"/>
          <w:szCs w:val="32"/>
        </w:rPr>
      </w:pPr>
      <w:r>
        <w:rPr>
          <w:b/>
          <w:bCs/>
          <w:sz w:val="32"/>
          <w:szCs w:val="32"/>
          <w:lang w:val="en-US"/>
        </w:rPr>
        <w:t>2</w:t>
      </w:r>
      <w:r>
        <w:rPr>
          <w:b/>
          <w:bCs/>
          <w:sz w:val="32"/>
          <w:szCs w:val="32"/>
          <w:lang w:val="en-US"/>
        </w:rPr>
        <w:t xml:space="preserve">. </w:t>
      </w:r>
      <w:r w:rsidRPr="001D17F2">
        <w:rPr>
          <w:b/>
          <w:bCs/>
          <w:sz w:val="32"/>
          <w:szCs w:val="32"/>
        </w:rPr>
        <w:t>Bandit problems and online learning:</w:t>
      </w:r>
    </w:p>
    <w:p w14:paraId="3993494C" w14:textId="56F4810C" w:rsidR="001D17F2" w:rsidRDefault="001D17F2" w:rsidP="001D17F2">
      <w:pPr>
        <w:spacing w:after="0"/>
        <w:jc w:val="both"/>
        <w:rPr>
          <w:sz w:val="28"/>
          <w:szCs w:val="28"/>
        </w:rPr>
      </w:pPr>
      <w:r w:rsidRPr="001D17F2">
        <w:rPr>
          <w:sz w:val="28"/>
          <w:szCs w:val="28"/>
        </w:rPr>
        <w:t>An n-Armed Bandit Problem, Action-Value Methods Tracking a Nonstationary Problem, Optimistic Initial Values Upper-Confidence-Bound Action Selection Gradient Bandits</w:t>
      </w:r>
    </w:p>
    <w:p w14:paraId="0FF6E118" w14:textId="7C829B78" w:rsidR="001D17F2" w:rsidRDefault="001D17F2" w:rsidP="001D17F2">
      <w:pPr>
        <w:spacing w:after="0"/>
        <w:jc w:val="both"/>
        <w:rPr>
          <w:sz w:val="28"/>
          <w:szCs w:val="28"/>
        </w:rPr>
      </w:pPr>
      <w:r>
        <w:rPr>
          <w:sz w:val="28"/>
          <w:szCs w:val="28"/>
          <w:u w:val="single"/>
        </w:rPr>
        <w:t>PAST QUESTIONS:</w:t>
      </w:r>
    </w:p>
    <w:p w14:paraId="428951E4" w14:textId="50EA8605" w:rsidR="001D17F2" w:rsidRDefault="00CC50DA" w:rsidP="00CC50DA">
      <w:pPr>
        <w:numPr>
          <w:ilvl w:val="0"/>
          <w:numId w:val="1"/>
        </w:numPr>
        <w:spacing w:after="0"/>
        <w:contextualSpacing/>
        <w:jc w:val="both"/>
        <w:rPr>
          <w:sz w:val="28"/>
          <w:szCs w:val="28"/>
        </w:rPr>
      </w:pPr>
      <w:r w:rsidRPr="00CC50DA">
        <w:rPr>
          <w:sz w:val="28"/>
          <w:szCs w:val="28"/>
        </w:rPr>
        <w:t>You are playing a slot machine with three arms. Each time you pull an arm, you either win $1 or lose $1 with equal probability. You decide to randomly choose an arm to pull each time. If you play the slot machine 100 times, how much money do you expect to win or lose on average</w:t>
      </w:r>
      <w:r>
        <w:rPr>
          <w:sz w:val="28"/>
          <w:szCs w:val="28"/>
        </w:rPr>
        <w:t>? (M24)</w:t>
      </w:r>
    </w:p>
    <w:p w14:paraId="2422B3F8" w14:textId="02BBD59F" w:rsidR="00CC50DA" w:rsidRDefault="00CC50DA" w:rsidP="00CC50DA">
      <w:pPr>
        <w:numPr>
          <w:ilvl w:val="0"/>
          <w:numId w:val="1"/>
        </w:numPr>
        <w:spacing w:after="0"/>
        <w:contextualSpacing/>
        <w:jc w:val="both"/>
        <w:rPr>
          <w:sz w:val="28"/>
          <w:szCs w:val="28"/>
        </w:rPr>
      </w:pPr>
      <w:r w:rsidRPr="00CC50DA">
        <w:rPr>
          <w:sz w:val="28"/>
          <w:szCs w:val="28"/>
        </w:rPr>
        <w:t>Explain the exploration-exploitation trade-off and its significance in reinforcement learning</w:t>
      </w:r>
      <w:r>
        <w:rPr>
          <w:sz w:val="28"/>
          <w:szCs w:val="28"/>
        </w:rPr>
        <w:t>. (M24)</w:t>
      </w:r>
    </w:p>
    <w:p w14:paraId="1CEBD20A" w14:textId="5956CD58" w:rsidR="00CC50DA" w:rsidRDefault="00CC50DA" w:rsidP="00CC50DA">
      <w:pPr>
        <w:numPr>
          <w:ilvl w:val="0"/>
          <w:numId w:val="1"/>
        </w:numPr>
        <w:spacing w:after="0"/>
        <w:contextualSpacing/>
        <w:jc w:val="both"/>
        <w:rPr>
          <w:sz w:val="28"/>
          <w:szCs w:val="28"/>
        </w:rPr>
      </w:pPr>
      <w:r w:rsidRPr="00CC50DA">
        <w:rPr>
          <w:sz w:val="28"/>
          <w:szCs w:val="28"/>
        </w:rPr>
        <w:t>What are the advantages and disadvantages of action-value methods compared to other reinforcement learning techniques?</w:t>
      </w:r>
      <w:r>
        <w:rPr>
          <w:sz w:val="28"/>
          <w:szCs w:val="28"/>
        </w:rPr>
        <w:t xml:space="preserve"> (M24)</w:t>
      </w:r>
    </w:p>
    <w:p w14:paraId="7F79C53A" w14:textId="0BC066E5" w:rsidR="00CC50DA" w:rsidRDefault="005D0649" w:rsidP="00CC50DA">
      <w:pPr>
        <w:numPr>
          <w:ilvl w:val="0"/>
          <w:numId w:val="1"/>
        </w:numPr>
        <w:spacing w:after="0"/>
        <w:contextualSpacing/>
        <w:jc w:val="both"/>
        <w:rPr>
          <w:sz w:val="28"/>
          <w:szCs w:val="28"/>
        </w:rPr>
      </w:pPr>
      <w:r>
        <w:rPr>
          <w:sz w:val="28"/>
          <w:szCs w:val="28"/>
        </w:rPr>
        <w:t>Explain exploration approach and exploitation approach in multi armed bandit problem? (M25)</w:t>
      </w:r>
    </w:p>
    <w:p w14:paraId="5495C2C7" w14:textId="21AD9E63" w:rsidR="005D0649" w:rsidRDefault="005D0649" w:rsidP="00CC50DA">
      <w:pPr>
        <w:numPr>
          <w:ilvl w:val="0"/>
          <w:numId w:val="1"/>
        </w:numPr>
        <w:spacing w:after="0"/>
        <w:contextualSpacing/>
        <w:jc w:val="both"/>
        <w:rPr>
          <w:sz w:val="28"/>
          <w:szCs w:val="28"/>
        </w:rPr>
      </w:pPr>
      <w:r>
        <w:rPr>
          <w:sz w:val="28"/>
          <w:szCs w:val="28"/>
        </w:rPr>
        <w:t>Write gradient bandit algorithm and explain its steps? (M25)</w:t>
      </w:r>
    </w:p>
    <w:p w14:paraId="0CD003B1" w14:textId="6E9E9DE5" w:rsidR="005D0649" w:rsidRDefault="005D0649" w:rsidP="00CC50DA">
      <w:pPr>
        <w:numPr>
          <w:ilvl w:val="0"/>
          <w:numId w:val="1"/>
        </w:numPr>
        <w:spacing w:after="0"/>
        <w:contextualSpacing/>
        <w:jc w:val="both"/>
        <w:rPr>
          <w:sz w:val="28"/>
          <w:szCs w:val="28"/>
        </w:rPr>
      </w:pPr>
      <w:r>
        <w:rPr>
          <w:sz w:val="28"/>
          <w:szCs w:val="28"/>
        </w:rPr>
        <w:t>After 12 iterations of the UCB 1 algorithm applied on a 4-arm bandit problem, we have n</w:t>
      </w:r>
      <w:r w:rsidR="00962516">
        <w:rPr>
          <w:sz w:val="28"/>
          <w:szCs w:val="28"/>
        </w:rPr>
        <w:t xml:space="preserve"> </w:t>
      </w:r>
      <w:r>
        <w:rPr>
          <w:sz w:val="28"/>
          <w:szCs w:val="28"/>
        </w:rPr>
        <w:t>1=3, n2=4, n3=3, n4=2 and Q12(1)=0.55, Q12(2)=0.63, Q12(3)=0.61, Q12(4)=0.40. Which arm should be played next?</w:t>
      </w:r>
    </w:p>
    <w:p w14:paraId="29176CA6" w14:textId="77777777" w:rsidR="001D17F2" w:rsidRDefault="001D17F2" w:rsidP="001D17F2">
      <w:pPr>
        <w:contextualSpacing/>
        <w:jc w:val="both"/>
        <w:rPr>
          <w:sz w:val="28"/>
          <w:szCs w:val="28"/>
          <w:u w:val="single"/>
        </w:rPr>
      </w:pPr>
      <w:r>
        <w:rPr>
          <w:sz w:val="28"/>
          <w:szCs w:val="28"/>
          <w:u w:val="single"/>
        </w:rPr>
        <w:t>NOTES:</w:t>
      </w:r>
    </w:p>
    <w:p w14:paraId="02AFE776" w14:textId="77777777" w:rsidR="001D17F2" w:rsidRDefault="001D17F2" w:rsidP="001D17F2">
      <w:pPr>
        <w:spacing w:after="0"/>
        <w:jc w:val="both"/>
        <w:rPr>
          <w:sz w:val="28"/>
          <w:szCs w:val="28"/>
          <w:u w:val="single"/>
        </w:rPr>
      </w:pPr>
    </w:p>
    <w:p w14:paraId="72856D33" w14:textId="714BF6A5" w:rsidR="00FC34E8" w:rsidRDefault="001D17F2" w:rsidP="005401DF">
      <w:pPr>
        <w:spacing w:after="0"/>
        <w:jc w:val="both"/>
        <w:rPr>
          <w:b/>
          <w:bCs/>
          <w:i/>
          <w:iCs/>
          <w:sz w:val="28"/>
          <w:szCs w:val="28"/>
        </w:rPr>
      </w:pPr>
      <w:r>
        <w:rPr>
          <w:b/>
          <w:bCs/>
          <w:i/>
          <w:iCs/>
          <w:sz w:val="28"/>
          <w:szCs w:val="28"/>
        </w:rPr>
        <w:t>*</w:t>
      </w:r>
      <w:r w:rsidR="005401DF">
        <w:rPr>
          <w:b/>
          <w:bCs/>
          <w:i/>
          <w:iCs/>
          <w:sz w:val="28"/>
          <w:szCs w:val="28"/>
        </w:rPr>
        <w:t>Exploration &amp; Exploitation trade-offs</w:t>
      </w:r>
      <w:r>
        <w:rPr>
          <w:b/>
          <w:bCs/>
          <w:i/>
          <w:iCs/>
          <w:sz w:val="28"/>
          <w:szCs w:val="28"/>
        </w:rPr>
        <w:t xml:space="preserve"> :-</w:t>
      </w:r>
    </w:p>
    <w:p w14:paraId="346C2831" w14:textId="50A715B6" w:rsidR="00633B52" w:rsidRDefault="00633B52" w:rsidP="00633B52">
      <w:pPr>
        <w:spacing w:after="0"/>
        <w:jc w:val="both"/>
        <w:rPr>
          <w:sz w:val="28"/>
          <w:szCs w:val="28"/>
        </w:rPr>
      </w:pPr>
      <w:r w:rsidRPr="00633B52">
        <w:rPr>
          <w:sz w:val="28"/>
          <w:szCs w:val="28"/>
        </w:rPr>
        <w:t>Exploration in reinforcement learning is the process where an agent takes uncertain or random actions to gather new information about its environment, rather than just exploiting known rewards. It is essential for discovering optimal policies, avoiding sub-optimal local minima, and solving sparse-reward problems</w:t>
      </w:r>
      <w:r>
        <w:rPr>
          <w:sz w:val="28"/>
          <w:szCs w:val="28"/>
        </w:rPr>
        <w:t>.</w:t>
      </w:r>
    </w:p>
    <w:p w14:paraId="486AED84" w14:textId="4EFD2482" w:rsidR="00633B52" w:rsidRDefault="00633B52" w:rsidP="00633B52">
      <w:pPr>
        <w:spacing w:after="0"/>
        <w:jc w:val="both"/>
        <w:rPr>
          <w:sz w:val="28"/>
          <w:szCs w:val="28"/>
        </w:rPr>
      </w:pPr>
      <w:r w:rsidRPr="00633B52">
        <w:rPr>
          <w:sz w:val="28"/>
          <w:szCs w:val="28"/>
        </w:rPr>
        <w:t>Exploration is trying new possibilities in order to find better rewards.</w:t>
      </w:r>
    </w:p>
    <w:p w14:paraId="24A3E115" w14:textId="77777777" w:rsidR="00633B52" w:rsidRPr="00633B52" w:rsidRDefault="00633B52" w:rsidP="00633B52">
      <w:pPr>
        <w:spacing w:after="0"/>
        <w:jc w:val="both"/>
        <w:rPr>
          <w:sz w:val="28"/>
          <w:szCs w:val="28"/>
        </w:rPr>
      </w:pPr>
    </w:p>
    <w:p w14:paraId="70EB4665" w14:textId="33E7C0FB" w:rsidR="00633B52" w:rsidRDefault="00633B52" w:rsidP="00633B52">
      <w:pPr>
        <w:spacing w:after="0"/>
        <w:jc w:val="both"/>
        <w:rPr>
          <w:sz w:val="28"/>
          <w:szCs w:val="28"/>
        </w:rPr>
      </w:pPr>
      <w:r w:rsidRPr="00633B52">
        <w:rPr>
          <w:sz w:val="28"/>
          <w:szCs w:val="28"/>
        </w:rPr>
        <w:t>Exploitation in reinforcement learning (RL) is the strategy of using an agent's current knowledge to make decisions that maximize expected rewards. Instead of seeking new information, the agent acts "greedily" to choose the best-known actions based on prior experience, ensuring high immediate returns but risking sub-optimal long-term policies.</w:t>
      </w:r>
    </w:p>
    <w:p w14:paraId="3BC284C8" w14:textId="1E514ACA" w:rsidR="00633B52" w:rsidRDefault="00633B52" w:rsidP="00633B52">
      <w:pPr>
        <w:spacing w:after="0"/>
        <w:jc w:val="both"/>
        <w:rPr>
          <w:sz w:val="28"/>
          <w:szCs w:val="28"/>
        </w:rPr>
      </w:pPr>
      <w:r w:rsidRPr="00633B52">
        <w:rPr>
          <w:sz w:val="28"/>
          <w:szCs w:val="28"/>
        </w:rPr>
        <w:t>Exploitation is to keep opting for same actions that has given some significant rewards in the past.</w:t>
      </w:r>
    </w:p>
    <w:p w14:paraId="6E10161A" w14:textId="77777777" w:rsidR="00633B52" w:rsidRDefault="00633B52" w:rsidP="00633B52">
      <w:pPr>
        <w:spacing w:after="0"/>
        <w:jc w:val="both"/>
        <w:rPr>
          <w:sz w:val="28"/>
          <w:szCs w:val="28"/>
        </w:rPr>
      </w:pPr>
    </w:p>
    <w:p w14:paraId="169559C3" w14:textId="3940F10B" w:rsidR="00633B52" w:rsidRDefault="00633B52" w:rsidP="00EB37BF">
      <w:pPr>
        <w:spacing w:after="0"/>
        <w:jc w:val="both"/>
        <w:rPr>
          <w:sz w:val="28"/>
          <w:szCs w:val="28"/>
        </w:rPr>
      </w:pPr>
      <w:r w:rsidRPr="00633B52">
        <w:rPr>
          <w:sz w:val="28"/>
          <w:szCs w:val="28"/>
        </w:rPr>
        <w:t>The exploration-exploitation trade</w:t>
      </w:r>
      <w:r w:rsidR="00700479">
        <w:rPr>
          <w:sz w:val="28"/>
          <w:szCs w:val="28"/>
        </w:rPr>
        <w:t>-</w:t>
      </w:r>
      <w:r w:rsidRPr="00633B52">
        <w:rPr>
          <w:sz w:val="28"/>
          <w:szCs w:val="28"/>
        </w:rPr>
        <w:t>off in reinforcement learning (RL) is the dilemma of balancing gathering new information about an environment (exploration) with maximizing rewards using current knowledge (exploitation). Effective RL requires balancing this, as over-</w:t>
      </w:r>
      <w:r w:rsidRPr="00EB37BF">
        <w:rPr>
          <w:sz w:val="28"/>
          <w:szCs w:val="28"/>
        </w:rPr>
        <w:t>exploration wastes time, while over-exploitation leads to suboptimal, locally optimal policie</w:t>
      </w:r>
      <w:r w:rsidRPr="00EB37BF">
        <w:rPr>
          <w:sz w:val="28"/>
          <w:szCs w:val="28"/>
        </w:rPr>
        <w:t>s.</w:t>
      </w:r>
    </w:p>
    <w:p w14:paraId="79EE3E5C" w14:textId="302B86D5" w:rsidR="00EB37BF" w:rsidRPr="00EB37BF" w:rsidRDefault="00EB37BF" w:rsidP="00EB37BF">
      <w:pPr>
        <w:spacing w:after="0"/>
        <w:jc w:val="both"/>
        <w:rPr>
          <w:sz w:val="28"/>
          <w:szCs w:val="28"/>
        </w:rPr>
      </w:pPr>
      <w:r>
        <w:rPr>
          <w:sz w:val="28"/>
          <w:szCs w:val="28"/>
        </w:rPr>
        <w:t>Keys -</w:t>
      </w:r>
    </w:p>
    <w:p w14:paraId="50D5324E" w14:textId="0AD3DF4E" w:rsidR="00633B52" w:rsidRPr="00EB37BF" w:rsidRDefault="00633B52" w:rsidP="00EB37BF">
      <w:pPr>
        <w:pStyle w:val="ListParagraph"/>
        <w:numPr>
          <w:ilvl w:val="0"/>
          <w:numId w:val="4"/>
        </w:numPr>
        <w:spacing w:after="0"/>
        <w:jc w:val="both"/>
        <w:rPr>
          <w:sz w:val="28"/>
          <w:szCs w:val="28"/>
        </w:rPr>
      </w:pPr>
      <w:r w:rsidRPr="00EB37BF">
        <w:rPr>
          <w:sz w:val="28"/>
          <w:szCs w:val="28"/>
        </w:rPr>
        <w:t>Exploration: Taking random or novel actions to discover information about the environment, aiming for higher long-term rewards.</w:t>
      </w:r>
    </w:p>
    <w:p w14:paraId="1DF7ABEF" w14:textId="5CC80855" w:rsidR="00633B52" w:rsidRPr="00EB37BF" w:rsidRDefault="00633B52" w:rsidP="00EB37BF">
      <w:pPr>
        <w:pStyle w:val="ListParagraph"/>
        <w:numPr>
          <w:ilvl w:val="0"/>
          <w:numId w:val="4"/>
        </w:numPr>
        <w:spacing w:after="0"/>
        <w:jc w:val="both"/>
        <w:rPr>
          <w:sz w:val="28"/>
          <w:szCs w:val="28"/>
        </w:rPr>
      </w:pPr>
      <w:r w:rsidRPr="00EB37BF">
        <w:rPr>
          <w:sz w:val="28"/>
          <w:szCs w:val="28"/>
        </w:rPr>
        <w:lastRenderedPageBreak/>
        <w:t>Exploitation: Choosing the best-known action based on current knowledge to maximize immediate rewards.</w:t>
      </w:r>
    </w:p>
    <w:p w14:paraId="1AA38BF3" w14:textId="68493500" w:rsidR="00633B52" w:rsidRPr="00EB37BF" w:rsidRDefault="00633B52" w:rsidP="00EB37BF">
      <w:pPr>
        <w:pStyle w:val="ListParagraph"/>
        <w:numPr>
          <w:ilvl w:val="0"/>
          <w:numId w:val="4"/>
        </w:numPr>
        <w:spacing w:after="0"/>
        <w:jc w:val="both"/>
        <w:rPr>
          <w:sz w:val="28"/>
          <w:szCs w:val="28"/>
        </w:rPr>
      </w:pPr>
      <w:r w:rsidRPr="00EB37BF">
        <w:rPr>
          <w:sz w:val="28"/>
          <w:szCs w:val="28"/>
        </w:rPr>
        <w:t>The Dilemma: An agent must decide whether to try an uncertain action that might be better or stick with a known action that works wel</w:t>
      </w:r>
      <w:r w:rsidRPr="00EB37BF">
        <w:rPr>
          <w:sz w:val="28"/>
          <w:szCs w:val="28"/>
        </w:rPr>
        <w:t>l.</w:t>
      </w:r>
    </w:p>
    <w:p w14:paraId="1621F61F" w14:textId="58507EA7" w:rsidR="00633B52" w:rsidRPr="00EB37BF" w:rsidRDefault="00633B52" w:rsidP="00633B52">
      <w:pPr>
        <w:spacing w:after="0"/>
        <w:jc w:val="both"/>
        <w:rPr>
          <w:sz w:val="28"/>
          <w:szCs w:val="28"/>
        </w:rPr>
      </w:pPr>
      <w:r w:rsidRPr="00EB37BF">
        <w:rPr>
          <w:sz w:val="28"/>
          <w:szCs w:val="28"/>
        </w:rPr>
        <w:t>Strategies for Balancing</w:t>
      </w:r>
      <w:r w:rsidR="00EB37BF" w:rsidRPr="00EB37BF">
        <w:rPr>
          <w:sz w:val="28"/>
          <w:szCs w:val="28"/>
        </w:rPr>
        <w:t xml:space="preserve"> -</w:t>
      </w:r>
    </w:p>
    <w:p w14:paraId="2FEBBB4F" w14:textId="3131F5BC" w:rsidR="00633B52" w:rsidRPr="00EB37BF" w:rsidRDefault="00633B52" w:rsidP="00633B52">
      <w:pPr>
        <w:numPr>
          <w:ilvl w:val="0"/>
          <w:numId w:val="2"/>
        </w:numPr>
        <w:spacing w:after="0"/>
        <w:jc w:val="both"/>
        <w:rPr>
          <w:sz w:val="28"/>
          <w:szCs w:val="28"/>
        </w:rPr>
      </w:pPr>
      <w:r w:rsidRPr="00EB37BF">
        <w:rPr>
          <w:sz w:val="28"/>
          <w:szCs w:val="28"/>
        </w:rPr>
        <w:t>Epsilon-Greedy: The agent chooses a random action with probability (epsilon) (exploration) and the best action with probability (1-epsilon) (exploitation). Typically, epsilon decreases over time, shifting from exploration to exploitation as the agent learns.</w:t>
      </w:r>
    </w:p>
    <w:p w14:paraId="017D9A72" w14:textId="77777777" w:rsidR="00633B52" w:rsidRPr="00EB37BF" w:rsidRDefault="00633B52" w:rsidP="00633B52">
      <w:pPr>
        <w:numPr>
          <w:ilvl w:val="0"/>
          <w:numId w:val="2"/>
        </w:numPr>
        <w:spacing w:after="0"/>
        <w:jc w:val="both"/>
        <w:rPr>
          <w:sz w:val="28"/>
          <w:szCs w:val="28"/>
        </w:rPr>
      </w:pPr>
      <w:r w:rsidRPr="00EB37BF">
        <w:rPr>
          <w:sz w:val="28"/>
          <w:szCs w:val="28"/>
        </w:rPr>
        <w:t>Upper Confidence Bound (UCB): The agent picks actions that have the highest potential reward based on uncertainty, preferring actions with high uncertainty to encourage exploration.</w:t>
      </w:r>
    </w:p>
    <w:p w14:paraId="789163EE" w14:textId="77777777" w:rsidR="00633B52" w:rsidRPr="00633B52" w:rsidRDefault="00633B52" w:rsidP="00633B52">
      <w:pPr>
        <w:spacing w:after="0"/>
        <w:jc w:val="both"/>
        <w:rPr>
          <w:sz w:val="28"/>
          <w:szCs w:val="28"/>
        </w:rPr>
      </w:pPr>
    </w:p>
    <w:p w14:paraId="24FB514F" w14:textId="31802A70" w:rsidR="005401DF" w:rsidRDefault="005401DF" w:rsidP="005401DF">
      <w:pPr>
        <w:spacing w:after="0"/>
        <w:jc w:val="both"/>
        <w:rPr>
          <w:b/>
          <w:bCs/>
          <w:i/>
          <w:iCs/>
          <w:sz w:val="28"/>
          <w:szCs w:val="28"/>
        </w:rPr>
      </w:pPr>
      <w:r>
        <w:rPr>
          <w:b/>
          <w:bCs/>
          <w:i/>
          <w:iCs/>
          <w:sz w:val="28"/>
          <w:szCs w:val="28"/>
        </w:rPr>
        <w:t>*</w:t>
      </w:r>
      <w:r w:rsidR="009B5636">
        <w:rPr>
          <w:b/>
          <w:bCs/>
          <w:i/>
          <w:iCs/>
          <w:sz w:val="28"/>
          <w:szCs w:val="28"/>
        </w:rPr>
        <w:t>Action-Value methods :-</w:t>
      </w:r>
    </w:p>
    <w:p w14:paraId="09E6FDBD" w14:textId="612655E5" w:rsidR="00A165FC" w:rsidRPr="00A165FC" w:rsidRDefault="00A165FC" w:rsidP="00A165FC">
      <w:pPr>
        <w:spacing w:after="0"/>
        <w:jc w:val="both"/>
        <w:rPr>
          <w:sz w:val="28"/>
          <w:szCs w:val="28"/>
        </w:rPr>
      </w:pPr>
      <w:r w:rsidRPr="00A165FC">
        <w:rPr>
          <w:sz w:val="28"/>
          <w:szCs w:val="28"/>
        </w:rPr>
        <w:t xml:space="preserve">Action-value methods are reinforcement learning techniques that estimate the value of taking a particular action in a given state. This value is represented by the action-value function, denoted as </w:t>
      </w:r>
      <m:oMath>
        <m:r>
          <w:rPr>
            <w:rFonts w:ascii="Cambria Math" w:hAnsi="Cambria Math"/>
            <w:sz w:val="28"/>
            <w:szCs w:val="28"/>
          </w:rPr>
          <m:t>Q(s,a)</m:t>
        </m:r>
      </m:oMath>
      <w:r w:rsidRPr="00A165FC">
        <w:rPr>
          <w:sz w:val="28"/>
          <w:szCs w:val="28"/>
        </w:rPr>
        <w:t xml:space="preserve">, which gives the expected cumulative reward obtained by taking action </w:t>
      </w:r>
      <m:oMath>
        <m:r>
          <w:rPr>
            <w:rFonts w:ascii="Cambria Math" w:hAnsi="Cambria Math"/>
            <w:sz w:val="28"/>
            <w:szCs w:val="28"/>
          </w:rPr>
          <m:t>a</m:t>
        </m:r>
      </m:oMath>
      <w:r w:rsidRPr="00A165FC">
        <w:rPr>
          <w:sz w:val="28"/>
          <w:szCs w:val="28"/>
        </w:rPr>
        <w:t xml:space="preserve">in state </w:t>
      </w:r>
      <m:oMath>
        <m:r>
          <w:rPr>
            <w:rFonts w:ascii="Cambria Math" w:hAnsi="Cambria Math"/>
            <w:sz w:val="28"/>
            <w:szCs w:val="28"/>
          </w:rPr>
          <m:t>s</m:t>
        </m:r>
      </m:oMath>
      <w:r w:rsidRPr="00A165FC">
        <w:rPr>
          <w:sz w:val="28"/>
          <w:szCs w:val="28"/>
        </w:rPr>
        <w:t>and following a particular policy thereafter.</w:t>
      </w:r>
    </w:p>
    <w:p w14:paraId="21CC45D9" w14:textId="5F9FBD32" w:rsidR="00A165FC" w:rsidRPr="00A165FC" w:rsidRDefault="00A165FC" w:rsidP="00A165FC">
      <w:pPr>
        <w:spacing w:after="0"/>
        <w:jc w:val="both"/>
        <w:rPr>
          <w:sz w:val="28"/>
          <w:szCs w:val="28"/>
        </w:rPr>
      </w:pPr>
      <w:r w:rsidRPr="00A165FC">
        <w:rPr>
          <w:sz w:val="28"/>
          <w:szCs w:val="28"/>
        </w:rPr>
        <w:t>These methods are widely used in algorithms such as Q-Learning, SARSA, and Expected SARSA.</w:t>
      </w:r>
    </w:p>
    <w:p w14:paraId="34A04A82" w14:textId="77777777" w:rsidR="00A165FC" w:rsidRPr="00A165FC" w:rsidRDefault="00A165FC" w:rsidP="00A165FC">
      <w:pPr>
        <w:spacing w:after="0"/>
        <w:jc w:val="both"/>
        <w:rPr>
          <w:sz w:val="28"/>
          <w:szCs w:val="28"/>
        </w:rPr>
      </w:pPr>
      <w:r w:rsidRPr="00A165FC">
        <w:rPr>
          <w:sz w:val="28"/>
          <w:szCs w:val="28"/>
        </w:rPr>
        <w:t>Action-Value Function</w:t>
      </w:r>
    </w:p>
    <w:p w14:paraId="04572B4E" w14:textId="77777777" w:rsidR="00A165FC" w:rsidRPr="00A165FC" w:rsidRDefault="00A165FC" w:rsidP="00A165FC">
      <w:pPr>
        <w:spacing w:after="0"/>
        <w:jc w:val="both"/>
        <w:rPr>
          <w:sz w:val="28"/>
          <w:szCs w:val="28"/>
        </w:rPr>
      </w:pPr>
      <w:r w:rsidRPr="00A165FC">
        <w:rPr>
          <w:sz w:val="28"/>
          <w:szCs w:val="28"/>
        </w:rPr>
        <w:t>The action-value function is defined as:</w:t>
      </w:r>
    </w:p>
    <w:p w14:paraId="1F250D27" w14:textId="25AD30A4" w:rsidR="00A165FC" w:rsidRPr="00A165FC" w:rsidRDefault="00A165FC" w:rsidP="00A165FC">
      <w:pPr>
        <w:spacing w:after="0"/>
        <w:jc w:val="both"/>
        <w:rPr>
          <w:sz w:val="28"/>
          <w:szCs w:val="28"/>
        </w:rPr>
      </w:pPr>
      <m:oMathPara>
        <m:oMath>
          <m:r>
            <w:rPr>
              <w:rFonts w:ascii="Cambria Math" w:hAnsi="Cambria Math"/>
              <w:sz w:val="28"/>
              <w:szCs w:val="28"/>
            </w:rPr>
            <m:t>Q(s,a)=</m:t>
          </m:r>
          <m:r>
            <m:rPr>
              <m:scr m:val="double-struck"/>
              <m:sty m:val="p"/>
            </m:rPr>
            <w:rPr>
              <w:rFonts w:ascii="Cambria Math" w:hAnsi="Cambria Math"/>
              <w:sz w:val="28"/>
              <w:szCs w:val="28"/>
            </w:rPr>
            <m:t>E</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=s,</m:t>
          </m:r>
          <m:r>
            <m:rPr>
              <m:nor/>
            </m:rPr>
            <w:rPr>
              <w:sz w:val="28"/>
              <w:szCs w:val="28"/>
            </w:rPr>
            <m:t>  </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t</m:t>
              </m:r>
            </m:sub>
          </m:sSub>
          <m:r>
            <w:rPr>
              <w:rFonts w:ascii="Cambria Math" w:hAnsi="Cambria Math"/>
              <w:sz w:val="28"/>
              <w:szCs w:val="28"/>
            </w:rPr>
            <m:t>=a]</m:t>
          </m:r>
          <m:r>
            <w:rPr>
              <w:i/>
              <w:sz w:val="28"/>
              <w:szCs w:val="28"/>
            </w:rPr>
            <w:br/>
          </m:r>
        </m:oMath>
      </m:oMathPara>
    </w:p>
    <w:p w14:paraId="6B766563" w14:textId="1C727E00" w:rsidR="00A165FC" w:rsidRPr="00A165FC" w:rsidRDefault="00A165FC" w:rsidP="00A165FC">
      <w:pPr>
        <w:spacing w:after="0"/>
        <w:jc w:val="both"/>
        <w:rPr>
          <w:sz w:val="28"/>
          <w:szCs w:val="28"/>
        </w:rPr>
      </w:pPr>
      <m:oMathPara>
        <m:oMath>
          <m:r>
            <w:rPr>
              <w:rFonts w:ascii="Cambria Math" w:hAnsi="Cambria Math"/>
              <w:sz w:val="28"/>
              <w:szCs w:val="28"/>
            </w:rPr>
            <m:t>Q(s,a)=</m:t>
          </m:r>
          <m:r>
            <m:rPr>
              <m:scr m:val="double-struck"/>
              <m:sty m:val="p"/>
            </m:rPr>
            <w:rPr>
              <w:rFonts w:ascii="Cambria Math" w:hAnsi="Cambria Math"/>
              <w:sz w:val="28"/>
              <w:szCs w:val="28"/>
            </w:rPr>
            <m:t>E</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=s,</m:t>
          </m:r>
          <m:r>
            <m:rPr>
              <m:nor/>
            </m:rPr>
            <w:rPr>
              <w:sz w:val="28"/>
              <w:szCs w:val="28"/>
            </w:rPr>
            <m:t>  </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t</m:t>
              </m:r>
            </m:sub>
          </m:sSub>
          <m:r>
            <w:rPr>
              <w:rFonts w:ascii="Cambria Math" w:hAnsi="Cambria Math"/>
              <w:sz w:val="28"/>
              <w:szCs w:val="28"/>
            </w:rPr>
            <m:t>=a]</m:t>
          </m:r>
        </m:oMath>
      </m:oMathPara>
    </w:p>
    <w:p w14:paraId="381C6719" w14:textId="77777777" w:rsidR="00A165FC" w:rsidRPr="00A165FC" w:rsidRDefault="00A165FC" w:rsidP="00A165FC">
      <w:pPr>
        <w:spacing w:after="0"/>
        <w:jc w:val="both"/>
        <w:rPr>
          <w:sz w:val="28"/>
          <w:szCs w:val="28"/>
        </w:rPr>
      </w:pPr>
      <w:r w:rsidRPr="00A165FC">
        <w:rPr>
          <w:sz w:val="28"/>
          <w:szCs w:val="28"/>
        </w:rPr>
        <w:t>Where:</w:t>
      </w:r>
    </w:p>
    <w:p w14:paraId="34AC05B8" w14:textId="177D644A" w:rsidR="00A165FC" w:rsidRPr="00A165FC" w:rsidRDefault="00A165FC" w:rsidP="00A165FC">
      <w:pPr>
        <w:numPr>
          <w:ilvl w:val="0"/>
          <w:numId w:val="9"/>
        </w:numPr>
        <w:spacing w:after="0"/>
        <w:jc w:val="both"/>
        <w:rPr>
          <w:sz w:val="28"/>
          <w:szCs w:val="28"/>
        </w:rPr>
      </w:pPr>
      <m:oMath>
        <m:r>
          <w:rPr>
            <w:rFonts w:ascii="Cambria Math" w:hAnsi="Cambria Math"/>
            <w:sz w:val="28"/>
            <w:szCs w:val="28"/>
          </w:rPr>
          <m:t>Q(s,a)</m:t>
        </m:r>
      </m:oMath>
      <w:r w:rsidRPr="00A165FC">
        <w:rPr>
          <w:sz w:val="28"/>
          <w:szCs w:val="28"/>
        </w:rPr>
        <w:t xml:space="preserve">: Expected reward for taking action </w:t>
      </w:r>
      <m:oMath>
        <m:r>
          <w:rPr>
            <w:rFonts w:ascii="Cambria Math" w:hAnsi="Cambria Math"/>
            <w:sz w:val="28"/>
            <w:szCs w:val="28"/>
          </w:rPr>
          <m:t>a</m:t>
        </m:r>
      </m:oMath>
      <w:r w:rsidRPr="00A165FC">
        <w:rPr>
          <w:sz w:val="28"/>
          <w:szCs w:val="28"/>
        </w:rPr>
        <w:t xml:space="preserve">in state </w:t>
      </w:r>
      <m:oMath>
        <m:r>
          <w:rPr>
            <w:rFonts w:ascii="Cambria Math" w:hAnsi="Cambria Math"/>
            <w:sz w:val="28"/>
            <w:szCs w:val="28"/>
          </w:rPr>
          <m:t>s</m:t>
        </m:r>
      </m:oMath>
    </w:p>
    <w:p w14:paraId="4664434D" w14:textId="43D53C56" w:rsidR="00A165FC" w:rsidRPr="00A165FC" w:rsidRDefault="00A165FC" w:rsidP="00A165FC">
      <w:pPr>
        <w:numPr>
          <w:ilvl w:val="0"/>
          <w:numId w:val="9"/>
        </w:numPr>
        <w:spacing w:after="0"/>
        <w:jc w:val="both"/>
        <w:rPr>
          <w:sz w:val="28"/>
          <w:szCs w:val="28"/>
        </w:rPr>
      </w:pP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t</m:t>
            </m:r>
          </m:sub>
        </m:sSub>
      </m:oMath>
      <w:r w:rsidRPr="00A165FC">
        <w:rPr>
          <w:sz w:val="28"/>
          <w:szCs w:val="28"/>
        </w:rPr>
        <w:t xml:space="preserve">: Reward received </w:t>
      </w:r>
    </w:p>
    <w:p w14:paraId="0F76CA8D" w14:textId="3B26C5AB" w:rsidR="00A165FC" w:rsidRDefault="00A165FC" w:rsidP="00A165FC">
      <w:pPr>
        <w:numPr>
          <w:ilvl w:val="0"/>
          <w:numId w:val="9"/>
        </w:numPr>
        <w:spacing w:after="0"/>
        <w:jc w:val="both"/>
        <w:rPr>
          <w:sz w:val="28"/>
          <w:szCs w:val="28"/>
        </w:rPr>
      </w:pPr>
      <m:oMath>
        <m:r>
          <m:rPr>
            <m:scr m:val="double-struck"/>
            <m:sty m:val="p"/>
          </m:rPr>
          <w:rPr>
            <w:rFonts w:ascii="Cambria Math" w:hAnsi="Cambria Math"/>
            <w:sz w:val="28"/>
            <w:szCs w:val="28"/>
          </w:rPr>
          <m:t>E</m:t>
        </m:r>
      </m:oMath>
      <w:r w:rsidRPr="00A165FC">
        <w:rPr>
          <w:sz w:val="28"/>
          <w:szCs w:val="28"/>
        </w:rPr>
        <w:t>: Expected value</w:t>
      </w:r>
    </w:p>
    <w:p w14:paraId="39ED80CD" w14:textId="567A4FFC" w:rsidR="00A165FC" w:rsidRPr="00A165FC" w:rsidRDefault="00A165FC" w:rsidP="00A165FC">
      <w:pPr>
        <w:spacing w:after="0"/>
        <w:jc w:val="both"/>
        <w:rPr>
          <w:sz w:val="28"/>
          <w:szCs w:val="28"/>
        </w:rPr>
      </w:pPr>
      <w:r>
        <w:rPr>
          <w:sz w:val="28"/>
          <w:szCs w:val="28"/>
        </w:rPr>
        <w:t xml:space="preserve">Advantages </w:t>
      </w:r>
      <w:r w:rsidRPr="00A165FC">
        <w:rPr>
          <w:sz w:val="28"/>
          <w:szCs w:val="28"/>
        </w:rPr>
        <w:t>of Action-Value Methods</w:t>
      </w:r>
      <w:r>
        <w:rPr>
          <w:sz w:val="28"/>
          <w:szCs w:val="28"/>
        </w:rPr>
        <w:t xml:space="preserve"> –</w:t>
      </w:r>
    </w:p>
    <w:p w14:paraId="74694C67" w14:textId="77777777" w:rsidR="00A165FC" w:rsidRPr="00A165FC" w:rsidRDefault="00A165FC" w:rsidP="00A165FC">
      <w:pPr>
        <w:spacing w:after="0"/>
        <w:jc w:val="both"/>
        <w:rPr>
          <w:sz w:val="28"/>
          <w:szCs w:val="28"/>
        </w:rPr>
      </w:pPr>
      <w:r w:rsidRPr="00A165FC">
        <w:rPr>
          <w:sz w:val="28"/>
          <w:szCs w:val="28"/>
        </w:rPr>
        <w:t>1. Simple and Easy to Understand</w:t>
      </w:r>
    </w:p>
    <w:p w14:paraId="06A50974" w14:textId="77777777" w:rsidR="00A165FC" w:rsidRPr="00A165FC" w:rsidRDefault="00A165FC" w:rsidP="00A165FC">
      <w:pPr>
        <w:spacing w:after="0"/>
        <w:jc w:val="both"/>
        <w:rPr>
          <w:sz w:val="28"/>
          <w:szCs w:val="28"/>
        </w:rPr>
      </w:pPr>
      <w:r w:rsidRPr="00A165FC">
        <w:rPr>
          <w:sz w:val="28"/>
          <w:szCs w:val="28"/>
        </w:rPr>
        <w:t>Action-value methods are conceptually straightforward. The agent learns a numerical value for each state-action pair and chooses actions with the highest values.</w:t>
      </w:r>
    </w:p>
    <w:p w14:paraId="04684856" w14:textId="77777777" w:rsidR="00A165FC" w:rsidRPr="00A165FC" w:rsidRDefault="00A165FC" w:rsidP="00A165FC">
      <w:pPr>
        <w:spacing w:after="0"/>
        <w:jc w:val="both"/>
        <w:rPr>
          <w:sz w:val="28"/>
          <w:szCs w:val="28"/>
        </w:rPr>
      </w:pPr>
      <w:r w:rsidRPr="00A165FC">
        <w:rPr>
          <w:sz w:val="28"/>
          <w:szCs w:val="28"/>
        </w:rPr>
        <w:t>2. Model-Free Learning</w:t>
      </w:r>
    </w:p>
    <w:p w14:paraId="2FABD0A1" w14:textId="77777777" w:rsidR="00A165FC" w:rsidRPr="00A165FC" w:rsidRDefault="00A165FC" w:rsidP="00A165FC">
      <w:pPr>
        <w:spacing w:after="0"/>
        <w:jc w:val="both"/>
        <w:rPr>
          <w:sz w:val="28"/>
          <w:szCs w:val="28"/>
        </w:rPr>
      </w:pPr>
      <w:r w:rsidRPr="00A165FC">
        <w:rPr>
          <w:sz w:val="28"/>
          <w:szCs w:val="28"/>
        </w:rPr>
        <w:t>They do not require knowledge of the environment's transition probabilities or reward model. The agent learns directly from interaction.</w:t>
      </w:r>
    </w:p>
    <w:p w14:paraId="6D6F6B9B" w14:textId="77777777" w:rsidR="00A165FC" w:rsidRPr="00A165FC" w:rsidRDefault="00A165FC" w:rsidP="00A165FC">
      <w:pPr>
        <w:spacing w:after="0"/>
        <w:jc w:val="both"/>
        <w:rPr>
          <w:sz w:val="28"/>
          <w:szCs w:val="28"/>
        </w:rPr>
      </w:pPr>
      <w:r w:rsidRPr="00A165FC">
        <w:rPr>
          <w:sz w:val="28"/>
          <w:szCs w:val="28"/>
        </w:rPr>
        <w:t>3. Suitable for Online Learning</w:t>
      </w:r>
    </w:p>
    <w:p w14:paraId="667FFF36" w14:textId="77777777" w:rsidR="00A165FC" w:rsidRPr="00A165FC" w:rsidRDefault="00A165FC" w:rsidP="00A165FC">
      <w:pPr>
        <w:spacing w:after="0"/>
        <w:jc w:val="both"/>
        <w:rPr>
          <w:sz w:val="28"/>
          <w:szCs w:val="28"/>
        </w:rPr>
      </w:pPr>
      <w:r w:rsidRPr="00A165FC">
        <w:rPr>
          <w:sz w:val="28"/>
          <w:szCs w:val="28"/>
        </w:rPr>
        <w:t>The value estimates are updated incrementally after each step, making them suitable for real-time applications.</w:t>
      </w:r>
    </w:p>
    <w:p w14:paraId="576E95A7" w14:textId="77777777" w:rsidR="00A165FC" w:rsidRPr="00A165FC" w:rsidRDefault="00A165FC" w:rsidP="00A165FC">
      <w:pPr>
        <w:spacing w:after="0"/>
        <w:jc w:val="both"/>
        <w:rPr>
          <w:sz w:val="28"/>
          <w:szCs w:val="28"/>
        </w:rPr>
      </w:pPr>
      <w:r w:rsidRPr="00A165FC">
        <w:rPr>
          <w:sz w:val="28"/>
          <w:szCs w:val="28"/>
        </w:rPr>
        <w:t>4. Balances Exploration and Exploitation</w:t>
      </w:r>
    </w:p>
    <w:p w14:paraId="48701C1B" w14:textId="77777777" w:rsidR="00A165FC" w:rsidRPr="00A165FC" w:rsidRDefault="00A165FC" w:rsidP="00A165FC">
      <w:pPr>
        <w:spacing w:after="0"/>
        <w:jc w:val="both"/>
        <w:rPr>
          <w:sz w:val="28"/>
          <w:szCs w:val="28"/>
        </w:rPr>
      </w:pPr>
      <w:r w:rsidRPr="00A165FC">
        <w:rPr>
          <w:sz w:val="28"/>
          <w:szCs w:val="28"/>
        </w:rPr>
        <w:t>Action-value methods can be combined with strategies such as:</w:t>
      </w:r>
    </w:p>
    <w:p w14:paraId="0FF31BFE" w14:textId="77777777" w:rsidR="00A165FC" w:rsidRPr="00A165FC" w:rsidRDefault="00A165FC" w:rsidP="00A165FC">
      <w:pPr>
        <w:numPr>
          <w:ilvl w:val="0"/>
          <w:numId w:val="10"/>
        </w:numPr>
        <w:spacing w:after="0"/>
        <w:jc w:val="both"/>
        <w:rPr>
          <w:sz w:val="28"/>
          <w:szCs w:val="28"/>
        </w:rPr>
      </w:pPr>
      <w:r w:rsidRPr="00A165FC">
        <w:rPr>
          <w:sz w:val="28"/>
          <w:szCs w:val="28"/>
        </w:rPr>
        <w:t xml:space="preserve">ε-Greedy </w:t>
      </w:r>
    </w:p>
    <w:p w14:paraId="7C858D20" w14:textId="77777777" w:rsidR="00A165FC" w:rsidRPr="00A165FC" w:rsidRDefault="00A165FC" w:rsidP="00A165FC">
      <w:pPr>
        <w:numPr>
          <w:ilvl w:val="0"/>
          <w:numId w:val="10"/>
        </w:numPr>
        <w:spacing w:after="0"/>
        <w:jc w:val="both"/>
        <w:rPr>
          <w:sz w:val="28"/>
          <w:szCs w:val="28"/>
        </w:rPr>
      </w:pPr>
      <w:r w:rsidRPr="00A165FC">
        <w:rPr>
          <w:sz w:val="28"/>
          <w:szCs w:val="28"/>
        </w:rPr>
        <w:lastRenderedPageBreak/>
        <w:t xml:space="preserve">Softmax </w:t>
      </w:r>
    </w:p>
    <w:p w14:paraId="2A840B1F" w14:textId="77777777" w:rsidR="00A165FC" w:rsidRPr="00A165FC" w:rsidRDefault="00A165FC" w:rsidP="00A165FC">
      <w:pPr>
        <w:numPr>
          <w:ilvl w:val="0"/>
          <w:numId w:val="10"/>
        </w:numPr>
        <w:spacing w:after="0"/>
        <w:jc w:val="both"/>
        <w:rPr>
          <w:sz w:val="28"/>
          <w:szCs w:val="28"/>
        </w:rPr>
      </w:pPr>
      <w:r w:rsidRPr="00A165FC">
        <w:rPr>
          <w:sz w:val="28"/>
          <w:szCs w:val="28"/>
        </w:rPr>
        <w:t xml:space="preserve">Upper Confidence Bound (UCB) </w:t>
      </w:r>
    </w:p>
    <w:p w14:paraId="26AB7FE7" w14:textId="77777777" w:rsidR="00A165FC" w:rsidRPr="00A165FC" w:rsidRDefault="00A165FC" w:rsidP="00A165FC">
      <w:pPr>
        <w:spacing w:after="0"/>
        <w:jc w:val="both"/>
        <w:rPr>
          <w:sz w:val="28"/>
          <w:szCs w:val="28"/>
        </w:rPr>
      </w:pPr>
      <w:r w:rsidRPr="00A165FC">
        <w:rPr>
          <w:sz w:val="28"/>
          <w:szCs w:val="28"/>
        </w:rPr>
        <w:t>5. Proven Convergence</w:t>
      </w:r>
    </w:p>
    <w:p w14:paraId="1C567A04" w14:textId="77777777" w:rsidR="00A165FC" w:rsidRPr="00A165FC" w:rsidRDefault="00A165FC" w:rsidP="00A165FC">
      <w:pPr>
        <w:spacing w:after="0"/>
        <w:jc w:val="both"/>
        <w:rPr>
          <w:sz w:val="28"/>
          <w:szCs w:val="28"/>
        </w:rPr>
      </w:pPr>
      <w:r w:rsidRPr="00A165FC">
        <w:rPr>
          <w:sz w:val="28"/>
          <w:szCs w:val="28"/>
        </w:rPr>
        <w:t>Algorithms like Q-Learning converge to the optimal policy under suitable conditions.</w:t>
      </w:r>
    </w:p>
    <w:p w14:paraId="3C93AEAA" w14:textId="77777777" w:rsidR="00A165FC" w:rsidRPr="00A165FC" w:rsidRDefault="00A165FC" w:rsidP="00A165FC">
      <w:pPr>
        <w:spacing w:after="0"/>
        <w:jc w:val="both"/>
        <w:rPr>
          <w:sz w:val="28"/>
          <w:szCs w:val="28"/>
        </w:rPr>
      </w:pPr>
      <w:r w:rsidRPr="00A165FC">
        <w:rPr>
          <w:sz w:val="28"/>
          <w:szCs w:val="28"/>
        </w:rPr>
        <w:t>6. Computationally Efficient for Small Problems</w:t>
      </w:r>
    </w:p>
    <w:p w14:paraId="08A086FA" w14:textId="77777777" w:rsidR="00A165FC" w:rsidRPr="00A165FC" w:rsidRDefault="00A165FC" w:rsidP="00A165FC">
      <w:pPr>
        <w:spacing w:after="0"/>
        <w:jc w:val="both"/>
        <w:rPr>
          <w:sz w:val="28"/>
          <w:szCs w:val="28"/>
        </w:rPr>
      </w:pPr>
      <w:r w:rsidRPr="00A165FC">
        <w:rPr>
          <w:sz w:val="28"/>
          <w:szCs w:val="28"/>
        </w:rPr>
        <w:t>For problems with limited state and action spaces, tabular action-value methods are fast and memory efficient.</w:t>
      </w:r>
    </w:p>
    <w:p w14:paraId="1166E8C9" w14:textId="77777777" w:rsidR="00A165FC" w:rsidRPr="00A165FC" w:rsidRDefault="00A165FC" w:rsidP="00A165FC">
      <w:pPr>
        <w:spacing w:after="0"/>
        <w:jc w:val="both"/>
        <w:rPr>
          <w:sz w:val="28"/>
          <w:szCs w:val="28"/>
        </w:rPr>
      </w:pPr>
      <w:r w:rsidRPr="00A165FC">
        <w:rPr>
          <w:sz w:val="28"/>
          <w:szCs w:val="28"/>
        </w:rPr>
        <w:t>7. Foundation for Deep Reinforcement Learning</w:t>
      </w:r>
    </w:p>
    <w:p w14:paraId="0E7B7C7F" w14:textId="4B64620E" w:rsidR="00A165FC" w:rsidRPr="00A165FC" w:rsidRDefault="00A165FC" w:rsidP="00A165FC">
      <w:pPr>
        <w:spacing w:after="0"/>
        <w:jc w:val="both"/>
        <w:rPr>
          <w:sz w:val="28"/>
          <w:szCs w:val="28"/>
        </w:rPr>
      </w:pPr>
      <w:r w:rsidRPr="00A165FC">
        <w:rPr>
          <w:sz w:val="28"/>
          <w:szCs w:val="28"/>
        </w:rPr>
        <w:t>Modern methods like Deep Q-Networks (DQN) are built upon action-value estimation.</w:t>
      </w:r>
    </w:p>
    <w:p w14:paraId="08C2EC60" w14:textId="45844240" w:rsidR="00A165FC" w:rsidRPr="00A165FC" w:rsidRDefault="00A165FC" w:rsidP="00A165FC">
      <w:pPr>
        <w:spacing w:after="0"/>
        <w:jc w:val="both"/>
        <w:rPr>
          <w:sz w:val="28"/>
          <w:szCs w:val="28"/>
        </w:rPr>
      </w:pPr>
      <w:r w:rsidRPr="00A165FC">
        <w:rPr>
          <w:sz w:val="28"/>
          <w:szCs w:val="28"/>
        </w:rPr>
        <w:t>Disadvantages of Action-Value Methods</w:t>
      </w:r>
      <w:r>
        <w:rPr>
          <w:sz w:val="28"/>
          <w:szCs w:val="28"/>
        </w:rPr>
        <w:t xml:space="preserve"> –</w:t>
      </w:r>
    </w:p>
    <w:p w14:paraId="380A8DED" w14:textId="77777777" w:rsidR="00A165FC" w:rsidRPr="00A165FC" w:rsidRDefault="00A165FC" w:rsidP="00A165FC">
      <w:pPr>
        <w:spacing w:after="0"/>
        <w:jc w:val="both"/>
        <w:rPr>
          <w:sz w:val="28"/>
          <w:szCs w:val="28"/>
        </w:rPr>
      </w:pPr>
      <w:r w:rsidRPr="00A165FC">
        <w:rPr>
          <w:sz w:val="28"/>
          <w:szCs w:val="28"/>
        </w:rPr>
        <w:t>1. Poor Scalability</w:t>
      </w:r>
    </w:p>
    <w:p w14:paraId="07F382C9" w14:textId="1F4A0FB3" w:rsidR="00A165FC" w:rsidRPr="00A165FC" w:rsidRDefault="00A165FC" w:rsidP="00A165FC">
      <w:pPr>
        <w:spacing w:after="0"/>
        <w:jc w:val="both"/>
        <w:rPr>
          <w:sz w:val="28"/>
          <w:szCs w:val="28"/>
        </w:rPr>
      </w:pPr>
      <w:r w:rsidRPr="00A165FC">
        <w:rPr>
          <w:sz w:val="28"/>
          <w:szCs w:val="28"/>
        </w:rPr>
        <w:t xml:space="preserve">For large or continuous state spaces, storing </w:t>
      </w:r>
      <m:oMath>
        <m:r>
          <m:rPr>
            <m:sty m:val="p"/>
          </m:rPr>
          <w:rPr>
            <w:rFonts w:ascii="Cambria Math" w:hAnsi="Cambria Math"/>
            <w:sz w:val="28"/>
            <w:szCs w:val="28"/>
          </w:rPr>
          <m:t>Q(s,a)</m:t>
        </m:r>
      </m:oMath>
      <w:r w:rsidRPr="00A165FC">
        <w:rPr>
          <w:sz w:val="28"/>
          <w:szCs w:val="28"/>
        </w:rPr>
        <w:t>for all state-action pairs becomes impractical.</w:t>
      </w:r>
    </w:p>
    <w:p w14:paraId="23ED09A6" w14:textId="77777777" w:rsidR="00A165FC" w:rsidRPr="00A165FC" w:rsidRDefault="00A165FC" w:rsidP="00A165FC">
      <w:pPr>
        <w:spacing w:after="0"/>
        <w:jc w:val="both"/>
        <w:rPr>
          <w:sz w:val="28"/>
          <w:szCs w:val="28"/>
        </w:rPr>
      </w:pPr>
      <w:r w:rsidRPr="00A165FC">
        <w:rPr>
          <w:sz w:val="28"/>
          <w:szCs w:val="28"/>
        </w:rPr>
        <w:t>2. Slow Learning in Large Environments</w:t>
      </w:r>
    </w:p>
    <w:p w14:paraId="5797FAB9" w14:textId="77777777" w:rsidR="00A165FC" w:rsidRPr="00A165FC" w:rsidRDefault="00A165FC" w:rsidP="00A165FC">
      <w:pPr>
        <w:spacing w:after="0"/>
        <w:jc w:val="both"/>
        <w:rPr>
          <w:sz w:val="28"/>
          <w:szCs w:val="28"/>
        </w:rPr>
      </w:pPr>
      <w:r w:rsidRPr="00A165FC">
        <w:rPr>
          <w:sz w:val="28"/>
          <w:szCs w:val="28"/>
        </w:rPr>
        <w:t>The agent may need many interactions to visit enough states and actions.</w:t>
      </w:r>
    </w:p>
    <w:p w14:paraId="7C7A67BD" w14:textId="77777777" w:rsidR="00A165FC" w:rsidRPr="00A165FC" w:rsidRDefault="00A165FC" w:rsidP="00A165FC">
      <w:pPr>
        <w:spacing w:after="0"/>
        <w:jc w:val="both"/>
        <w:rPr>
          <w:sz w:val="28"/>
          <w:szCs w:val="28"/>
        </w:rPr>
      </w:pPr>
      <w:r w:rsidRPr="00A165FC">
        <w:rPr>
          <w:sz w:val="28"/>
          <w:szCs w:val="28"/>
        </w:rPr>
        <w:t>3. Requires Explicit Exploration</w:t>
      </w:r>
    </w:p>
    <w:p w14:paraId="7EEACA5F" w14:textId="77777777" w:rsidR="00A165FC" w:rsidRPr="00A165FC" w:rsidRDefault="00A165FC" w:rsidP="00A165FC">
      <w:pPr>
        <w:spacing w:after="0"/>
        <w:jc w:val="both"/>
        <w:rPr>
          <w:sz w:val="28"/>
          <w:szCs w:val="28"/>
        </w:rPr>
      </w:pPr>
      <w:r w:rsidRPr="00A165FC">
        <w:rPr>
          <w:sz w:val="28"/>
          <w:szCs w:val="28"/>
        </w:rPr>
        <w:t>Without a proper exploration strategy, the agent may converge to suboptimal policies.</w:t>
      </w:r>
    </w:p>
    <w:p w14:paraId="1062A383" w14:textId="77777777" w:rsidR="00A165FC" w:rsidRPr="00A165FC" w:rsidRDefault="00A165FC" w:rsidP="00A165FC">
      <w:pPr>
        <w:spacing w:after="0"/>
        <w:jc w:val="both"/>
        <w:rPr>
          <w:sz w:val="28"/>
          <w:szCs w:val="28"/>
        </w:rPr>
      </w:pPr>
      <w:r w:rsidRPr="00A165FC">
        <w:rPr>
          <w:sz w:val="28"/>
          <w:szCs w:val="28"/>
        </w:rPr>
        <w:t>4. Difficulty with Continuous Actions</w:t>
      </w:r>
    </w:p>
    <w:p w14:paraId="33279BF4" w14:textId="77777777" w:rsidR="00A165FC" w:rsidRPr="00A165FC" w:rsidRDefault="00A165FC" w:rsidP="00A165FC">
      <w:pPr>
        <w:spacing w:after="0"/>
        <w:jc w:val="both"/>
        <w:rPr>
          <w:sz w:val="28"/>
          <w:szCs w:val="28"/>
        </w:rPr>
      </w:pPr>
      <w:r w:rsidRPr="00A165FC">
        <w:rPr>
          <w:sz w:val="28"/>
          <w:szCs w:val="28"/>
        </w:rPr>
        <w:t>Standard action-value methods are not directly suitable when the action space is continuous.</w:t>
      </w:r>
    </w:p>
    <w:p w14:paraId="11969E6F" w14:textId="77777777" w:rsidR="00A165FC" w:rsidRPr="00A165FC" w:rsidRDefault="00A165FC" w:rsidP="00A165FC">
      <w:pPr>
        <w:spacing w:after="0"/>
        <w:jc w:val="both"/>
        <w:rPr>
          <w:sz w:val="28"/>
          <w:szCs w:val="28"/>
        </w:rPr>
      </w:pPr>
      <w:r w:rsidRPr="00A165FC">
        <w:rPr>
          <w:sz w:val="28"/>
          <w:szCs w:val="28"/>
        </w:rPr>
        <w:t>5. Sensitive to Hyperparameters</w:t>
      </w:r>
    </w:p>
    <w:p w14:paraId="5A48C40A" w14:textId="77777777" w:rsidR="00A165FC" w:rsidRPr="00A165FC" w:rsidRDefault="00A165FC" w:rsidP="00A165FC">
      <w:pPr>
        <w:spacing w:after="0"/>
        <w:jc w:val="both"/>
        <w:rPr>
          <w:sz w:val="28"/>
          <w:szCs w:val="28"/>
        </w:rPr>
      </w:pPr>
      <w:r w:rsidRPr="00A165FC">
        <w:rPr>
          <w:sz w:val="28"/>
          <w:szCs w:val="28"/>
        </w:rPr>
        <w:t>Performance depends heavily on:</w:t>
      </w:r>
    </w:p>
    <w:p w14:paraId="3495AAEB" w14:textId="45288094" w:rsidR="00A165FC" w:rsidRPr="00A165FC" w:rsidRDefault="00A165FC" w:rsidP="00A165FC">
      <w:pPr>
        <w:numPr>
          <w:ilvl w:val="0"/>
          <w:numId w:val="11"/>
        </w:numPr>
        <w:spacing w:after="0"/>
        <w:jc w:val="both"/>
        <w:rPr>
          <w:sz w:val="28"/>
          <w:szCs w:val="28"/>
        </w:rPr>
      </w:pPr>
      <w:r w:rsidRPr="00A165FC">
        <w:rPr>
          <w:sz w:val="28"/>
          <w:szCs w:val="28"/>
        </w:rPr>
        <w:t xml:space="preserve">Learning rate </w:t>
      </w:r>
      <m:oMath>
        <m:r>
          <m:rPr>
            <m:sty m:val="p"/>
          </m:rPr>
          <w:rPr>
            <w:rFonts w:ascii="Cambria Math" w:hAnsi="Cambria Math"/>
            <w:sz w:val="28"/>
            <w:szCs w:val="28"/>
          </w:rPr>
          <m:t>α</m:t>
        </m:r>
      </m:oMath>
    </w:p>
    <w:p w14:paraId="6CCAD9CD" w14:textId="5E3C8B15" w:rsidR="00A165FC" w:rsidRPr="00A165FC" w:rsidRDefault="00A165FC" w:rsidP="00A165FC">
      <w:pPr>
        <w:numPr>
          <w:ilvl w:val="0"/>
          <w:numId w:val="11"/>
        </w:numPr>
        <w:spacing w:after="0"/>
        <w:jc w:val="both"/>
        <w:rPr>
          <w:sz w:val="28"/>
          <w:szCs w:val="28"/>
        </w:rPr>
      </w:pPr>
      <w:r w:rsidRPr="00A165FC">
        <w:rPr>
          <w:sz w:val="28"/>
          <w:szCs w:val="28"/>
        </w:rPr>
        <w:t xml:space="preserve">Discount factor </w:t>
      </w:r>
      <m:oMath>
        <m:r>
          <m:rPr>
            <m:sty m:val="p"/>
          </m:rPr>
          <w:rPr>
            <w:rFonts w:ascii="Cambria Math" w:hAnsi="Cambria Math"/>
            <w:sz w:val="28"/>
            <w:szCs w:val="28"/>
          </w:rPr>
          <m:t>γ</m:t>
        </m:r>
      </m:oMath>
    </w:p>
    <w:p w14:paraId="3D1284E9" w14:textId="358BCC48" w:rsidR="00A165FC" w:rsidRPr="00A165FC" w:rsidRDefault="00A165FC" w:rsidP="00A165FC">
      <w:pPr>
        <w:numPr>
          <w:ilvl w:val="0"/>
          <w:numId w:val="11"/>
        </w:numPr>
        <w:spacing w:after="0"/>
        <w:jc w:val="both"/>
        <w:rPr>
          <w:sz w:val="28"/>
          <w:szCs w:val="28"/>
        </w:rPr>
      </w:pPr>
      <w:r w:rsidRPr="00A165FC">
        <w:rPr>
          <w:sz w:val="28"/>
          <w:szCs w:val="28"/>
        </w:rPr>
        <w:t xml:space="preserve">Exploration rate </w:t>
      </w:r>
      <m:oMath>
        <m:r>
          <m:rPr>
            <m:sty m:val="p"/>
          </m:rPr>
          <w:rPr>
            <w:rFonts w:ascii="Cambria Math" w:hAnsi="Cambria Math"/>
            <w:sz w:val="28"/>
            <w:szCs w:val="28"/>
          </w:rPr>
          <m:t>ϵ</m:t>
        </m:r>
      </m:oMath>
    </w:p>
    <w:p w14:paraId="0A81A6CE" w14:textId="77777777" w:rsidR="00A165FC" w:rsidRPr="00A165FC" w:rsidRDefault="00A165FC" w:rsidP="00A165FC">
      <w:pPr>
        <w:spacing w:after="0"/>
        <w:jc w:val="both"/>
        <w:rPr>
          <w:sz w:val="28"/>
          <w:szCs w:val="28"/>
        </w:rPr>
      </w:pPr>
      <w:r w:rsidRPr="00A165FC">
        <w:rPr>
          <w:sz w:val="28"/>
          <w:szCs w:val="28"/>
        </w:rPr>
        <w:t>6. Overestimation Bias</w:t>
      </w:r>
    </w:p>
    <w:p w14:paraId="2AE8DD3E" w14:textId="77777777" w:rsidR="00A165FC" w:rsidRPr="00A165FC" w:rsidRDefault="00A165FC" w:rsidP="00A165FC">
      <w:pPr>
        <w:spacing w:after="0"/>
        <w:jc w:val="both"/>
        <w:rPr>
          <w:sz w:val="28"/>
          <w:szCs w:val="28"/>
        </w:rPr>
      </w:pPr>
      <w:r w:rsidRPr="00A165FC">
        <w:rPr>
          <w:sz w:val="28"/>
          <w:szCs w:val="28"/>
        </w:rPr>
        <w:t>Methods such as Q-Learning may overestimate action values due to the maximization step.</w:t>
      </w:r>
    </w:p>
    <w:p w14:paraId="427C5409" w14:textId="77777777" w:rsidR="00A165FC" w:rsidRPr="00A165FC" w:rsidRDefault="00A165FC" w:rsidP="00A165FC">
      <w:pPr>
        <w:spacing w:after="0"/>
        <w:jc w:val="both"/>
        <w:rPr>
          <w:sz w:val="28"/>
          <w:szCs w:val="28"/>
        </w:rPr>
      </w:pPr>
      <w:r w:rsidRPr="00A165FC">
        <w:rPr>
          <w:sz w:val="28"/>
          <w:szCs w:val="28"/>
        </w:rPr>
        <w:t>7. Less Effective in Highly Stochastic Environments</w:t>
      </w:r>
    </w:p>
    <w:p w14:paraId="36B0C62C" w14:textId="77777777" w:rsidR="00A165FC" w:rsidRPr="00A165FC" w:rsidRDefault="00A165FC" w:rsidP="00A165FC">
      <w:pPr>
        <w:spacing w:after="0"/>
        <w:jc w:val="both"/>
        <w:rPr>
          <w:b/>
          <w:bCs/>
          <w:i/>
          <w:iCs/>
          <w:sz w:val="28"/>
          <w:szCs w:val="28"/>
        </w:rPr>
      </w:pPr>
      <w:r w:rsidRPr="00A165FC">
        <w:rPr>
          <w:sz w:val="28"/>
          <w:szCs w:val="28"/>
        </w:rPr>
        <w:t>Policy-gradient methods often perform better when the environment is very noisy or continuous</w:t>
      </w:r>
      <w:r w:rsidRPr="00A165FC">
        <w:rPr>
          <w:b/>
          <w:bCs/>
          <w:i/>
          <w:iCs/>
          <w:sz w:val="28"/>
          <w:szCs w:val="28"/>
        </w:rPr>
        <w:t>.</w:t>
      </w:r>
    </w:p>
    <w:p w14:paraId="4DC40CD1" w14:textId="77777777" w:rsidR="00A165FC" w:rsidRDefault="00A165FC" w:rsidP="005401DF">
      <w:pPr>
        <w:spacing w:after="0"/>
        <w:jc w:val="both"/>
        <w:rPr>
          <w:b/>
          <w:bCs/>
          <w:i/>
          <w:iCs/>
          <w:sz w:val="28"/>
          <w:szCs w:val="28"/>
        </w:rPr>
      </w:pPr>
    </w:p>
    <w:p w14:paraId="2CF2E7F5" w14:textId="3C5B8A02" w:rsidR="009B5636" w:rsidRDefault="009B5636" w:rsidP="005401DF">
      <w:pPr>
        <w:spacing w:after="0"/>
        <w:jc w:val="both"/>
        <w:rPr>
          <w:b/>
          <w:bCs/>
          <w:i/>
          <w:iCs/>
          <w:sz w:val="28"/>
          <w:szCs w:val="28"/>
        </w:rPr>
      </w:pPr>
      <w:r>
        <w:rPr>
          <w:b/>
          <w:bCs/>
          <w:i/>
          <w:iCs/>
          <w:sz w:val="28"/>
          <w:szCs w:val="28"/>
        </w:rPr>
        <w:t>*Upper-Confidence-Bound :-</w:t>
      </w:r>
    </w:p>
    <w:p w14:paraId="498AA6D0" w14:textId="77777777" w:rsidR="00CF7C53" w:rsidRPr="00CF7C53" w:rsidRDefault="00CF7C53" w:rsidP="00CF7C53">
      <w:pPr>
        <w:spacing w:after="0"/>
        <w:jc w:val="both"/>
        <w:rPr>
          <w:sz w:val="28"/>
          <w:szCs w:val="28"/>
        </w:rPr>
      </w:pPr>
      <w:r w:rsidRPr="00CF7C53">
        <w:rPr>
          <w:sz w:val="28"/>
          <w:szCs w:val="28"/>
        </w:rPr>
        <w:t>The Upper Confidence Bound (UCB) algorithm is a strategy used in Reinforcement Learning, particularly in the Multi-Armed Bandit (MAB) problem, to balance the trade-off between:</w:t>
      </w:r>
    </w:p>
    <w:p w14:paraId="672E689B" w14:textId="77777777" w:rsidR="00CF7C53" w:rsidRPr="00CF7C53" w:rsidRDefault="00CF7C53" w:rsidP="00CF7C53">
      <w:pPr>
        <w:numPr>
          <w:ilvl w:val="0"/>
          <w:numId w:val="5"/>
        </w:numPr>
        <w:spacing w:after="0"/>
        <w:jc w:val="both"/>
        <w:rPr>
          <w:sz w:val="28"/>
          <w:szCs w:val="28"/>
        </w:rPr>
      </w:pPr>
      <w:r w:rsidRPr="00CF7C53">
        <w:rPr>
          <w:sz w:val="28"/>
          <w:szCs w:val="28"/>
        </w:rPr>
        <w:t xml:space="preserve">Exploration: Trying less-selected actions to gather more information. </w:t>
      </w:r>
    </w:p>
    <w:p w14:paraId="7A6FE37D" w14:textId="77777777" w:rsidR="00CF7C53" w:rsidRPr="00CF7C53" w:rsidRDefault="00CF7C53" w:rsidP="00CF7C53">
      <w:pPr>
        <w:numPr>
          <w:ilvl w:val="0"/>
          <w:numId w:val="5"/>
        </w:numPr>
        <w:spacing w:after="0"/>
        <w:jc w:val="both"/>
        <w:rPr>
          <w:sz w:val="28"/>
          <w:szCs w:val="28"/>
        </w:rPr>
      </w:pPr>
      <w:r w:rsidRPr="00CF7C53">
        <w:rPr>
          <w:sz w:val="28"/>
          <w:szCs w:val="28"/>
        </w:rPr>
        <w:t xml:space="preserve">Exploitation: Choosing the action with the highest estimated reward. </w:t>
      </w:r>
    </w:p>
    <w:p w14:paraId="317722CE" w14:textId="77777777" w:rsidR="00CF7C53" w:rsidRPr="00CF7C53" w:rsidRDefault="00CF7C53" w:rsidP="00CF7C53">
      <w:pPr>
        <w:spacing w:after="0"/>
        <w:jc w:val="both"/>
        <w:rPr>
          <w:sz w:val="28"/>
          <w:szCs w:val="28"/>
        </w:rPr>
      </w:pPr>
      <w:r w:rsidRPr="00CF7C53">
        <w:rPr>
          <w:sz w:val="28"/>
          <w:szCs w:val="28"/>
        </w:rPr>
        <w:t>UCB selects actions based on both the average reward and the uncertainty associated with each action.</w:t>
      </w:r>
    </w:p>
    <w:p w14:paraId="203D9CE5" w14:textId="529596AD" w:rsidR="00CF7C53" w:rsidRPr="00CF7C53" w:rsidRDefault="00CF7C53" w:rsidP="00CF7C53">
      <w:pPr>
        <w:spacing w:after="0"/>
        <w:jc w:val="both"/>
        <w:rPr>
          <w:sz w:val="28"/>
          <w:szCs w:val="28"/>
        </w:rPr>
      </w:pPr>
      <w:r w:rsidRPr="00CF7C53">
        <w:rPr>
          <w:sz w:val="28"/>
          <w:szCs w:val="28"/>
        </w:rPr>
        <w:t>Upper-Confidence Bound action selection uses uncertainty in the action-value estimates for balancing exploration and exploitation.</w:t>
      </w:r>
    </w:p>
    <w:p w14:paraId="48FCEE08" w14:textId="45211B73" w:rsidR="00CF7C53" w:rsidRPr="00CF7C53" w:rsidRDefault="00CF7C53" w:rsidP="00CF7C53">
      <w:pPr>
        <w:spacing w:after="0"/>
        <w:jc w:val="both"/>
        <w:rPr>
          <w:sz w:val="28"/>
          <w:szCs w:val="28"/>
        </w:rPr>
      </w:pPr>
      <w:r w:rsidRPr="00CF7C53">
        <w:rPr>
          <w:sz w:val="28"/>
          <w:szCs w:val="28"/>
        </w:rPr>
        <w:lastRenderedPageBreak/>
        <w:drawing>
          <wp:inline distT="0" distB="0" distL="0" distR="0" wp14:anchorId="2226F780" wp14:editId="4BF1B27B">
            <wp:extent cx="5029636" cy="2171888"/>
            <wp:effectExtent l="0" t="0" r="0" b="0"/>
            <wp:docPr id="174829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91453" name=""/>
                    <pic:cNvPicPr/>
                  </pic:nvPicPr>
                  <pic:blipFill>
                    <a:blip r:embed="rId5"/>
                    <a:stretch>
                      <a:fillRect/>
                    </a:stretch>
                  </pic:blipFill>
                  <pic:spPr>
                    <a:xfrm>
                      <a:off x="0" y="0"/>
                      <a:ext cx="5029636" cy="2171888"/>
                    </a:xfrm>
                    <a:prstGeom prst="rect">
                      <a:avLst/>
                    </a:prstGeom>
                  </pic:spPr>
                </pic:pic>
              </a:graphicData>
            </a:graphic>
          </wp:inline>
        </w:drawing>
      </w:r>
    </w:p>
    <w:p w14:paraId="266141AA" w14:textId="77777777" w:rsidR="00CF7C53" w:rsidRDefault="00CF7C53" w:rsidP="005401DF">
      <w:pPr>
        <w:spacing w:after="0"/>
        <w:jc w:val="both"/>
        <w:rPr>
          <w:b/>
          <w:bCs/>
          <w:i/>
          <w:iCs/>
          <w:sz w:val="28"/>
          <w:szCs w:val="28"/>
        </w:rPr>
      </w:pPr>
    </w:p>
    <w:p w14:paraId="4DEA9B67" w14:textId="68F5F67B" w:rsidR="009B5636" w:rsidRPr="00167994" w:rsidRDefault="009B5636" w:rsidP="005401DF">
      <w:pPr>
        <w:spacing w:after="0"/>
        <w:jc w:val="both"/>
        <w:rPr>
          <w:i/>
          <w:iCs/>
          <w:sz w:val="28"/>
          <w:szCs w:val="28"/>
        </w:rPr>
      </w:pPr>
      <w:r>
        <w:rPr>
          <w:b/>
          <w:bCs/>
          <w:i/>
          <w:iCs/>
          <w:sz w:val="28"/>
          <w:szCs w:val="28"/>
        </w:rPr>
        <w:t>*Gradient Bandits :-</w:t>
      </w:r>
    </w:p>
    <w:p w14:paraId="38D6229F" w14:textId="4CD0B851"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The Gradient Bandit Algorithm is a reinforcement learning technique that learns numerical preferences H_t(a) for each action a rather than estimating action values (Q-values). It uses stochastic gradient ascent to update preferences, employing a softmax function to convert these preferences into action probabilities, increasing the likelihood of high-reward ac</w:t>
      </w:r>
      <w:r w:rsidRPr="00BE3A32">
        <w:rPr>
          <w:rFonts w:asciiTheme="minorHAnsi" w:hAnsiTheme="minorHAnsi" w:cstheme="minorHAnsi"/>
          <w:sz w:val="28"/>
          <w:szCs w:val="28"/>
        </w:rPr>
        <w:t>tions.</w:t>
      </w:r>
    </w:p>
    <w:p w14:paraId="56F32B94" w14:textId="34050D30"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Instead of always selecting the action with the highest estimated reward (as in greedy methods), it treats action selection as a probability distribution and typically uses the Softmax (Gibbs) distribution to decide which action to choose.</w:t>
      </w:r>
    </w:p>
    <w:p w14:paraId="65B0CC32" w14:textId="3DF409E8"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drawing>
          <wp:inline distT="0" distB="0" distL="0" distR="0" wp14:anchorId="562CD6C2" wp14:editId="2C61C948">
            <wp:extent cx="3434443" cy="1206696"/>
            <wp:effectExtent l="0" t="0" r="0" b="0"/>
            <wp:docPr id="207847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77540" name=""/>
                    <pic:cNvPicPr/>
                  </pic:nvPicPr>
                  <pic:blipFill>
                    <a:blip r:embed="rId6"/>
                    <a:stretch>
                      <a:fillRect/>
                    </a:stretch>
                  </pic:blipFill>
                  <pic:spPr>
                    <a:xfrm>
                      <a:off x="0" y="0"/>
                      <a:ext cx="3442274" cy="1209447"/>
                    </a:xfrm>
                    <a:prstGeom prst="rect">
                      <a:avLst/>
                    </a:prstGeom>
                  </pic:spPr>
                </pic:pic>
              </a:graphicData>
            </a:graphic>
          </wp:inline>
        </w:drawing>
      </w:r>
    </w:p>
    <w:p w14:paraId="3A9E5DA0" w14:textId="161F7BE8"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Algorithm Steps</w:t>
      </w:r>
      <w:r w:rsidRPr="00BE3A32">
        <w:rPr>
          <w:rFonts w:asciiTheme="minorHAnsi" w:hAnsiTheme="minorHAnsi" w:cstheme="minorHAnsi"/>
          <w:sz w:val="28"/>
          <w:szCs w:val="28"/>
        </w:rPr>
        <w:t xml:space="preserve"> –</w:t>
      </w:r>
    </w:p>
    <w:p w14:paraId="24AB4222" w14:textId="77777777"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The algorithm proceeds iteratively through the following steps:</w:t>
      </w:r>
    </w:p>
    <w:p w14:paraId="5914DE67" w14:textId="77777777"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1. Initialize Preferences</w:t>
      </w:r>
    </w:p>
    <w:p w14:paraId="10A4FD46" w14:textId="77777777"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Set the initial preferences for all actions to zero:</w:t>
      </w:r>
    </w:p>
    <w:p w14:paraId="05A57B41" w14:textId="40BAEFB3" w:rsidR="00167994" w:rsidRPr="00BE3A32" w:rsidRDefault="00167994" w:rsidP="006F505D">
      <w:pPr>
        <w:spacing w:after="0"/>
        <w:jc w:val="both"/>
        <w:rPr>
          <w:rFonts w:asciiTheme="minorHAnsi" w:hAnsiTheme="minorHAnsi" w:cstheme="minorHAnsi"/>
          <w:sz w:val="28"/>
          <w:szCs w:val="28"/>
        </w:rPr>
      </w:pPr>
      <m:oMathPara>
        <m:oMath>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1</m:t>
              </m:r>
            </m:sub>
          </m:sSub>
          <m:r>
            <w:rPr>
              <w:rFonts w:ascii="Cambria Math" w:hAnsi="Cambria Math" w:cstheme="minorHAnsi"/>
              <w:sz w:val="28"/>
              <w:szCs w:val="28"/>
            </w:rPr>
            <m:t>(a)=0</m:t>
          </m:r>
          <m:r>
            <m:rPr>
              <m:nor/>
            </m:rPr>
            <w:rPr>
              <w:rFonts w:asciiTheme="minorHAnsi" w:hAnsiTheme="minorHAnsi" w:cstheme="minorHAnsi"/>
              <w:sz w:val="28"/>
              <w:szCs w:val="28"/>
            </w:rPr>
            <m:t>for all actions </m:t>
          </m:r>
          <m:r>
            <w:rPr>
              <w:rFonts w:ascii="Cambria Math" w:hAnsi="Cambria Math" w:cstheme="minorHAnsi"/>
              <w:sz w:val="28"/>
              <w:szCs w:val="28"/>
            </w:rPr>
            <m:t>a</m:t>
          </m:r>
        </m:oMath>
      </m:oMathPara>
    </w:p>
    <w:p w14:paraId="38760DCF" w14:textId="77777777"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2. Calculate Action Probabilities</w:t>
      </w:r>
    </w:p>
    <w:p w14:paraId="23FC8396" w14:textId="27B573F8"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 xml:space="preserve">At each time step </w:t>
      </w:r>
      <m:oMath>
        <m:r>
          <w:rPr>
            <w:rFonts w:ascii="Cambria Math" w:hAnsi="Cambria Math" w:cstheme="minorHAnsi"/>
            <w:sz w:val="28"/>
            <w:szCs w:val="28"/>
          </w:rPr>
          <m:t>t</m:t>
        </m:r>
      </m:oMath>
      <w:r w:rsidRPr="00BE3A32">
        <w:rPr>
          <w:rFonts w:asciiTheme="minorHAnsi" w:hAnsiTheme="minorHAnsi" w:cstheme="minorHAnsi"/>
          <w:sz w:val="28"/>
          <w:szCs w:val="28"/>
        </w:rPr>
        <w:t>, convert the preferences into a probability distribution using the Softmax function:</w:t>
      </w:r>
    </w:p>
    <w:p w14:paraId="2950CC9D" w14:textId="09346C86" w:rsidR="00167994" w:rsidRPr="00BE3A32" w:rsidRDefault="00167994" w:rsidP="00167994">
      <w:pPr>
        <w:spacing w:after="0"/>
        <w:jc w:val="both"/>
        <w:rPr>
          <w:rFonts w:asciiTheme="minorHAnsi" w:hAnsiTheme="minorHAnsi" w:cstheme="minorHAnsi"/>
          <w:sz w:val="28"/>
          <w:szCs w:val="28"/>
        </w:rPr>
      </w:pPr>
      <m:oMathPara>
        <m:oMath>
          <m:sSub>
            <m:sSubPr>
              <m:ctrlPr>
                <w:rPr>
                  <w:rFonts w:ascii="Cambria Math" w:hAnsi="Cambria Math" w:cstheme="minorHAnsi"/>
                  <w:sz w:val="28"/>
                  <w:szCs w:val="28"/>
                </w:rPr>
              </m:ctrlPr>
            </m:sSubPr>
            <m:e>
              <m:r>
                <w:rPr>
                  <w:rFonts w:ascii="Cambria Math" w:hAnsi="Cambria Math" w:cstheme="minorHAnsi"/>
                  <w:sz w:val="28"/>
                  <w:szCs w:val="28"/>
                </w:rPr>
                <m:t>π</m:t>
              </m:r>
            </m:e>
            <m:sub>
              <m:r>
                <w:rPr>
                  <w:rFonts w:ascii="Cambria Math" w:hAnsi="Cambria Math" w:cstheme="minorHAnsi"/>
                  <w:sz w:val="28"/>
                  <w:szCs w:val="28"/>
                </w:rPr>
                <m:t>t</m:t>
              </m:r>
            </m:sub>
          </m:sSub>
          <m:r>
            <w:rPr>
              <w:rFonts w:ascii="Cambria Math" w:hAnsi="Cambria Math" w:cstheme="minorHAnsi"/>
              <w:sz w:val="28"/>
              <w:szCs w:val="28"/>
            </w:rPr>
            <m:t>(a)=</m:t>
          </m:r>
          <m:f>
            <m:fPr>
              <m:ctrlPr>
                <w:rPr>
                  <w:rFonts w:ascii="Cambria Math" w:hAnsi="Cambria Math" w:cstheme="minorHAnsi"/>
                  <w:sz w:val="28"/>
                  <w:szCs w:val="28"/>
                </w:rPr>
              </m:ctrlPr>
            </m:fPr>
            <m:num>
              <m:sSup>
                <m:sSupPr>
                  <m:ctrlPr>
                    <w:rPr>
                      <w:rFonts w:ascii="Cambria Math" w:hAnsi="Cambria Math" w:cstheme="minorHAnsi"/>
                      <w:sz w:val="28"/>
                      <w:szCs w:val="28"/>
                    </w:rPr>
                  </m:ctrlPr>
                </m:sSupPr>
                <m:e>
                  <m:r>
                    <w:rPr>
                      <w:rFonts w:ascii="Cambria Math" w:hAnsi="Cambria Math" w:cstheme="minorHAnsi"/>
                      <w:sz w:val="28"/>
                      <w:szCs w:val="28"/>
                    </w:rPr>
                    <m:t>e</m:t>
                  </m:r>
                </m:e>
                <m:sup>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t</m:t>
                      </m:r>
                    </m:sub>
                  </m:sSub>
                  <m:r>
                    <w:rPr>
                      <w:rFonts w:ascii="Cambria Math" w:hAnsi="Cambria Math" w:cstheme="minorHAnsi"/>
                      <w:sz w:val="28"/>
                      <w:szCs w:val="28"/>
                    </w:rPr>
                    <m:t>(a)</m:t>
                  </m:r>
                </m:sup>
              </m:sSup>
            </m:num>
            <m:den>
              <m:nary>
                <m:naryPr>
                  <m:chr m:val="∑"/>
                  <m:limLoc m:val="undOvr"/>
                  <m:grow m:val="1"/>
                  <m:ctrlPr>
                    <w:rPr>
                      <w:rFonts w:ascii="Cambria Math" w:hAnsi="Cambria Math" w:cstheme="minorHAnsi"/>
                      <w:sz w:val="28"/>
                      <w:szCs w:val="28"/>
                    </w:rPr>
                  </m:ctrlPr>
                </m:naryPr>
                <m:sub>
                  <m:r>
                    <w:rPr>
                      <w:rFonts w:ascii="Cambria Math" w:hAnsi="Cambria Math" w:cstheme="minorHAnsi"/>
                      <w:sz w:val="28"/>
                      <w:szCs w:val="28"/>
                    </w:rPr>
                    <m:t>b=1</m:t>
                  </m:r>
                </m:sub>
                <m:sup>
                  <m:r>
                    <w:rPr>
                      <w:rFonts w:ascii="Cambria Math" w:hAnsi="Cambria Math" w:cstheme="minorHAnsi"/>
                      <w:sz w:val="28"/>
                      <w:szCs w:val="28"/>
                    </w:rPr>
                    <m:t>k</m:t>
                  </m:r>
                </m:sup>
                <m:e>
                  <m:sSup>
                    <m:sSupPr>
                      <m:ctrlPr>
                        <w:rPr>
                          <w:rFonts w:ascii="Cambria Math" w:hAnsi="Cambria Math" w:cstheme="minorHAnsi"/>
                          <w:sz w:val="28"/>
                          <w:szCs w:val="28"/>
                        </w:rPr>
                      </m:ctrlPr>
                    </m:sSupPr>
                    <m:e>
                      <m:r>
                        <w:rPr>
                          <w:rFonts w:ascii="Cambria Math" w:hAnsi="Cambria Math" w:cstheme="minorHAnsi"/>
                          <w:sz w:val="28"/>
                          <w:szCs w:val="28"/>
                        </w:rPr>
                        <m:t>e</m:t>
                      </m:r>
                    </m:e>
                    <m:sup>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t</m:t>
                          </m:r>
                        </m:sub>
                      </m:sSub>
                      <m:r>
                        <w:rPr>
                          <w:rFonts w:ascii="Cambria Math" w:hAnsi="Cambria Math" w:cstheme="minorHAnsi"/>
                          <w:sz w:val="28"/>
                          <w:szCs w:val="28"/>
                        </w:rPr>
                        <m:t>(b)</m:t>
                      </m:r>
                    </m:sup>
                  </m:sSup>
                </m:e>
              </m:nary>
            </m:den>
          </m:f>
          <m:r>
            <w:rPr>
              <w:rFonts w:asciiTheme="minorHAnsi" w:hAnsiTheme="minorHAnsi" w:cstheme="minorHAnsi"/>
              <w:sz w:val="28"/>
              <w:szCs w:val="28"/>
            </w:rPr>
            <w:br/>
          </m:r>
        </m:oMath>
      </m:oMathPara>
    </w:p>
    <w:p w14:paraId="1BC66294" w14:textId="6CF022F0" w:rsidR="00167994" w:rsidRPr="00BE3A32" w:rsidRDefault="00167994" w:rsidP="00167994">
      <w:pPr>
        <w:spacing w:after="0"/>
        <w:jc w:val="both"/>
        <w:rPr>
          <w:rFonts w:asciiTheme="minorHAnsi" w:hAnsiTheme="minorHAnsi" w:cstheme="minorHAnsi"/>
          <w:sz w:val="28"/>
          <w:szCs w:val="28"/>
        </w:rPr>
      </w:pPr>
      <m:oMathPara>
        <m:oMath>
          <m:sSub>
            <m:sSubPr>
              <m:ctrlPr>
                <w:rPr>
                  <w:rFonts w:ascii="Cambria Math" w:hAnsi="Cambria Math" w:cstheme="minorHAnsi"/>
                  <w:sz w:val="28"/>
                  <w:szCs w:val="28"/>
                </w:rPr>
              </m:ctrlPr>
            </m:sSubPr>
            <m:e>
              <m:r>
                <w:rPr>
                  <w:rFonts w:ascii="Cambria Math" w:hAnsi="Cambria Math" w:cstheme="minorHAnsi"/>
                  <w:sz w:val="28"/>
                  <w:szCs w:val="28"/>
                </w:rPr>
                <m:t>π</m:t>
              </m:r>
            </m:e>
            <m:sub>
              <m:r>
                <w:rPr>
                  <w:rFonts w:ascii="Cambria Math" w:hAnsi="Cambria Math" w:cstheme="minorHAnsi"/>
                  <w:sz w:val="28"/>
                  <w:szCs w:val="28"/>
                </w:rPr>
                <m:t>t</m:t>
              </m:r>
            </m:sub>
          </m:sSub>
          <m:r>
            <w:rPr>
              <w:rFonts w:ascii="Cambria Math" w:hAnsi="Cambria Math" w:cstheme="minorHAnsi"/>
              <w:sz w:val="28"/>
              <w:szCs w:val="28"/>
            </w:rPr>
            <m:t>(a)=</m:t>
          </m:r>
          <m:f>
            <m:fPr>
              <m:ctrlPr>
                <w:rPr>
                  <w:rFonts w:ascii="Cambria Math" w:hAnsi="Cambria Math" w:cstheme="minorHAnsi"/>
                  <w:sz w:val="28"/>
                  <w:szCs w:val="28"/>
                </w:rPr>
              </m:ctrlPr>
            </m:fPr>
            <m:num>
              <m:sSup>
                <m:sSupPr>
                  <m:ctrlPr>
                    <w:rPr>
                      <w:rFonts w:ascii="Cambria Math" w:hAnsi="Cambria Math" w:cstheme="minorHAnsi"/>
                      <w:sz w:val="28"/>
                      <w:szCs w:val="28"/>
                    </w:rPr>
                  </m:ctrlPr>
                </m:sSupPr>
                <m:e>
                  <m:r>
                    <w:rPr>
                      <w:rFonts w:ascii="Cambria Math" w:hAnsi="Cambria Math" w:cstheme="minorHAnsi"/>
                      <w:sz w:val="28"/>
                      <w:szCs w:val="28"/>
                    </w:rPr>
                    <m:t>e</m:t>
                  </m:r>
                </m:e>
                <m:sup>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t</m:t>
                      </m:r>
                    </m:sub>
                  </m:sSub>
                  <m:r>
                    <w:rPr>
                      <w:rFonts w:ascii="Cambria Math" w:hAnsi="Cambria Math" w:cstheme="minorHAnsi"/>
                      <w:sz w:val="28"/>
                      <w:szCs w:val="28"/>
                    </w:rPr>
                    <m:t>(a)</m:t>
                  </m:r>
                </m:sup>
              </m:sSup>
            </m:num>
            <m:den>
              <m:nary>
                <m:naryPr>
                  <m:chr m:val="∑"/>
                  <m:limLoc m:val="subSup"/>
                  <m:grow m:val="1"/>
                  <m:ctrlPr>
                    <w:rPr>
                      <w:rFonts w:ascii="Cambria Math" w:hAnsi="Cambria Math" w:cstheme="minorHAnsi"/>
                      <w:sz w:val="28"/>
                      <w:szCs w:val="28"/>
                    </w:rPr>
                  </m:ctrlPr>
                </m:naryPr>
                <m:sub>
                  <m:r>
                    <w:rPr>
                      <w:rFonts w:ascii="Cambria Math" w:hAnsi="Cambria Math" w:cstheme="minorHAnsi"/>
                      <w:sz w:val="28"/>
                      <w:szCs w:val="28"/>
                    </w:rPr>
                    <m:t>b=1</m:t>
                  </m:r>
                </m:sub>
                <m:sup>
                  <m:r>
                    <w:rPr>
                      <w:rFonts w:ascii="Cambria Math" w:hAnsi="Cambria Math" w:cstheme="minorHAnsi"/>
                      <w:sz w:val="28"/>
                      <w:szCs w:val="28"/>
                    </w:rPr>
                    <m:t>k</m:t>
                  </m:r>
                </m:sup>
                <m:e>
                  <m:sSup>
                    <m:sSupPr>
                      <m:ctrlPr>
                        <w:rPr>
                          <w:rFonts w:ascii="Cambria Math" w:hAnsi="Cambria Math" w:cstheme="minorHAnsi"/>
                          <w:sz w:val="28"/>
                          <w:szCs w:val="28"/>
                        </w:rPr>
                      </m:ctrlPr>
                    </m:sSupPr>
                    <m:e>
                      <m:r>
                        <w:rPr>
                          <w:rFonts w:ascii="Cambria Math" w:hAnsi="Cambria Math" w:cstheme="minorHAnsi"/>
                          <w:sz w:val="28"/>
                          <w:szCs w:val="28"/>
                        </w:rPr>
                        <m:t>e</m:t>
                      </m:r>
                    </m:e>
                    <m:sup>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t</m:t>
                          </m:r>
                        </m:sub>
                      </m:sSub>
                      <m:r>
                        <w:rPr>
                          <w:rFonts w:ascii="Cambria Math" w:hAnsi="Cambria Math" w:cstheme="minorHAnsi"/>
                          <w:sz w:val="28"/>
                          <w:szCs w:val="28"/>
                        </w:rPr>
                        <m:t>(b)</m:t>
                      </m:r>
                    </m:sup>
                  </m:sSup>
                </m:e>
              </m:nary>
            </m:den>
          </m:f>
        </m:oMath>
      </m:oMathPara>
    </w:p>
    <w:p w14:paraId="24C07C71" w14:textId="77777777"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Where:</w:t>
      </w:r>
    </w:p>
    <w:p w14:paraId="0772C921" w14:textId="16890563" w:rsidR="00167994" w:rsidRPr="00BE3A32" w:rsidRDefault="00167994" w:rsidP="00167994">
      <w:pPr>
        <w:numPr>
          <w:ilvl w:val="0"/>
          <w:numId w:val="6"/>
        </w:numPr>
        <w:spacing w:after="0"/>
        <w:jc w:val="both"/>
        <w:rPr>
          <w:rFonts w:asciiTheme="minorHAnsi" w:hAnsiTheme="minorHAnsi" w:cstheme="minorHAnsi"/>
          <w:sz w:val="28"/>
          <w:szCs w:val="28"/>
        </w:rPr>
      </w:pPr>
      <m:oMath>
        <m:sSub>
          <m:sSubPr>
            <m:ctrlPr>
              <w:rPr>
                <w:rFonts w:ascii="Cambria Math" w:hAnsi="Cambria Math" w:cstheme="minorHAnsi"/>
                <w:sz w:val="28"/>
                <w:szCs w:val="28"/>
              </w:rPr>
            </m:ctrlPr>
          </m:sSubPr>
          <m:e>
            <m:r>
              <w:rPr>
                <w:rFonts w:ascii="Cambria Math" w:hAnsi="Cambria Math" w:cstheme="minorHAnsi"/>
                <w:sz w:val="28"/>
                <w:szCs w:val="28"/>
              </w:rPr>
              <m:t>π</m:t>
            </m:r>
          </m:e>
          <m:sub>
            <m:r>
              <w:rPr>
                <w:rFonts w:ascii="Cambria Math" w:hAnsi="Cambria Math" w:cstheme="minorHAnsi"/>
                <w:sz w:val="28"/>
                <w:szCs w:val="28"/>
              </w:rPr>
              <m:t>t</m:t>
            </m:r>
          </m:sub>
        </m:sSub>
        <m:r>
          <w:rPr>
            <w:rFonts w:ascii="Cambria Math" w:hAnsi="Cambria Math" w:cstheme="minorHAnsi"/>
            <w:sz w:val="28"/>
            <w:szCs w:val="28"/>
          </w:rPr>
          <m:t>(a)</m:t>
        </m:r>
      </m:oMath>
      <w:r w:rsidRPr="00BE3A32">
        <w:rPr>
          <w:rFonts w:asciiTheme="minorHAnsi" w:hAnsiTheme="minorHAnsi" w:cstheme="minorHAnsi"/>
          <w:sz w:val="28"/>
          <w:szCs w:val="28"/>
        </w:rPr>
        <w:t xml:space="preserve">: Probability of selecting action </w:t>
      </w:r>
      <m:oMath>
        <m:r>
          <w:rPr>
            <w:rFonts w:ascii="Cambria Math" w:hAnsi="Cambria Math" w:cstheme="minorHAnsi"/>
            <w:sz w:val="28"/>
            <w:szCs w:val="28"/>
          </w:rPr>
          <m:t>a</m:t>
        </m:r>
      </m:oMath>
    </w:p>
    <w:p w14:paraId="599AB4CE" w14:textId="5A4DE7A2" w:rsidR="00167994" w:rsidRPr="00BE3A32" w:rsidRDefault="00167994" w:rsidP="00167994">
      <w:pPr>
        <w:numPr>
          <w:ilvl w:val="0"/>
          <w:numId w:val="6"/>
        </w:numPr>
        <w:spacing w:after="0"/>
        <w:jc w:val="both"/>
        <w:rPr>
          <w:rFonts w:asciiTheme="minorHAnsi" w:hAnsiTheme="minorHAnsi" w:cstheme="minorHAnsi"/>
          <w:sz w:val="28"/>
          <w:szCs w:val="28"/>
        </w:rPr>
      </w:pPr>
      <m:oMath>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t</m:t>
            </m:r>
          </m:sub>
        </m:sSub>
        <m:r>
          <w:rPr>
            <w:rFonts w:ascii="Cambria Math" w:hAnsi="Cambria Math" w:cstheme="minorHAnsi"/>
            <w:sz w:val="28"/>
            <w:szCs w:val="28"/>
          </w:rPr>
          <m:t>(a)</m:t>
        </m:r>
      </m:oMath>
      <w:r w:rsidRPr="00BE3A32">
        <w:rPr>
          <w:rFonts w:asciiTheme="minorHAnsi" w:hAnsiTheme="minorHAnsi" w:cstheme="minorHAnsi"/>
          <w:sz w:val="28"/>
          <w:szCs w:val="28"/>
        </w:rPr>
        <w:t xml:space="preserve">: Preference of action </w:t>
      </w:r>
      <m:oMath>
        <m:r>
          <w:rPr>
            <w:rFonts w:ascii="Cambria Math" w:hAnsi="Cambria Math" w:cstheme="minorHAnsi"/>
            <w:sz w:val="28"/>
            <w:szCs w:val="28"/>
          </w:rPr>
          <m:t>a</m:t>
        </m:r>
      </m:oMath>
    </w:p>
    <w:p w14:paraId="53DC5438" w14:textId="5ED4DF67" w:rsidR="00167994" w:rsidRPr="00EA65C9" w:rsidRDefault="00167994" w:rsidP="00EA65C9">
      <w:pPr>
        <w:numPr>
          <w:ilvl w:val="0"/>
          <w:numId w:val="6"/>
        </w:numPr>
        <w:spacing w:after="0"/>
        <w:jc w:val="both"/>
        <w:rPr>
          <w:rFonts w:asciiTheme="minorHAnsi" w:hAnsiTheme="minorHAnsi" w:cstheme="minorHAnsi"/>
          <w:sz w:val="28"/>
          <w:szCs w:val="28"/>
        </w:rPr>
      </w:pPr>
      <m:oMath>
        <m:r>
          <w:rPr>
            <w:rFonts w:ascii="Cambria Math" w:hAnsi="Cambria Math" w:cstheme="minorHAnsi"/>
            <w:sz w:val="28"/>
            <w:szCs w:val="28"/>
          </w:rPr>
          <m:t>k</m:t>
        </m:r>
      </m:oMath>
      <w:r w:rsidRPr="00BE3A32">
        <w:rPr>
          <w:rFonts w:asciiTheme="minorHAnsi" w:hAnsiTheme="minorHAnsi" w:cstheme="minorHAnsi"/>
          <w:sz w:val="28"/>
          <w:szCs w:val="28"/>
        </w:rPr>
        <w:t xml:space="preserve">: Total number of actions </w:t>
      </w:r>
    </w:p>
    <w:p w14:paraId="4697C3E8" w14:textId="77777777"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3. Select and Execute Action</w:t>
      </w:r>
    </w:p>
    <w:p w14:paraId="474373C5" w14:textId="0C003860"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lastRenderedPageBreak/>
        <w:t xml:space="preserve">Choose an action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t</m:t>
            </m:r>
          </m:sub>
        </m:sSub>
      </m:oMath>
      <w:r w:rsidRPr="00BE3A32">
        <w:rPr>
          <w:rFonts w:asciiTheme="minorHAnsi" w:hAnsiTheme="minorHAnsi" w:cstheme="minorHAnsi"/>
          <w:sz w:val="28"/>
          <w:szCs w:val="28"/>
        </w:rPr>
        <w:t xml:space="preserve">according to the probabilities </w:t>
      </w:r>
      <m:oMath>
        <m:sSub>
          <m:sSubPr>
            <m:ctrlPr>
              <w:rPr>
                <w:rFonts w:ascii="Cambria Math" w:hAnsi="Cambria Math" w:cstheme="minorHAnsi"/>
                <w:sz w:val="28"/>
                <w:szCs w:val="28"/>
              </w:rPr>
            </m:ctrlPr>
          </m:sSubPr>
          <m:e>
            <m:r>
              <w:rPr>
                <w:rFonts w:ascii="Cambria Math" w:hAnsi="Cambria Math" w:cstheme="minorHAnsi"/>
                <w:sz w:val="28"/>
                <w:szCs w:val="28"/>
              </w:rPr>
              <m:t>π</m:t>
            </m:r>
          </m:e>
          <m:sub>
            <m:r>
              <w:rPr>
                <w:rFonts w:ascii="Cambria Math" w:hAnsi="Cambria Math" w:cstheme="minorHAnsi"/>
                <w:sz w:val="28"/>
                <w:szCs w:val="28"/>
              </w:rPr>
              <m:t>t</m:t>
            </m:r>
          </m:sub>
        </m:sSub>
        <m:r>
          <w:rPr>
            <w:rFonts w:ascii="Cambria Math" w:hAnsi="Cambria Math" w:cstheme="minorHAnsi"/>
            <w:sz w:val="28"/>
            <w:szCs w:val="28"/>
          </w:rPr>
          <m:t>(a)</m:t>
        </m:r>
      </m:oMath>
      <w:r w:rsidRPr="00BE3A32">
        <w:rPr>
          <w:rFonts w:asciiTheme="minorHAnsi" w:hAnsiTheme="minorHAnsi" w:cstheme="minorHAnsi"/>
          <w:sz w:val="28"/>
          <w:szCs w:val="28"/>
        </w:rPr>
        <w:t xml:space="preserve">, and observe the reward </w:t>
      </w:r>
      <m:oMath>
        <m:sSub>
          <m:sSubPr>
            <m:ctrlPr>
              <w:rPr>
                <w:rFonts w:ascii="Cambria Math" w:hAnsi="Cambria Math" w:cstheme="minorHAnsi"/>
                <w:sz w:val="28"/>
                <w:szCs w:val="28"/>
              </w:rPr>
            </m:ctrlPr>
          </m:sSubPr>
          <m:e>
            <m:r>
              <w:rPr>
                <w:rFonts w:ascii="Cambria Math" w:hAnsi="Cambria Math" w:cstheme="minorHAnsi"/>
                <w:sz w:val="28"/>
                <w:szCs w:val="28"/>
              </w:rPr>
              <m:t>R</m:t>
            </m:r>
          </m:e>
          <m:sub>
            <m:r>
              <w:rPr>
                <w:rFonts w:ascii="Cambria Math" w:hAnsi="Cambria Math" w:cstheme="minorHAnsi"/>
                <w:sz w:val="28"/>
                <w:szCs w:val="28"/>
              </w:rPr>
              <m:t>t</m:t>
            </m:r>
          </m:sub>
        </m:sSub>
      </m:oMath>
      <w:r w:rsidRPr="00BE3A32">
        <w:rPr>
          <w:rFonts w:asciiTheme="minorHAnsi" w:hAnsiTheme="minorHAnsi" w:cstheme="minorHAnsi"/>
          <w:sz w:val="28"/>
          <w:szCs w:val="28"/>
        </w:rPr>
        <w:t>.</w:t>
      </w:r>
    </w:p>
    <w:p w14:paraId="1E805CAD" w14:textId="77777777"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4. Update Reward Baseline</w:t>
      </w:r>
    </w:p>
    <w:p w14:paraId="3D7024E6" w14:textId="4A818E29"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 xml:space="preserve">Compute or update the average reward </w:t>
      </w:r>
      <m:oMath>
        <m:sSub>
          <m:sSubPr>
            <m:ctrlPr>
              <w:rPr>
                <w:rFonts w:ascii="Cambria Math" w:hAnsi="Cambria Math" w:cstheme="minorHAnsi"/>
                <w:sz w:val="28"/>
                <w:szCs w:val="28"/>
              </w:rPr>
            </m:ctrlPr>
          </m:sSubPr>
          <m:e>
            <m:acc>
              <m:accPr>
                <m:chr m:val="ˉ"/>
                <m:ctrlPr>
                  <w:rPr>
                    <w:rFonts w:ascii="Cambria Math" w:hAnsi="Cambria Math" w:cstheme="minorHAnsi"/>
                    <w:sz w:val="28"/>
                    <w:szCs w:val="28"/>
                  </w:rPr>
                </m:ctrlPr>
              </m:accPr>
              <m:e>
                <m:r>
                  <w:rPr>
                    <w:rFonts w:ascii="Cambria Math" w:hAnsi="Cambria Math" w:cstheme="minorHAnsi"/>
                    <w:sz w:val="28"/>
                    <w:szCs w:val="28"/>
                  </w:rPr>
                  <m:t>R</m:t>
                </m:r>
              </m:e>
            </m:acc>
          </m:e>
          <m:sub>
            <m:r>
              <w:rPr>
                <w:rFonts w:ascii="Cambria Math" w:hAnsi="Cambria Math" w:cstheme="minorHAnsi"/>
                <w:sz w:val="28"/>
                <w:szCs w:val="28"/>
              </w:rPr>
              <m:t>t</m:t>
            </m:r>
          </m:sub>
        </m:sSub>
      </m:oMath>
      <w:r w:rsidRPr="00BE3A32">
        <w:rPr>
          <w:rFonts w:asciiTheme="minorHAnsi" w:hAnsiTheme="minorHAnsi" w:cstheme="minorHAnsi"/>
          <w:sz w:val="28"/>
          <w:szCs w:val="28"/>
        </w:rPr>
        <w:t>(baseline).</w:t>
      </w:r>
    </w:p>
    <w:p w14:paraId="12447369" w14:textId="5A630131" w:rsidR="00167994" w:rsidRPr="00BE3A32" w:rsidRDefault="00167994" w:rsidP="00167994">
      <w:pPr>
        <w:numPr>
          <w:ilvl w:val="0"/>
          <w:numId w:val="7"/>
        </w:numPr>
        <w:spacing w:after="0"/>
        <w:jc w:val="both"/>
        <w:rPr>
          <w:rFonts w:asciiTheme="minorHAnsi" w:hAnsiTheme="minorHAnsi" w:cstheme="minorHAnsi"/>
          <w:sz w:val="28"/>
          <w:szCs w:val="28"/>
        </w:rPr>
      </w:pPr>
      <w:r w:rsidRPr="00BE3A32">
        <w:rPr>
          <w:rFonts w:asciiTheme="minorHAnsi" w:hAnsiTheme="minorHAnsi" w:cstheme="minorHAnsi"/>
          <w:sz w:val="28"/>
          <w:szCs w:val="28"/>
        </w:rPr>
        <w:t xml:space="preserve">This is the average of all rewards received up to time </w:t>
      </w:r>
      <m:oMath>
        <m:r>
          <w:rPr>
            <w:rFonts w:ascii="Cambria Math" w:hAnsi="Cambria Math" w:cstheme="minorHAnsi"/>
            <w:sz w:val="28"/>
            <w:szCs w:val="28"/>
          </w:rPr>
          <m:t>t</m:t>
        </m:r>
      </m:oMath>
      <w:r w:rsidRPr="00BE3A32">
        <w:rPr>
          <w:rFonts w:asciiTheme="minorHAnsi" w:hAnsiTheme="minorHAnsi" w:cstheme="minorHAnsi"/>
          <w:sz w:val="28"/>
          <w:szCs w:val="28"/>
        </w:rPr>
        <w:t xml:space="preserve">. </w:t>
      </w:r>
    </w:p>
    <w:p w14:paraId="592E13BA" w14:textId="71A35ED3" w:rsidR="00167994" w:rsidRPr="00EA65C9" w:rsidRDefault="00167994" w:rsidP="00EA65C9">
      <w:pPr>
        <w:numPr>
          <w:ilvl w:val="0"/>
          <w:numId w:val="7"/>
        </w:numPr>
        <w:spacing w:after="0"/>
        <w:jc w:val="both"/>
        <w:rPr>
          <w:rFonts w:asciiTheme="minorHAnsi" w:hAnsiTheme="minorHAnsi" w:cstheme="minorHAnsi"/>
          <w:sz w:val="28"/>
          <w:szCs w:val="28"/>
        </w:rPr>
      </w:pPr>
      <w:r w:rsidRPr="00BE3A32">
        <w:rPr>
          <w:rFonts w:asciiTheme="minorHAnsi" w:hAnsiTheme="minorHAnsi" w:cstheme="minorHAnsi"/>
          <w:sz w:val="28"/>
          <w:szCs w:val="28"/>
        </w:rPr>
        <w:t xml:space="preserve">The baseline helps reduce variance and speeds up learning. </w:t>
      </w:r>
    </w:p>
    <w:p w14:paraId="57B7B47D" w14:textId="77777777"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5. Update Preferences</w:t>
      </w:r>
    </w:p>
    <w:p w14:paraId="3D940B28" w14:textId="77777777"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Update the preference for the selected action and all other actions using stochastic gradient ascent.</w:t>
      </w:r>
    </w:p>
    <w:p w14:paraId="737CDF03" w14:textId="4338487E"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 xml:space="preserve">(a) For the Selected Action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t</m:t>
            </m:r>
          </m:sub>
        </m:sSub>
      </m:oMath>
    </w:p>
    <w:p w14:paraId="18845BFF" w14:textId="38F9E943" w:rsidR="00167994" w:rsidRPr="00BE3A32" w:rsidRDefault="00167994" w:rsidP="00167994">
      <w:pPr>
        <w:spacing w:after="0"/>
        <w:jc w:val="both"/>
        <w:rPr>
          <w:rFonts w:asciiTheme="minorHAnsi" w:hAnsiTheme="minorHAnsi" w:cstheme="minorHAnsi"/>
          <w:sz w:val="28"/>
          <w:szCs w:val="28"/>
        </w:rPr>
      </w:pPr>
      <m:oMathPara>
        <m:oMath>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t+1</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t</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t</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t</m:t>
              </m:r>
            </m:sub>
          </m:sSub>
          <m:r>
            <w:rPr>
              <w:rFonts w:ascii="Cambria Math" w:hAnsi="Cambria Math" w:cstheme="minorHAnsi"/>
              <w:sz w:val="28"/>
              <w:szCs w:val="28"/>
            </w:rPr>
            <m:t>)+α(</m:t>
          </m:r>
          <m:sSub>
            <m:sSubPr>
              <m:ctrlPr>
                <w:rPr>
                  <w:rFonts w:ascii="Cambria Math" w:hAnsi="Cambria Math" w:cstheme="minorHAnsi"/>
                  <w:sz w:val="28"/>
                  <w:szCs w:val="28"/>
                </w:rPr>
              </m:ctrlPr>
            </m:sSubPr>
            <m:e>
              <m:r>
                <w:rPr>
                  <w:rFonts w:ascii="Cambria Math" w:hAnsi="Cambria Math" w:cstheme="minorHAnsi"/>
                  <w:sz w:val="28"/>
                  <w:szCs w:val="28"/>
                </w:rPr>
                <m:t>R</m:t>
              </m:r>
            </m:e>
            <m:sub>
              <m:r>
                <w:rPr>
                  <w:rFonts w:ascii="Cambria Math" w:hAnsi="Cambria Math" w:cstheme="minorHAnsi"/>
                  <w:sz w:val="28"/>
                  <w:szCs w:val="28"/>
                </w:rPr>
                <m:t>t</m:t>
              </m:r>
            </m:sub>
          </m:sSub>
          <m:r>
            <w:rPr>
              <w:rFonts w:ascii="Cambria Math" w:hAnsi="Cambria Math" w:cstheme="minorHAnsi"/>
              <w:sz w:val="28"/>
              <w:szCs w:val="28"/>
            </w:rPr>
            <m:t>-</m:t>
          </m:r>
          <m:sSub>
            <m:sSubPr>
              <m:ctrlPr>
                <w:rPr>
                  <w:rFonts w:ascii="Cambria Math" w:hAnsi="Cambria Math" w:cstheme="minorHAnsi"/>
                  <w:sz w:val="28"/>
                  <w:szCs w:val="28"/>
                </w:rPr>
              </m:ctrlPr>
            </m:sSubPr>
            <m:e>
              <m:acc>
                <m:accPr>
                  <m:chr m:val="ˉ"/>
                  <m:ctrlPr>
                    <w:rPr>
                      <w:rFonts w:ascii="Cambria Math" w:hAnsi="Cambria Math" w:cstheme="minorHAnsi"/>
                      <w:sz w:val="28"/>
                      <w:szCs w:val="28"/>
                    </w:rPr>
                  </m:ctrlPr>
                </m:accPr>
                <m:e>
                  <m:r>
                    <w:rPr>
                      <w:rFonts w:ascii="Cambria Math" w:hAnsi="Cambria Math" w:cstheme="minorHAnsi"/>
                      <w:sz w:val="28"/>
                      <w:szCs w:val="28"/>
                    </w:rPr>
                    <m:t>R</m:t>
                  </m:r>
                </m:e>
              </m:acc>
            </m:e>
            <m:sub>
              <m:r>
                <w:rPr>
                  <w:rFonts w:ascii="Cambria Math" w:hAnsi="Cambria Math" w:cstheme="minorHAnsi"/>
                  <w:sz w:val="28"/>
                  <w:szCs w:val="28"/>
                </w:rPr>
                <m:t>t</m:t>
              </m:r>
            </m:sub>
          </m:sSub>
          <m:r>
            <w:rPr>
              <w:rFonts w:ascii="Cambria Math" w:hAnsi="Cambria Math" w:cstheme="minorHAnsi"/>
              <w:sz w:val="28"/>
              <w:szCs w:val="28"/>
            </w:rPr>
            <m:t>)(1-</m:t>
          </m:r>
          <m:sSub>
            <m:sSubPr>
              <m:ctrlPr>
                <w:rPr>
                  <w:rFonts w:ascii="Cambria Math" w:hAnsi="Cambria Math" w:cstheme="minorHAnsi"/>
                  <w:sz w:val="28"/>
                  <w:szCs w:val="28"/>
                </w:rPr>
              </m:ctrlPr>
            </m:sSubPr>
            <m:e>
              <m:r>
                <w:rPr>
                  <w:rFonts w:ascii="Cambria Math" w:hAnsi="Cambria Math" w:cstheme="minorHAnsi"/>
                  <w:sz w:val="28"/>
                  <w:szCs w:val="28"/>
                </w:rPr>
                <m:t>π</m:t>
              </m:r>
            </m:e>
            <m:sub>
              <m:r>
                <w:rPr>
                  <w:rFonts w:ascii="Cambria Math" w:hAnsi="Cambria Math" w:cstheme="minorHAnsi"/>
                  <w:sz w:val="28"/>
                  <w:szCs w:val="28"/>
                </w:rPr>
                <m:t>t</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t</m:t>
              </m:r>
            </m:sub>
          </m:sSub>
          <m:r>
            <w:rPr>
              <w:rFonts w:ascii="Cambria Math" w:hAnsi="Cambria Math" w:cstheme="minorHAnsi"/>
              <w:sz w:val="28"/>
              <w:szCs w:val="28"/>
            </w:rPr>
            <m:t>))</m:t>
          </m:r>
          <m:r>
            <w:rPr>
              <w:rFonts w:asciiTheme="minorHAnsi" w:hAnsiTheme="minorHAnsi" w:cstheme="minorHAnsi"/>
              <w:i/>
              <w:sz w:val="28"/>
              <w:szCs w:val="28"/>
            </w:rPr>
            <w:br/>
          </m:r>
        </m:oMath>
      </m:oMathPara>
    </w:p>
    <w:p w14:paraId="28C9FA50" w14:textId="0F735F23"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 xml:space="preserve">(b) For All Other Actions </w:t>
      </w:r>
      <m:oMath>
        <m:r>
          <w:rPr>
            <w:rFonts w:ascii="Cambria Math" w:hAnsi="Cambria Math" w:cstheme="minorHAnsi"/>
            <w:sz w:val="28"/>
            <w:szCs w:val="28"/>
          </w:rPr>
          <m:t>a</m:t>
        </m:r>
        <m:r>
          <m:rPr>
            <m:sty m:val="p"/>
          </m:rP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t</m:t>
            </m:r>
          </m:sub>
        </m:sSub>
      </m:oMath>
    </w:p>
    <w:p w14:paraId="67949D23" w14:textId="49C06C30" w:rsidR="00167994" w:rsidRPr="00BE3A32" w:rsidRDefault="00167994" w:rsidP="00167994">
      <w:pPr>
        <w:spacing w:after="0"/>
        <w:jc w:val="both"/>
        <w:rPr>
          <w:rFonts w:asciiTheme="minorHAnsi" w:hAnsiTheme="minorHAnsi" w:cstheme="minorHAnsi"/>
          <w:sz w:val="28"/>
          <w:szCs w:val="28"/>
        </w:rPr>
      </w:pPr>
      <m:oMathPara>
        <m:oMath>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t+1</m:t>
              </m:r>
            </m:sub>
          </m:sSub>
          <m:r>
            <w:rPr>
              <w:rFonts w:ascii="Cambria Math" w:hAnsi="Cambria Math" w:cstheme="minorHAnsi"/>
              <w:sz w:val="28"/>
              <w:szCs w:val="28"/>
            </w:rPr>
            <m:t>(a)=</m:t>
          </m:r>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t</m:t>
              </m:r>
            </m:sub>
          </m:sSub>
          <m:r>
            <w:rPr>
              <w:rFonts w:ascii="Cambria Math" w:hAnsi="Cambria Math" w:cstheme="minorHAnsi"/>
              <w:sz w:val="28"/>
              <w:szCs w:val="28"/>
            </w:rPr>
            <m:t>(a)-α(</m:t>
          </m:r>
          <m:sSub>
            <m:sSubPr>
              <m:ctrlPr>
                <w:rPr>
                  <w:rFonts w:ascii="Cambria Math" w:hAnsi="Cambria Math" w:cstheme="minorHAnsi"/>
                  <w:sz w:val="28"/>
                  <w:szCs w:val="28"/>
                </w:rPr>
              </m:ctrlPr>
            </m:sSubPr>
            <m:e>
              <m:r>
                <w:rPr>
                  <w:rFonts w:ascii="Cambria Math" w:hAnsi="Cambria Math" w:cstheme="minorHAnsi"/>
                  <w:sz w:val="28"/>
                  <w:szCs w:val="28"/>
                </w:rPr>
                <m:t>R</m:t>
              </m:r>
            </m:e>
            <m:sub>
              <m:r>
                <w:rPr>
                  <w:rFonts w:ascii="Cambria Math" w:hAnsi="Cambria Math" w:cstheme="minorHAnsi"/>
                  <w:sz w:val="28"/>
                  <w:szCs w:val="28"/>
                </w:rPr>
                <m:t>t</m:t>
              </m:r>
            </m:sub>
          </m:sSub>
          <m:r>
            <w:rPr>
              <w:rFonts w:ascii="Cambria Math" w:hAnsi="Cambria Math" w:cstheme="minorHAnsi"/>
              <w:sz w:val="28"/>
              <w:szCs w:val="28"/>
            </w:rPr>
            <m:t>-</m:t>
          </m:r>
          <m:sSub>
            <m:sSubPr>
              <m:ctrlPr>
                <w:rPr>
                  <w:rFonts w:ascii="Cambria Math" w:hAnsi="Cambria Math" w:cstheme="minorHAnsi"/>
                  <w:sz w:val="28"/>
                  <w:szCs w:val="28"/>
                </w:rPr>
              </m:ctrlPr>
            </m:sSubPr>
            <m:e>
              <m:acc>
                <m:accPr>
                  <m:chr m:val="ˉ"/>
                  <m:ctrlPr>
                    <w:rPr>
                      <w:rFonts w:ascii="Cambria Math" w:hAnsi="Cambria Math" w:cstheme="minorHAnsi"/>
                      <w:sz w:val="28"/>
                      <w:szCs w:val="28"/>
                    </w:rPr>
                  </m:ctrlPr>
                </m:accPr>
                <m:e>
                  <m:r>
                    <w:rPr>
                      <w:rFonts w:ascii="Cambria Math" w:hAnsi="Cambria Math" w:cstheme="minorHAnsi"/>
                      <w:sz w:val="28"/>
                      <w:szCs w:val="28"/>
                    </w:rPr>
                    <m:t>R</m:t>
                  </m:r>
                </m:e>
              </m:acc>
            </m:e>
            <m:sub>
              <m:r>
                <w:rPr>
                  <w:rFonts w:ascii="Cambria Math" w:hAnsi="Cambria Math" w:cstheme="minorHAnsi"/>
                  <w:sz w:val="28"/>
                  <w:szCs w:val="28"/>
                </w:rPr>
                <m:t>t</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π</m:t>
              </m:r>
            </m:e>
            <m:sub>
              <m:r>
                <w:rPr>
                  <w:rFonts w:ascii="Cambria Math" w:hAnsi="Cambria Math" w:cstheme="minorHAnsi"/>
                  <w:sz w:val="28"/>
                  <w:szCs w:val="28"/>
                </w:rPr>
                <m:t>t</m:t>
              </m:r>
            </m:sub>
          </m:sSub>
          <m:r>
            <w:rPr>
              <w:rFonts w:ascii="Cambria Math" w:hAnsi="Cambria Math" w:cstheme="minorHAnsi"/>
              <w:sz w:val="28"/>
              <w:szCs w:val="28"/>
            </w:rPr>
            <m:t>(a)</m:t>
          </m:r>
          <m:r>
            <w:rPr>
              <w:rFonts w:asciiTheme="minorHAnsi" w:hAnsiTheme="minorHAnsi" w:cstheme="minorHAnsi"/>
              <w:i/>
              <w:sz w:val="28"/>
              <w:szCs w:val="28"/>
            </w:rPr>
            <w:br/>
          </m:r>
        </m:oMath>
      </m:oMathPara>
    </w:p>
    <w:p w14:paraId="4B5D2BE5" w14:textId="1CF6FE94" w:rsidR="00167994" w:rsidRPr="00BE3A32" w:rsidRDefault="00167994" w:rsidP="00167994">
      <w:pPr>
        <w:spacing w:after="0"/>
        <w:jc w:val="both"/>
        <w:rPr>
          <w:rFonts w:asciiTheme="minorHAnsi" w:hAnsiTheme="minorHAnsi" w:cstheme="minorHAnsi"/>
          <w:sz w:val="28"/>
          <w:szCs w:val="28"/>
        </w:rPr>
      </w:pPr>
      <m:oMathPara>
        <m:oMath>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t+1</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t</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t</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t</m:t>
              </m:r>
            </m:sub>
          </m:sSub>
          <m:r>
            <w:rPr>
              <w:rFonts w:ascii="Cambria Math" w:hAnsi="Cambria Math" w:cstheme="minorHAnsi"/>
              <w:sz w:val="28"/>
              <w:szCs w:val="28"/>
            </w:rPr>
            <m:t>)+α(</m:t>
          </m:r>
          <m:sSub>
            <m:sSubPr>
              <m:ctrlPr>
                <w:rPr>
                  <w:rFonts w:ascii="Cambria Math" w:hAnsi="Cambria Math" w:cstheme="minorHAnsi"/>
                  <w:sz w:val="28"/>
                  <w:szCs w:val="28"/>
                </w:rPr>
              </m:ctrlPr>
            </m:sSubPr>
            <m:e>
              <m:r>
                <w:rPr>
                  <w:rFonts w:ascii="Cambria Math" w:hAnsi="Cambria Math" w:cstheme="minorHAnsi"/>
                  <w:sz w:val="28"/>
                  <w:szCs w:val="28"/>
                </w:rPr>
                <m:t>R</m:t>
              </m:r>
            </m:e>
            <m:sub>
              <m:r>
                <w:rPr>
                  <w:rFonts w:ascii="Cambria Math" w:hAnsi="Cambria Math" w:cstheme="minorHAnsi"/>
                  <w:sz w:val="28"/>
                  <w:szCs w:val="28"/>
                </w:rPr>
                <m:t>t</m:t>
              </m:r>
            </m:sub>
          </m:sSub>
          <m:r>
            <w:rPr>
              <w:rFonts w:ascii="Cambria Math" w:hAnsi="Cambria Math" w:cstheme="minorHAnsi"/>
              <w:sz w:val="28"/>
              <w:szCs w:val="28"/>
            </w:rPr>
            <m:t>-</m:t>
          </m:r>
          <m:sSub>
            <m:sSubPr>
              <m:ctrlPr>
                <w:rPr>
                  <w:rFonts w:ascii="Cambria Math" w:hAnsi="Cambria Math" w:cstheme="minorHAnsi"/>
                  <w:sz w:val="28"/>
                  <w:szCs w:val="28"/>
                </w:rPr>
              </m:ctrlPr>
            </m:sSubPr>
            <m:e>
              <m:acc>
                <m:accPr>
                  <m:chr m:val="ˉ"/>
                  <m:ctrlPr>
                    <w:rPr>
                      <w:rFonts w:ascii="Cambria Math" w:hAnsi="Cambria Math" w:cstheme="minorHAnsi"/>
                      <w:sz w:val="28"/>
                      <w:szCs w:val="28"/>
                    </w:rPr>
                  </m:ctrlPr>
                </m:accPr>
                <m:e>
                  <m:r>
                    <w:rPr>
                      <w:rFonts w:ascii="Cambria Math" w:hAnsi="Cambria Math" w:cstheme="minorHAnsi"/>
                      <w:sz w:val="28"/>
                      <w:szCs w:val="28"/>
                    </w:rPr>
                    <m:t>R</m:t>
                  </m:r>
                </m:e>
              </m:acc>
            </m:e>
            <m:sub>
              <m:r>
                <w:rPr>
                  <w:rFonts w:ascii="Cambria Math" w:hAnsi="Cambria Math" w:cstheme="minorHAnsi"/>
                  <w:sz w:val="28"/>
                  <w:szCs w:val="28"/>
                </w:rPr>
                <m:t>t</m:t>
              </m:r>
            </m:sub>
          </m:sSub>
          <m:r>
            <w:rPr>
              <w:rFonts w:ascii="Cambria Math" w:hAnsi="Cambria Math" w:cstheme="minorHAnsi"/>
              <w:sz w:val="28"/>
              <w:szCs w:val="28"/>
            </w:rPr>
            <m:t>)(1-</m:t>
          </m:r>
          <m:sSub>
            <m:sSubPr>
              <m:ctrlPr>
                <w:rPr>
                  <w:rFonts w:ascii="Cambria Math" w:hAnsi="Cambria Math" w:cstheme="minorHAnsi"/>
                  <w:sz w:val="28"/>
                  <w:szCs w:val="28"/>
                </w:rPr>
              </m:ctrlPr>
            </m:sSubPr>
            <m:e>
              <m:r>
                <w:rPr>
                  <w:rFonts w:ascii="Cambria Math" w:hAnsi="Cambria Math" w:cstheme="minorHAnsi"/>
                  <w:sz w:val="28"/>
                  <w:szCs w:val="28"/>
                </w:rPr>
                <m:t>π</m:t>
              </m:r>
            </m:e>
            <m:sub>
              <m:r>
                <w:rPr>
                  <w:rFonts w:ascii="Cambria Math" w:hAnsi="Cambria Math" w:cstheme="minorHAnsi"/>
                  <w:sz w:val="28"/>
                  <w:szCs w:val="28"/>
                </w:rPr>
                <m:t>t</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t</m:t>
              </m:r>
            </m:sub>
          </m:sSub>
          <m:r>
            <w:rPr>
              <w:rFonts w:ascii="Cambria Math" w:hAnsi="Cambria Math" w:cstheme="minorHAnsi"/>
              <w:sz w:val="28"/>
              <w:szCs w:val="28"/>
            </w:rPr>
            <m:t>))</m:t>
          </m:r>
        </m:oMath>
      </m:oMathPara>
    </w:p>
    <w:p w14:paraId="5069C469" w14:textId="77777777" w:rsidR="00167994" w:rsidRPr="00BE3A32" w:rsidRDefault="00167994" w:rsidP="00167994">
      <w:pPr>
        <w:spacing w:after="0"/>
        <w:jc w:val="both"/>
        <w:rPr>
          <w:rFonts w:asciiTheme="minorHAnsi" w:hAnsiTheme="minorHAnsi" w:cstheme="minorHAnsi"/>
          <w:sz w:val="28"/>
          <w:szCs w:val="28"/>
        </w:rPr>
      </w:pPr>
      <w:r w:rsidRPr="00BE3A32">
        <w:rPr>
          <w:rFonts w:asciiTheme="minorHAnsi" w:hAnsiTheme="minorHAnsi" w:cstheme="minorHAnsi"/>
          <w:sz w:val="28"/>
          <w:szCs w:val="28"/>
        </w:rPr>
        <w:t>Interpretation:</w:t>
      </w:r>
    </w:p>
    <w:p w14:paraId="04A0D048" w14:textId="252E6EF5" w:rsidR="00167994" w:rsidRPr="00BE3A32" w:rsidRDefault="00167994" w:rsidP="00167994">
      <w:pPr>
        <w:numPr>
          <w:ilvl w:val="0"/>
          <w:numId w:val="8"/>
        </w:numPr>
        <w:spacing w:after="0"/>
        <w:jc w:val="both"/>
        <w:rPr>
          <w:rFonts w:asciiTheme="minorHAnsi" w:hAnsiTheme="minorHAnsi" w:cstheme="minorHAnsi"/>
          <w:sz w:val="28"/>
          <w:szCs w:val="28"/>
        </w:rPr>
      </w:pPr>
      <w:r w:rsidRPr="00BE3A32">
        <w:rPr>
          <w:rFonts w:asciiTheme="minorHAnsi" w:hAnsiTheme="minorHAnsi" w:cstheme="minorHAnsi"/>
          <w:sz w:val="28"/>
          <w:szCs w:val="28"/>
        </w:rPr>
        <w:t xml:space="preserve">If the received reward </w:t>
      </w:r>
      <m:oMath>
        <m:sSub>
          <m:sSubPr>
            <m:ctrlPr>
              <w:rPr>
                <w:rFonts w:ascii="Cambria Math" w:hAnsi="Cambria Math" w:cstheme="minorHAnsi"/>
                <w:sz w:val="28"/>
                <w:szCs w:val="28"/>
              </w:rPr>
            </m:ctrlPr>
          </m:sSubPr>
          <m:e>
            <m:r>
              <w:rPr>
                <w:rFonts w:ascii="Cambria Math" w:hAnsi="Cambria Math" w:cstheme="minorHAnsi"/>
                <w:sz w:val="28"/>
                <w:szCs w:val="28"/>
              </w:rPr>
              <m:t>R</m:t>
            </m:r>
          </m:e>
          <m:sub>
            <m:r>
              <w:rPr>
                <w:rFonts w:ascii="Cambria Math" w:hAnsi="Cambria Math" w:cstheme="minorHAnsi"/>
                <w:sz w:val="28"/>
                <w:szCs w:val="28"/>
              </w:rPr>
              <m:t>t</m:t>
            </m:r>
          </m:sub>
        </m:sSub>
      </m:oMath>
      <w:r w:rsidRPr="00BE3A32">
        <w:rPr>
          <w:rFonts w:asciiTheme="minorHAnsi" w:hAnsiTheme="minorHAnsi" w:cstheme="minorHAnsi"/>
          <w:sz w:val="28"/>
          <w:szCs w:val="28"/>
        </w:rPr>
        <w:t xml:space="preserve">is higher than the average reward </w:t>
      </w:r>
      <m:oMath>
        <m:sSub>
          <m:sSubPr>
            <m:ctrlPr>
              <w:rPr>
                <w:rFonts w:ascii="Cambria Math" w:hAnsi="Cambria Math" w:cstheme="minorHAnsi"/>
                <w:sz w:val="28"/>
                <w:szCs w:val="28"/>
              </w:rPr>
            </m:ctrlPr>
          </m:sSubPr>
          <m:e>
            <m:acc>
              <m:accPr>
                <m:chr m:val="ˉ"/>
                <m:ctrlPr>
                  <w:rPr>
                    <w:rFonts w:ascii="Cambria Math" w:hAnsi="Cambria Math" w:cstheme="minorHAnsi"/>
                    <w:sz w:val="28"/>
                    <w:szCs w:val="28"/>
                  </w:rPr>
                </m:ctrlPr>
              </m:accPr>
              <m:e>
                <m:r>
                  <w:rPr>
                    <w:rFonts w:ascii="Cambria Math" w:hAnsi="Cambria Math" w:cstheme="minorHAnsi"/>
                    <w:sz w:val="28"/>
                    <w:szCs w:val="28"/>
                  </w:rPr>
                  <m:t>R</m:t>
                </m:r>
              </m:e>
            </m:acc>
          </m:e>
          <m:sub>
            <m:r>
              <w:rPr>
                <w:rFonts w:ascii="Cambria Math" w:hAnsi="Cambria Math" w:cstheme="minorHAnsi"/>
                <w:sz w:val="28"/>
                <w:szCs w:val="28"/>
              </w:rPr>
              <m:t>t</m:t>
            </m:r>
          </m:sub>
        </m:sSub>
      </m:oMath>
      <w:r w:rsidRPr="00BE3A32">
        <w:rPr>
          <w:rFonts w:asciiTheme="minorHAnsi" w:hAnsiTheme="minorHAnsi" w:cstheme="minorHAnsi"/>
          <w:sz w:val="28"/>
          <w:szCs w:val="28"/>
        </w:rPr>
        <w:t xml:space="preserve">, the preference for the selected action increases. </w:t>
      </w:r>
    </w:p>
    <w:p w14:paraId="28630F5B" w14:textId="77777777" w:rsidR="00167994" w:rsidRPr="00BE3A32" w:rsidRDefault="00167994" w:rsidP="00167994">
      <w:pPr>
        <w:numPr>
          <w:ilvl w:val="0"/>
          <w:numId w:val="8"/>
        </w:numPr>
        <w:spacing w:after="0"/>
        <w:jc w:val="both"/>
        <w:rPr>
          <w:rFonts w:asciiTheme="minorHAnsi" w:hAnsiTheme="minorHAnsi" w:cstheme="minorHAnsi"/>
          <w:sz w:val="28"/>
          <w:szCs w:val="28"/>
        </w:rPr>
      </w:pPr>
      <w:r w:rsidRPr="00BE3A32">
        <w:rPr>
          <w:rFonts w:asciiTheme="minorHAnsi" w:hAnsiTheme="minorHAnsi" w:cstheme="minorHAnsi"/>
          <w:sz w:val="28"/>
          <w:szCs w:val="28"/>
        </w:rPr>
        <w:t xml:space="preserve">If the reward is lower than average, its preference decreases. </w:t>
      </w:r>
    </w:p>
    <w:p w14:paraId="7B50EE8C" w14:textId="77777777" w:rsidR="00167994" w:rsidRPr="00BE3A32" w:rsidRDefault="00167994" w:rsidP="00167994">
      <w:pPr>
        <w:numPr>
          <w:ilvl w:val="0"/>
          <w:numId w:val="8"/>
        </w:numPr>
        <w:spacing w:after="0"/>
        <w:jc w:val="both"/>
        <w:rPr>
          <w:rFonts w:asciiTheme="minorHAnsi" w:hAnsiTheme="minorHAnsi" w:cstheme="minorHAnsi"/>
          <w:sz w:val="28"/>
          <w:szCs w:val="28"/>
        </w:rPr>
      </w:pPr>
      <w:r w:rsidRPr="00BE3A32">
        <w:rPr>
          <w:rFonts w:asciiTheme="minorHAnsi" w:hAnsiTheme="minorHAnsi" w:cstheme="minorHAnsi"/>
          <w:sz w:val="28"/>
          <w:szCs w:val="28"/>
        </w:rPr>
        <w:t xml:space="preserve">Preferences of non-selected actions are adjusted in the opposite direction. </w:t>
      </w:r>
    </w:p>
    <w:p w14:paraId="47BBF665" w14:textId="77777777" w:rsidR="00167994" w:rsidRPr="00BE3A32" w:rsidRDefault="00167994" w:rsidP="00167994">
      <w:pPr>
        <w:spacing w:after="0"/>
        <w:jc w:val="both"/>
        <w:rPr>
          <w:rFonts w:asciiTheme="minorHAnsi" w:hAnsiTheme="minorHAnsi" w:cstheme="minorHAnsi"/>
          <w:sz w:val="28"/>
          <w:szCs w:val="28"/>
        </w:rPr>
      </w:pPr>
    </w:p>
    <w:sectPr w:rsidR="00167994" w:rsidRPr="00BE3A32" w:rsidSect="001D17F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034A"/>
    <w:multiLevelType w:val="multilevel"/>
    <w:tmpl w:val="A18E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03FA1"/>
    <w:multiLevelType w:val="multilevel"/>
    <w:tmpl w:val="8DDA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3AB5684F"/>
    <w:multiLevelType w:val="multilevel"/>
    <w:tmpl w:val="CD32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537F3"/>
    <w:multiLevelType w:val="multilevel"/>
    <w:tmpl w:val="466A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830FE"/>
    <w:multiLevelType w:val="hybridMultilevel"/>
    <w:tmpl w:val="F92CD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9D3258"/>
    <w:multiLevelType w:val="multilevel"/>
    <w:tmpl w:val="3726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62F64"/>
    <w:multiLevelType w:val="multilevel"/>
    <w:tmpl w:val="945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72555"/>
    <w:multiLevelType w:val="multilevel"/>
    <w:tmpl w:val="AE20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C768B0"/>
    <w:multiLevelType w:val="multilevel"/>
    <w:tmpl w:val="CDC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264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4207843">
    <w:abstractNumId w:val="8"/>
  </w:num>
  <w:num w:numId="3" w16cid:durableId="1452161978">
    <w:abstractNumId w:val="2"/>
  </w:num>
  <w:num w:numId="4" w16cid:durableId="1455634650">
    <w:abstractNumId w:val="5"/>
  </w:num>
  <w:num w:numId="5" w16cid:durableId="1585604174">
    <w:abstractNumId w:val="1"/>
  </w:num>
  <w:num w:numId="6" w16cid:durableId="2078670932">
    <w:abstractNumId w:val="4"/>
  </w:num>
  <w:num w:numId="7" w16cid:durableId="1546986798">
    <w:abstractNumId w:val="9"/>
  </w:num>
  <w:num w:numId="8" w16cid:durableId="759180678">
    <w:abstractNumId w:val="3"/>
  </w:num>
  <w:num w:numId="9" w16cid:durableId="975719210">
    <w:abstractNumId w:val="6"/>
  </w:num>
  <w:num w:numId="10" w16cid:durableId="1236815088">
    <w:abstractNumId w:val="7"/>
  </w:num>
  <w:num w:numId="11" w16cid:durableId="1091436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7F2"/>
    <w:rsid w:val="00167994"/>
    <w:rsid w:val="001D17F2"/>
    <w:rsid w:val="003E3250"/>
    <w:rsid w:val="005401DF"/>
    <w:rsid w:val="005D0649"/>
    <w:rsid w:val="00633B52"/>
    <w:rsid w:val="006F505D"/>
    <w:rsid w:val="00700479"/>
    <w:rsid w:val="0072792D"/>
    <w:rsid w:val="00962516"/>
    <w:rsid w:val="009B5636"/>
    <w:rsid w:val="00A165FC"/>
    <w:rsid w:val="00A402CC"/>
    <w:rsid w:val="00AB5A58"/>
    <w:rsid w:val="00BE3A32"/>
    <w:rsid w:val="00CC50DA"/>
    <w:rsid w:val="00CF7C53"/>
    <w:rsid w:val="00EA65C9"/>
    <w:rsid w:val="00EB37BF"/>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583A"/>
  <w15:chartTrackingRefBased/>
  <w15:docId w15:val="{39306012-19DC-4E8A-A749-B632A9CBB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7F2"/>
    <w:pPr>
      <w:spacing w:line="252" w:lineRule="auto"/>
    </w:pPr>
    <w:rPr>
      <w:rFonts w:ascii="Calibri" w:eastAsia="Calibri" w:hAnsi="Calibri" w:cs="Arial"/>
    </w:rPr>
  </w:style>
  <w:style w:type="paragraph" w:styleId="Heading1">
    <w:name w:val="heading 1"/>
    <w:basedOn w:val="Normal"/>
    <w:next w:val="Normal"/>
    <w:link w:val="Heading1Char"/>
    <w:uiPriority w:val="9"/>
    <w:qFormat/>
    <w:rsid w:val="001D17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7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7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7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7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7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7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7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7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7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7F2"/>
    <w:rPr>
      <w:rFonts w:eastAsiaTheme="majorEastAsia" w:cstheme="majorBidi"/>
      <w:color w:val="272727" w:themeColor="text1" w:themeTint="D8"/>
    </w:rPr>
  </w:style>
  <w:style w:type="paragraph" w:styleId="Title">
    <w:name w:val="Title"/>
    <w:basedOn w:val="Normal"/>
    <w:next w:val="Normal"/>
    <w:link w:val="TitleChar"/>
    <w:uiPriority w:val="10"/>
    <w:qFormat/>
    <w:rsid w:val="001D1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7F2"/>
    <w:pPr>
      <w:spacing w:before="160"/>
      <w:jc w:val="center"/>
    </w:pPr>
    <w:rPr>
      <w:i/>
      <w:iCs/>
      <w:color w:val="404040" w:themeColor="text1" w:themeTint="BF"/>
    </w:rPr>
  </w:style>
  <w:style w:type="character" w:customStyle="1" w:styleId="QuoteChar">
    <w:name w:val="Quote Char"/>
    <w:basedOn w:val="DefaultParagraphFont"/>
    <w:link w:val="Quote"/>
    <w:uiPriority w:val="29"/>
    <w:rsid w:val="001D17F2"/>
    <w:rPr>
      <w:i/>
      <w:iCs/>
      <w:color w:val="404040" w:themeColor="text1" w:themeTint="BF"/>
    </w:rPr>
  </w:style>
  <w:style w:type="paragraph" w:styleId="ListParagraph">
    <w:name w:val="List Paragraph"/>
    <w:basedOn w:val="Normal"/>
    <w:uiPriority w:val="34"/>
    <w:qFormat/>
    <w:rsid w:val="001D17F2"/>
    <w:pPr>
      <w:ind w:left="720"/>
      <w:contextualSpacing/>
    </w:pPr>
  </w:style>
  <w:style w:type="character" w:styleId="IntenseEmphasis">
    <w:name w:val="Intense Emphasis"/>
    <w:basedOn w:val="DefaultParagraphFont"/>
    <w:uiPriority w:val="21"/>
    <w:qFormat/>
    <w:rsid w:val="001D17F2"/>
    <w:rPr>
      <w:i/>
      <w:iCs/>
      <w:color w:val="2F5496" w:themeColor="accent1" w:themeShade="BF"/>
    </w:rPr>
  </w:style>
  <w:style w:type="paragraph" w:styleId="IntenseQuote">
    <w:name w:val="Intense Quote"/>
    <w:basedOn w:val="Normal"/>
    <w:next w:val="Normal"/>
    <w:link w:val="IntenseQuoteChar"/>
    <w:uiPriority w:val="30"/>
    <w:qFormat/>
    <w:rsid w:val="001D17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7F2"/>
    <w:rPr>
      <w:i/>
      <w:iCs/>
      <w:color w:val="2F5496" w:themeColor="accent1" w:themeShade="BF"/>
    </w:rPr>
  </w:style>
  <w:style w:type="character" w:styleId="IntenseReference">
    <w:name w:val="Intense Reference"/>
    <w:basedOn w:val="DefaultParagraphFont"/>
    <w:uiPriority w:val="32"/>
    <w:qFormat/>
    <w:rsid w:val="001D17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5</Pages>
  <Words>1301</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18</cp:revision>
  <dcterms:created xsi:type="dcterms:W3CDTF">2026-05-13T14:24:00Z</dcterms:created>
  <dcterms:modified xsi:type="dcterms:W3CDTF">2026-05-13T17:27:00Z</dcterms:modified>
</cp:coreProperties>
</file>