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112.png" ContentType="image/png"/>
  <Override PartName="/word/media/rId91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Arkam B.H.M. — Complete Model-Building Viva Guide</w:t>
      </w:r>
    </w:p>
    <w:p>
      <w:pPr>
        <w:pStyle w:val="Subtitle"/>
      </w:pPr>
      <w:r>
        <w:t xml:space="preserve">AgroAI Big Onion Yield Prediction | Simple English, Code, Training, Testing, Results and Viva Questions</w:t>
      </w:r>
    </w:p>
    <w:p>
      <w:pPr>
        <w:pStyle w:val="Author"/>
      </w:pPr>
      <w:r>
        <w:t xml:space="preserve">Arkam B.H.M. (214019K)</w:t>
      </w:r>
    </w:p>
    <w:p>
      <w:pPr>
        <w:pStyle w:val="Date"/>
      </w:pPr>
      <w:r>
        <w:t xml:space="preserve">30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t xml:space="preserve">This guide is written for</w:t>
      </w:r>
      <w:r>
        <w:t xml:space="preserve"> </w:t>
      </w:r>
      <w:r>
        <w:rPr>
          <w:b/>
          <w:bCs/>
        </w:rPr>
        <w:t xml:space="preserve">Arkam B.H.M.</w:t>
      </w:r>
      <w:r>
        <w:t xml:space="preserve">, assuming no previous knowledge of Python,</w:t>
      </w:r>
      <w:r>
        <w:t xml:space="preserve"> </w:t>
      </w:r>
      <w:r>
        <w:t xml:space="preserve">machine learning, deep learning or artificial intelligence.</w:t>
      </w:r>
    </w:p>
    <w:p>
      <w:pPr>
        <w:pStyle w:val="BodyText"/>
      </w:pPr>
      <w:r>
        <w:t xml:space="preserve">Do not try to memorise every page in one day.</w:t>
      </w:r>
    </w:p>
    <w:p>
      <w:pPr>
        <w:pStyle w:val="Compact"/>
        <w:numPr>
          <w:ilvl w:val="0"/>
          <w:numId w:val="1001"/>
        </w:numPr>
      </w:pPr>
      <w:r>
        <w:t xml:space="preserve">First read Chapters 0, 1, 4, 8, 11 and 18.</w:t>
      </w:r>
    </w:p>
    <w:p>
      <w:pPr>
        <w:pStyle w:val="Compact"/>
        <w:numPr>
          <w:ilvl w:val="0"/>
          <w:numId w:val="1001"/>
        </w:numPr>
      </w:pPr>
      <w:r>
        <w:t xml:space="preserve">Practise the 60-second answer aloud.</w:t>
      </w:r>
    </w:p>
    <w:p>
      <w:pPr>
        <w:pStyle w:val="Compact"/>
        <w:numPr>
          <w:ilvl w:val="0"/>
          <w:numId w:val="1001"/>
        </w:numPr>
      </w:pPr>
      <w:r>
        <w:t xml:space="preserve">Open the real code while reading Chapters 5 to 16.</w:t>
      </w:r>
    </w:p>
    <w:p>
      <w:pPr>
        <w:pStyle w:val="Compact"/>
        <w:numPr>
          <w:ilvl w:val="0"/>
          <w:numId w:val="1001"/>
        </w:numPr>
      </w:pPr>
      <w:r>
        <w:t xml:space="preserve">Run the commands in Chapter 17 at least once before the viva.</w:t>
      </w:r>
    </w:p>
    <w:p>
      <w:pPr>
        <w:pStyle w:val="Compact"/>
        <w:numPr>
          <w:ilvl w:val="0"/>
          <w:numId w:val="1001"/>
        </w:numPr>
      </w:pPr>
      <w:r>
        <w:t xml:space="preserve">Use Chapter 21 as the final revision sheet.</w:t>
      </w:r>
    </w:p>
    <w:p>
      <w:pPr>
        <w:pStyle w:val="FirstParagraph"/>
      </w:pPr>
      <w:r>
        <w:t xml:space="preserve">The most important rule in this project is:</w:t>
      </w:r>
    </w:p>
    <w:p>
      <w:pPr>
        <w:pStyle w:val="BlockText"/>
      </w:pPr>
      <w:r>
        <w:rPr>
          <w:b/>
          <w:bCs/>
        </w:rPr>
        <w:t xml:space="preserve">Never mix the synthetic-data results, the 32-feature implementation results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DCS/PADR thesis results.</w:t>
      </w:r>
    </w:p>
    <w:p>
      <w:pPr>
        <w:pStyle w:val="FirstParagraph"/>
      </w:pPr>
      <w:r>
        <w:t xml:space="preserve">The repository contains several experiment paths created at different stages. This guide</w:t>
      </w:r>
      <w:r>
        <w:t xml:space="preserve"> </w:t>
      </w:r>
      <w:r>
        <w:t xml:space="preserve">labels them clearly.</w:t>
      </w:r>
    </w:p>
    <w:bookmarkEnd w:id="33"/>
    <w:bookmarkStart w:id="38" w:name="chapter-0--emergency-viva-sheet"/>
    <w:p>
      <w:pPr>
        <w:pStyle w:val="Heading1"/>
      </w:pPr>
      <w:r>
        <w:t xml:space="preserve">Chapter 0 — Emergency viva sheet</w:t>
      </w:r>
    </w:p>
    <w:bookmarkStart w:id="34" w:name="Xe043ce84ba6c842a2df43cf77c60d2c34140930"/>
    <w:p>
      <w:pPr>
        <w:pStyle w:val="Heading2"/>
      </w:pPr>
      <w:r>
        <w:t xml:space="preserve">0.1 Your 60-second project answer</w:t>
      </w:r>
    </w:p>
    <w:p>
      <w:pPr>
        <w:pStyle w:val="FirstParagraph"/>
      </w:pPr>
      <w:r>
        <w:t xml:space="preserve">Memorise the meaning, not necessarily every word:</w:t>
      </w:r>
    </w:p>
    <w:p>
      <w:pPr>
        <w:pStyle w:val="BlockText"/>
      </w:pPr>
      <w:r>
        <w:t xml:space="preserve">My component is the machine-learning and deep-learning modelling, evaluation and Flask</w:t>
      </w:r>
      <w:r>
        <w:t xml:space="preserve"> </w:t>
      </w:r>
      <w:r>
        <w:t xml:space="preserve">serving API for an AgroAI system that predicts Sri Lankan big-onion yield in metric</w:t>
      </w:r>
      <w:r>
        <w:t xml:space="preserve"> </w:t>
      </w:r>
      <w:r>
        <w:t xml:space="preserve">tonnes per hectare. The corrected real dataset contains 28 Yala-season observations:</w:t>
      </w:r>
      <w:r>
        <w:t xml:space="preserve"> </w:t>
      </w:r>
      <w:r>
        <w:t xml:space="preserve">four districts over seven years from 2019 to 2025. I used real DCS production and</w:t>
      </w:r>
      <w:r>
        <w:t xml:space="preserve"> </w:t>
      </w:r>
      <w:r>
        <w:t xml:space="preserve">harvested-area records to calculate the target, daily NASA POWER weather and MODIS</w:t>
      </w:r>
      <w:r>
        <w:t xml:space="preserve"> </w:t>
      </w:r>
      <w:r>
        <w:t xml:space="preserve">vegetation indices as inputs. Because the data is grouped by year, I tested every</w:t>
      </w:r>
      <w:r>
        <w:t xml:space="preserve"> </w:t>
      </w:r>
      <w:r>
        <w:t xml:space="preserve">model using Leave-One-Year-Out cross-validation. In each of seven folds, I trained on</w:t>
      </w:r>
      <w:r>
        <w:t xml:space="preserve"> </w:t>
      </w:r>
      <w:r>
        <w:t xml:space="preserve">six years, or 24 rows, and tested on the completely unseen year, or four rows. I</w:t>
      </w:r>
      <w:r>
        <w:t xml:space="preserve"> </w:t>
      </w:r>
      <w:r>
        <w:t xml:space="preserve">compared simple baselines, Random Forest, XGBoost, SVR, deep models and the</w:t>
      </w:r>
      <w:r>
        <w:t xml:space="preserve"> </w:t>
      </w:r>
      <w:r>
        <w:t xml:space="preserve">phenology-aligned PADR model. On the corrected target, no feature-based model beat the</w:t>
      </w:r>
      <w:r>
        <w:t xml:space="preserve"> </w:t>
      </w:r>
      <w:r>
        <w:t xml:space="preserve">training-mean baseline. The main reason is that 63.6 percent of yield variation is</w:t>
      </w:r>
      <w:r>
        <w:t xml:space="preserve"> </w:t>
      </w:r>
      <w:r>
        <w:t xml:space="preserve">between years, while measurement error explains more than half of the remaining</w:t>
      </w:r>
      <w:r>
        <w:t xml:space="preserve"> </w:t>
      </w:r>
      <w:r>
        <w:t xml:space="preserve">within-year variation. Therefore, my main result is an honest negative result and a</w:t>
      </w:r>
      <w:r>
        <w:t xml:space="preserve"> </w:t>
      </w:r>
      <w:r>
        <w:t xml:space="preserve">diagnosis of the data limit, not a claim of deployment-ready accuracy.</w:t>
      </w:r>
    </w:p>
    <w:bookmarkEnd w:id="34"/>
    <w:bookmarkStart w:id="35" w:name="Xc90e3e5d16513c119dadb5b68ab6a268bec23a5"/>
    <w:p>
      <w:pPr>
        <w:pStyle w:val="Heading2"/>
      </w:pPr>
      <w:r>
        <w:t xml:space="preserve">0.2 Numbers to memorise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corrected DCS/PADR thesis numbers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observations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districts × 7 years × Yala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2019–2025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LOYO folds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in each training fold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in each test fold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17.89 MT/ha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standard deviation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6.371 MT/ha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Between-year variance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Between-district variance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Remaining/residual variance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attainable LOYO R² ceiling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 parameters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CNN-LSTM parameters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44,929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 blocked 90% interval half-width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±15.29 MT/ha</w:t>
            </w:r>
          </w:p>
        </w:tc>
      </w:tr>
    </w:tbl>
    <w:p>
      <w:pPr>
        <w:pStyle w:val="BodyText"/>
      </w:pPr>
      <w:r>
        <w:t xml:space="preserve">Corrected-target model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year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+0.636</w:t>
            </w:r>
          </w:p>
        </w:tc>
        <w:tc>
          <w:tcPr/>
          <w:p>
            <w:pPr>
              <w:pStyle w:val="Compact"/>
            </w:pPr>
            <w:r>
              <w:t xml:space="preserve">Cheating reference; not usable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6.938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−0.230</w:t>
            </w:r>
          </w:p>
        </w:tc>
        <w:tc>
          <w:tcPr/>
          <w:p>
            <w:pPr>
              <w:pStyle w:val="Compact"/>
            </w:pPr>
            <w:r>
              <w:t xml:space="preserve">Best achievable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</w:t>
            </w:r>
          </w:p>
        </w:tc>
        <w:tc>
          <w:tcPr/>
          <w:p>
            <w:pPr>
              <w:pStyle w:val="Compact"/>
            </w:pPr>
            <w:r>
              <w:t xml:space="preserve">Historical district average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−0.360</w:t>
            </w:r>
          </w:p>
        </w:tc>
        <w:tc>
          <w:tcPr/>
          <w:p>
            <w:pPr>
              <w:pStyle w:val="Compact"/>
            </w:pPr>
            <w:r>
              <w:t xml:space="preserve">Best corrected feature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−0.374</w:t>
            </w:r>
          </w:p>
        </w:tc>
        <w:tc>
          <w:tcPr/>
          <w:p>
            <w:pPr>
              <w:pStyle w:val="Compact"/>
            </w:pPr>
            <w:r>
              <w:t xml:space="preserve">Research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−0.556</w:t>
            </w:r>
          </w:p>
        </w:tc>
        <w:tc>
          <w:tcPr/>
          <w:p>
            <w:pPr>
              <w:pStyle w:val="Compact"/>
            </w:pPr>
            <w:r>
              <w:t xml:space="preserve">Classical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−0.573</w:t>
            </w:r>
          </w:p>
        </w:tc>
        <w:tc>
          <w:tcPr/>
          <w:p>
            <w:pPr>
              <w:pStyle w:val="Compact"/>
            </w:pPr>
            <w:r>
              <w:t xml:space="preserve">Classical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−1.085</w:t>
            </w:r>
          </w:p>
        </w:tc>
        <w:tc>
          <w:tcPr/>
          <w:p>
            <w:pPr>
              <w:pStyle w:val="Compact"/>
            </w:pPr>
            <w:r>
              <w:t xml:space="preserve">Previous-year rule</w:t>
            </w:r>
          </w:p>
        </w:tc>
      </w:tr>
    </w:tbl>
    <w:bookmarkEnd w:id="35"/>
    <w:bookmarkStart w:id="36" w:name="X0b957c13ca0e0639fdf98cb36f0110564c58838"/>
    <w:p>
      <w:pPr>
        <w:pStyle w:val="Heading2"/>
      </w:pPr>
      <w:r>
        <w:t xml:space="preserve">0.3 If the examiner asks “What is your best model?”</w:t>
      </w:r>
    </w:p>
    <w:p>
      <w:pPr>
        <w:pStyle w:val="FirstParagraph"/>
      </w:pPr>
      <w:r>
        <w:t xml:space="preserve">Do not answer with one word. Say:</w:t>
      </w:r>
    </w:p>
    <w:p>
      <w:pPr>
        <w:pStyle w:val="BlockText"/>
      </w:pPr>
      <w:r>
        <w:t xml:space="preserve">On the corrected thesis target, the best achievable predictor is the no-feature</w:t>
      </w:r>
      <w:r>
        <w:t xml:space="preserve"> </w:t>
      </w:r>
      <w:r>
        <w:t xml:space="preserve">TrainMean baseline at R² −0.230. The best feature-based model is XGBoost at R² −0.360.</w:t>
      </w:r>
      <w:r>
        <w:t xml:space="preserve"> </w:t>
      </w:r>
      <w:r>
        <w:t xml:space="preserve">PADR achieves R² −0.374 and is important for scientific interpretation, not because it</w:t>
      </w:r>
      <w:r>
        <w:t xml:space="preserve"> </w:t>
      </w:r>
      <w:r>
        <w:t xml:space="preserve">wins on accuracy. A separate 32-feature implementation scoreboard crowns Symbolic</w:t>
      </w:r>
      <w:r>
        <w:t xml:space="preserve"> </w:t>
      </w:r>
      <w:r>
        <w:t xml:space="preserve">Regression at R² −0.209, but that path uses a different processed target and must not</w:t>
      </w:r>
      <w:r>
        <w:t xml:space="preserve"> </w:t>
      </w:r>
      <w:r>
        <w:t xml:space="preserve">be compared directly with PADR.</w:t>
      </w:r>
    </w:p>
    <w:p>
      <w:pPr>
        <w:pStyle w:val="FirstParagraph"/>
      </w:pPr>
      <w:r>
        <w:t xml:space="preserve">This is the most accurate answer for the repository as it exists.</w:t>
      </w:r>
    </w:p>
    <w:bookmarkEnd w:id="36"/>
    <w:bookmarkStart w:id="37" w:name="Xb102789f5a99d85716f1e3ecde4367f649ebb67"/>
    <w:p>
      <w:pPr>
        <w:pStyle w:val="Heading2"/>
      </w:pPr>
      <w:r>
        <w:t xml:space="preserve">0.4 Five definitions you must know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One-line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An input used to make a prediction, such as rainfall or NDVI.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The value the model learns to predict: onion yield in MT/ha.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Fitting model parameters using known inputs and targets.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Measuring predictions on data that was not used for fitting.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Memorising training data instead of learning a pattern that works on new data.</w:t>
            </w:r>
          </w:p>
        </w:tc>
      </w:tr>
    </w:tbl>
    <w:bookmarkEnd w:id="37"/>
    <w:bookmarkEnd w:id="38"/>
    <w:bookmarkStart w:id="42" w:name="chapter-1--the-problem-and-your-part"/>
    <w:p>
      <w:pPr>
        <w:pStyle w:val="Heading1"/>
      </w:pPr>
      <w:r>
        <w:t xml:space="preserve">Chapter 1 — The problem and your part</w:t>
      </w:r>
    </w:p>
    <w:bookmarkStart w:id="39" w:name="Xa0e40e69acf694a6f730be32c47f24ec2db4ed1"/>
    <w:p>
      <w:pPr>
        <w:pStyle w:val="Heading2"/>
      </w:pPr>
      <w:r>
        <w:t xml:space="preserve">1.1 What the whole project does</w:t>
      </w:r>
    </w:p>
    <w:p>
      <w:pPr>
        <w:pStyle w:val="FirstParagraph"/>
      </w:pPr>
      <w:r>
        <w:t xml:space="preserve">The project tries to estimate big-onion harvest yield before the final harvest is known.</w:t>
      </w:r>
      <w:r>
        <w:t xml:space="preserve"> </w:t>
      </w:r>
      <w:r>
        <w:t xml:space="preserve">The unit is:</w:t>
      </w:r>
    </w:p>
    <w:p>
      <w:pPr>
        <w:pStyle w:val="SourceCode"/>
      </w:pPr>
      <w:r>
        <w:rPr>
          <w:rStyle w:val="VerbatimChar"/>
        </w:rPr>
        <w:t xml:space="preserve">MT/ha = metric tonnes of onion produced per hectare of harvested land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Production = 1,000 metric tonnes</w:t>
      </w:r>
      <w:r>
        <w:br/>
      </w:r>
      <w:r>
        <w:rPr>
          <w:rStyle w:val="VerbatimChar"/>
        </w:rPr>
        <w:t xml:space="preserve">Harvested area = 50 hectares</w:t>
      </w:r>
      <w:r>
        <w:br/>
      </w:r>
      <w:r>
        <w:rPr>
          <w:rStyle w:val="VerbatimChar"/>
        </w:rPr>
        <w:t xml:space="preserve">Yield = 1,000 / 50 = 20 MT/ha</w:t>
      </w:r>
    </w:p>
    <w:p>
      <w:pPr>
        <w:pStyle w:val="FirstParagraph"/>
      </w:pPr>
      <w:r>
        <w:t xml:space="preserve">The intended users are government planners, import planners, agricultural officers and</w:t>
      </w:r>
      <w:r>
        <w:t xml:space="preserve"> </w:t>
      </w:r>
      <w:r>
        <w:t xml:space="preserve">farmers. If a poor harvest can be detected early, decisions about imports, storage and</w:t>
      </w:r>
      <w:r>
        <w:t xml:space="preserve"> </w:t>
      </w:r>
      <w:r>
        <w:t xml:space="preserve">planting can be made earlier.</w:t>
      </w:r>
    </w:p>
    <w:bookmarkEnd w:id="39"/>
    <w:bookmarkStart w:id="40" w:name="X234b8b358c54e1dd66125856b242a71c188c59f"/>
    <w:p>
      <w:pPr>
        <w:pStyle w:val="Heading2"/>
      </w:pPr>
      <w:r>
        <w:t xml:space="preserve">1.2 Your individual responsibility</w:t>
      </w:r>
    </w:p>
    <w:p>
      <w:pPr>
        <w:pStyle w:val="FirstParagraph"/>
      </w:pPr>
      <w:r>
        <w:t xml:space="preserve">Your component, according to the repository, is:</w:t>
      </w:r>
    </w:p>
    <w:p>
      <w:pPr>
        <w:pStyle w:val="Compact"/>
        <w:numPr>
          <w:ilvl w:val="0"/>
          <w:numId w:val="1002"/>
        </w:numPr>
      </w:pPr>
      <w:r>
        <w:t xml:space="preserve">the ML/DL modelling pipeline;</w:t>
      </w:r>
    </w:p>
    <w:p>
      <w:pPr>
        <w:pStyle w:val="Compact"/>
        <w:numPr>
          <w:ilvl w:val="0"/>
          <w:numId w:val="1002"/>
        </w:numPr>
      </w:pPr>
      <w:r>
        <w:t xml:space="preserve">training and evaluation;</w:t>
      </w:r>
    </w:p>
    <w:p>
      <w:pPr>
        <w:pStyle w:val="Compact"/>
        <w:numPr>
          <w:ilvl w:val="0"/>
          <w:numId w:val="1002"/>
        </w:numPr>
      </w:pPr>
      <w:r>
        <w:t xml:space="preserve">model comparison;</w:t>
      </w:r>
    </w:p>
    <w:p>
      <w:pPr>
        <w:pStyle w:val="Compact"/>
        <w:numPr>
          <w:ilvl w:val="0"/>
          <w:numId w:val="1002"/>
        </w:numPr>
      </w:pPr>
      <w:r>
        <w:t xml:space="preserve">uncertainty and explainability integration;</w:t>
      </w:r>
    </w:p>
    <w:p>
      <w:pPr>
        <w:pStyle w:val="Compact"/>
        <w:numPr>
          <w:ilvl w:val="0"/>
          <w:numId w:val="1002"/>
        </w:numPr>
      </w:pPr>
      <w:r>
        <w:t xml:space="preserve">saving trained model artefacts;</w:t>
      </w:r>
    </w:p>
    <w:p>
      <w:pPr>
        <w:pStyle w:val="Compact"/>
        <w:numPr>
          <w:ilvl w:val="0"/>
          <w:numId w:val="1002"/>
        </w:numPr>
      </w:pPr>
      <w:r>
        <w:t xml:space="preserve">the Flask prediction API.</w:t>
      </w:r>
    </w:p>
    <w:p>
      <w:pPr>
        <w:pStyle w:val="FirstParagraph"/>
      </w:pPr>
      <w:r>
        <w:t xml:space="preserve">Your team boundaries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Arkam B.H.M.</w:t>
            </w:r>
          </w:p>
        </w:tc>
        <w:tc>
          <w:tcPr/>
          <w:p>
            <w:pPr>
              <w:pStyle w:val="Compact"/>
            </w:pPr>
            <w:r>
              <w:t xml:space="preserve">Model building, evaluation and Flask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Sharuja B.</w:t>
            </w:r>
          </w:p>
        </w:tc>
        <w:tc>
          <w:tcPr/>
          <w:p>
            <w:pPr>
              <w:pStyle w:val="Compact"/>
            </w:pPr>
            <w:r>
              <w:t xml:space="preserve">Data engineering and feature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Shathurya P.</w:t>
            </w:r>
          </w:p>
        </w:tc>
        <w:tc>
          <w:tcPr/>
          <w:p>
            <w:pPr>
              <w:pStyle w:val="Compact"/>
            </w:pPr>
            <w:r>
              <w:t xml:space="preserve">Dashboard, visualisation and explainability user experience</w:t>
            </w:r>
          </w:p>
        </w:tc>
      </w:tr>
    </w:tbl>
    <w:p>
      <w:pPr>
        <w:pStyle w:val="BodyText"/>
      </w:pPr>
      <w:r>
        <w:t xml:space="preserve">You should understand the incoming data and outgoing dashboard, but clearly say which code</w:t>
      </w:r>
      <w:r>
        <w:t xml:space="preserve"> </w:t>
      </w:r>
      <w:r>
        <w:t xml:space="preserve">you personally defend.</w:t>
      </w:r>
    </w:p>
    <w:bookmarkEnd w:id="40"/>
    <w:bookmarkStart w:id="41" w:name="Xc84af9f4851e88621b4b20b74b9717155227efd"/>
    <w:p>
      <w:pPr>
        <w:pStyle w:val="Heading2"/>
      </w:pPr>
      <w:r>
        <w:t xml:space="preserve">1.3 Problem type</w:t>
      </w:r>
    </w:p>
    <w:p>
      <w:pPr>
        <w:pStyle w:val="FirstParagraph"/>
      </w:pPr>
      <w:r>
        <w:t xml:space="preserve">This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supervised learning</w:t>
      </w:r>
      <w:r>
        <w:t xml:space="preserve"> </w:t>
      </w:r>
      <w:r>
        <w:t xml:space="preserve">because historical examples contain both inputs and answers;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because the output is a continuous number;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 tabular-data problem</w:t>
      </w:r>
      <w:r>
        <w:t xml:space="preserve"> </w:t>
      </w:r>
      <w:r>
        <w:t xml:space="preserve">because the final label table has only 28 rows;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temporal generalisation problem</w:t>
      </w:r>
      <w:r>
        <w:t xml:space="preserve"> </w:t>
      </w:r>
      <w:r>
        <w:t xml:space="preserve">because the goal is to predict a new year.</w:t>
      </w:r>
    </w:p>
    <w:p>
      <w:pPr>
        <w:pStyle w:val="FirstParagraph"/>
      </w:pPr>
      <w:r>
        <w:t xml:space="preserve">It is not classification. The model does not output “good” or “bad”; it outputs a number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17.4 MT/ha</w:t>
      </w:r>
      <w:r>
        <w:t xml:space="preserve">.</w:t>
      </w:r>
    </w:p>
    <w:bookmarkEnd w:id="41"/>
    <w:bookmarkEnd w:id="42"/>
    <w:bookmarkStart w:id="48" w:name="chapter-2--ml-ai-and-python-from-zero"/>
    <w:p>
      <w:pPr>
        <w:pStyle w:val="Heading1"/>
      </w:pPr>
      <w:r>
        <w:t xml:space="preserve">Chapter 2 — ML, AI and Python from zero</w:t>
      </w:r>
    </w:p>
    <w:bookmarkStart w:id="43" w:name="X2b9367f5a706e5cc129540388bf8fb9521bd349"/>
    <w:p>
      <w:pPr>
        <w:pStyle w:val="Heading2"/>
      </w:pPr>
      <w:r>
        <w:t xml:space="preserve">2.1 AI, machine learning and deep learning</w:t>
      </w:r>
    </w:p>
    <w:p>
      <w:pPr>
        <w:pStyle w:val="FirstParagraph"/>
      </w:pPr>
      <w:r>
        <w:t xml:space="preserve">Think of three nested boxes: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└── Machine Learning</w:t>
      </w:r>
      <w:r>
        <w:br/>
      </w:r>
      <w:r>
        <w:rPr>
          <w:rStyle w:val="VerbatimChar"/>
        </w:rPr>
        <w:t xml:space="preserve">    └── Deep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Artificial intelligence</w:t>
      </w:r>
      <w:r>
        <w:t xml:space="preserve"> </w:t>
      </w:r>
      <w:r>
        <w:t xml:space="preserve">is the broad goal of making software perform tasks that seem</w:t>
      </w:r>
      <w:r>
        <w:t xml:space="preserve"> </w:t>
      </w:r>
      <w:r>
        <w:t xml:space="preserve">intelligent.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</w:t>
      </w:r>
      <w:r>
        <w:t xml:space="preserve"> </w:t>
      </w:r>
      <w:r>
        <w:t xml:space="preserve">learns a relationship from examples instead of using only fixed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rules.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 learning</w:t>
      </w:r>
      <w:r>
        <w:t xml:space="preserve"> </w:t>
      </w:r>
      <w:r>
        <w:t xml:space="preserve">is machine learning using multi-layer neural networks.</w:t>
      </w:r>
    </w:p>
    <w:p>
      <w:pPr>
        <w:pStyle w:val="FirstParagraph"/>
      </w:pPr>
      <w:r>
        <w:t xml:space="preserve">Random Forest, XGBoost and SVR are machine-learning models. LSTM, BiLSTM and CNN are</w:t>
      </w:r>
      <w:r>
        <w:t xml:space="preserve"> </w:t>
      </w:r>
      <w:r>
        <w:t xml:space="preserve">deep-learning models.</w:t>
      </w:r>
    </w:p>
    <w:bookmarkEnd w:id="43"/>
    <w:bookmarkStart w:id="44" w:name="Xdab52e081fbb6b95c02068d8c7aecece360ae57"/>
    <w:p>
      <w:pPr>
        <w:pStyle w:val="Heading2"/>
      </w:pPr>
      <w:r>
        <w:t xml:space="preserve">2.2 What a model means</w:t>
      </w:r>
    </w:p>
    <w:p>
      <w:pPr>
        <w:pStyle w:val="FirstParagraph"/>
      </w:pPr>
      <w:r>
        <w:t xml:space="preserve">A model is a mathematical function:</w:t>
      </w:r>
    </w:p>
    <w:p>
      <w:pPr>
        <w:pStyle w:val="SourceCode"/>
      </w:pPr>
      <w:r>
        <w:rPr>
          <w:rStyle w:val="VerbatimChar"/>
        </w:rPr>
        <w:t xml:space="preserve">predicted yield = f(rainfall, temperature, humidity, NDVI, EVI, ...)</w:t>
      </w:r>
    </w:p>
    <w:p>
      <w:pPr>
        <w:pStyle w:val="FirstParagraph"/>
      </w:pPr>
      <w:r>
        <w:t xml:space="preserve">Suppose the training examples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Rainfall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yield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MT/ha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MT/ha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MT/ha</w:t>
            </w:r>
          </w:p>
        </w:tc>
      </w:tr>
    </w:tbl>
    <w:p>
      <w:pPr>
        <w:pStyle w:val="BodyText"/>
      </w:pPr>
      <w:r>
        <w:t xml:space="preserve">When the model receives rainfall</w:t>
      </w:r>
      <w:r>
        <w:t xml:space="preserve"> </w:t>
      </w:r>
      <w:r>
        <w:rPr>
          <w:rStyle w:val="VerbatimChar"/>
        </w:rPr>
        <w:t xml:space="preserve">850</w:t>
      </w:r>
      <w:r>
        <w:t xml:space="preserve"> </w:t>
      </w:r>
      <w:r>
        <w:t xml:space="preserve">and NDVI</w:t>
      </w:r>
      <w:r>
        <w:t xml:space="preserve"> </w:t>
      </w:r>
      <w:r>
        <w:rPr>
          <w:rStyle w:val="VerbatimChar"/>
        </w:rPr>
        <w:t xml:space="preserve">0.68</w:t>
      </w:r>
      <w:r>
        <w:t xml:space="preserve">, it might predict</w:t>
      </w:r>
      <w:r>
        <w:t xml:space="preserve"> </w:t>
      </w:r>
      <w:r>
        <w:rPr>
          <w:rStyle w:val="VerbatimChar"/>
        </w:rPr>
        <w:t xml:space="preserve">18 MT/ha</w:t>
      </w:r>
      <w:r>
        <w:t xml:space="preserve">.</w:t>
      </w:r>
    </w:p>
    <w:p>
      <w:pPr>
        <w:pStyle w:val="BodyText"/>
      </w:pPr>
      <w:r>
        <w:t xml:space="preserve">The model does not “understand onions” like a human. It adjusts mathematical parameters to</w:t>
      </w:r>
      <w:r>
        <w:t xml:space="preserve"> </w:t>
      </w:r>
      <w:r>
        <w:t xml:space="preserve">reduce prediction error.</w:t>
      </w:r>
    </w:p>
    <w:bookmarkEnd w:id="44"/>
    <w:bookmarkStart w:id="45" w:name="Xde75c8897415505089c7737fe395b8c6a04f04a"/>
    <w:p>
      <w:pPr>
        <w:pStyle w:val="Heading2"/>
      </w:pPr>
      <w:r>
        <w:t xml:space="preserve">2.3 Training in one simple loop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training_step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many_steps: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model(inputs)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actual_yield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</w:t>
      </w:r>
      <w:r>
        <w:br/>
      </w:r>
      <w:r>
        <w:rPr>
          <w:rStyle w:val="NormalTok"/>
        </w:rPr>
        <w:t xml:space="preserve">    update_model_to_reduce(error)</w:t>
      </w:r>
    </w:p>
    <w:p>
      <w:pPr>
        <w:pStyle w:val="FirstParagraph"/>
      </w:pPr>
      <w:r>
        <w:t xml:space="preserve">Scikit-learn hides that loop behind:</w:t>
      </w:r>
    </w:p>
    <w:p>
      <w:pPr>
        <w:pStyle w:val="SourceCode"/>
      </w:pP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p>
      <w:pPr>
        <w:pStyle w:val="FirstParagraph"/>
      </w:pPr>
      <w:r>
        <w:t xml:space="preserve">Keras deep-learning code uses:</w:t>
      </w:r>
    </w:p>
    <w:p>
      <w:pPr>
        <w:pStyle w:val="SourceCode"/>
      </w:pPr>
      <w:r>
        <w:rPr>
          <w:rStyle w:val="NormalTok"/>
        </w:rPr>
        <w:t xml:space="preserve">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bookmarkEnd w:id="45"/>
    <w:bookmarkStart w:id="46" w:name="X3c45c2a97f1fded9e385517c92ad66cad100d7d"/>
    <w:p>
      <w:pPr>
        <w:pStyle w:val="Heading2"/>
      </w:pPr>
      <w:r>
        <w:t xml:space="preserve">2.4 Essential Python vocabulary</w:t>
      </w:r>
    </w:p>
    <w:p>
      <w:pPr>
        <w:pStyle w:val="SourceCode"/>
      </w:pPr>
      <w:r>
        <w:rPr>
          <w:rStyle w:val="NormalTok"/>
        </w:rPr>
        <w:t xml:space="preserve">rainfall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variable</w:t>
      </w:r>
      <w:r>
        <w:br/>
      </w:r>
      <w:r>
        <w:rPr>
          <w:rStyle w:val="NormalTok"/>
        </w:rPr>
        <w:t xml:space="preserve">districts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"Matale"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"Anuradhapura"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list</w:t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   </w:t>
      </w:r>
      <w:r>
        <w:rPr>
          <w:rStyle w:val="CommentTok"/>
        </w:rPr>
        <w:t xml:space="preserve"># dictionary</w:t>
      </w:r>
    </w:p>
    <w:p>
      <w:pPr>
        <w:pStyle w:val="FirstParagraph"/>
      </w:pPr>
      <w:r>
        <w:t xml:space="preserve">A function is a reusable block: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calculate_yield(production, extent):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extent</w:t>
      </w:r>
    </w:p>
    <w:p>
      <w:pPr>
        <w:pStyle w:val="FirstParagraph"/>
      </w:pPr>
      <w:r>
        <w:t xml:space="preserve">Calling it: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calculate_yield(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value is 20</w:t>
      </w:r>
    </w:p>
    <w:p>
      <w:pPr>
        <w:pStyle w:val="FirstParagraph"/>
      </w:pPr>
      <w:r>
        <w:t xml:space="preserve">Important project libraries: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Read CSV files and work with tables/DataFrames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Arrays and numerical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ML models, scaling and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Gradient-boosted tree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tensorflow.keras</w:t>
            </w:r>
          </w:p>
        </w:tc>
        <w:tc>
          <w:tcPr/>
          <w:p>
            <w:pPr>
              <w:pStyle w:val="Compact"/>
            </w:pPr>
            <w:r>
              <w:t xml:space="preserve">Neural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Optimisation used by PADR and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Save and load scikit-learn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Serve predictions through a web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Explain model predictions</w:t>
            </w:r>
          </w:p>
        </w:tc>
      </w:tr>
    </w:tbl>
    <w:bookmarkEnd w:id="46"/>
    <w:bookmarkStart w:id="47" w:name="Xe06e437d4a9e79f0c22896b605f82091d57cbea"/>
    <w:p>
      <w:pPr>
        <w:pStyle w:val="Heading2"/>
      </w:pPr>
      <w:r>
        <w:t xml:space="preserve">2.5 The shapes you will see</w:t>
      </w:r>
    </w:p>
    <w:p>
      <w:pPr>
        <w:pStyle w:val="FirstParagraph"/>
      </w:pPr>
      <w:r>
        <w:t xml:space="preserve">In the 32-feature implementation:</w:t>
      </w:r>
    </w:p>
    <w:p>
      <w:pPr>
        <w:pStyle w:val="SourceCode"/>
      </w:pPr>
      <w:r>
        <w:rPr>
          <w:rStyle w:val="VerbatimChar"/>
        </w:rPr>
        <w:t xml:space="preserve">X shape = (28, 32)</w:t>
      </w:r>
      <w:r>
        <w:br/>
      </w:r>
      <w:r>
        <w:rPr>
          <w:rStyle w:val="VerbatimChar"/>
        </w:rPr>
        <w:t xml:space="preserve">y shape = (28,)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05"/>
        </w:numPr>
      </w:pPr>
      <w:r>
        <w:t xml:space="preserve">28 rows or observations;</w:t>
      </w:r>
    </w:p>
    <w:p>
      <w:pPr>
        <w:pStyle w:val="Compact"/>
        <w:numPr>
          <w:ilvl w:val="0"/>
          <w:numId w:val="1005"/>
        </w:numPr>
      </w:pPr>
      <w:r>
        <w:t xml:space="preserve">32 input features for each observation;</w:t>
      </w:r>
    </w:p>
    <w:p>
      <w:pPr>
        <w:pStyle w:val="Compact"/>
        <w:numPr>
          <w:ilvl w:val="0"/>
          <w:numId w:val="1005"/>
        </w:numPr>
      </w:pPr>
      <w:r>
        <w:t xml:space="preserve">one target value for each observation.</w:t>
      </w:r>
    </w:p>
    <w:p>
      <w:pPr>
        <w:pStyle w:val="FirstParagraph"/>
      </w:pPr>
      <w:r>
        <w:t xml:space="preserve">For a weather sequence:</w:t>
      </w:r>
    </w:p>
    <w:p>
      <w:pPr>
        <w:pStyle w:val="SourceCode"/>
      </w:pPr>
      <w:r>
        <w:rPr>
          <w:rStyle w:val="VerbatimChar"/>
        </w:rPr>
        <w:t xml:space="preserve">weather_seq shape = (28, 5, 4)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06"/>
        </w:numPr>
      </w:pPr>
      <w:r>
        <w:t xml:space="preserve">28 observations;</w:t>
      </w:r>
    </w:p>
    <w:p>
      <w:pPr>
        <w:pStyle w:val="Compact"/>
        <w:numPr>
          <w:ilvl w:val="0"/>
          <w:numId w:val="1006"/>
        </w:numPr>
      </w:pPr>
      <w:r>
        <w:t xml:space="preserve">5 time steps;</w:t>
      </w:r>
    </w:p>
    <w:p>
      <w:pPr>
        <w:pStyle w:val="Compact"/>
        <w:numPr>
          <w:ilvl w:val="0"/>
          <w:numId w:val="1006"/>
        </w:numPr>
      </w:pPr>
      <w:r>
        <w:t xml:space="preserve">4 weather variables at each step.</w:t>
      </w:r>
    </w:p>
    <w:bookmarkEnd w:id="47"/>
    <w:bookmarkEnd w:id="48"/>
    <w:bookmarkStart w:id="61" w:name="chapter-3--data-and-inputs"/>
    <w:p>
      <w:pPr>
        <w:pStyle w:val="Heading1"/>
      </w:pPr>
      <w:r>
        <w:t xml:space="preserve">Chapter 3 — Data and inputs</w:t>
      </w:r>
    </w:p>
    <w:bookmarkStart w:id="49" w:name="Xe6de3db2a25c132614cce92b9d5c8bd2fe374a6"/>
    <w:p>
      <w:pPr>
        <w:pStyle w:val="Heading2"/>
      </w:pPr>
      <w:r>
        <w:t xml:space="preserve">3.1 The authoritative corrected target</w:t>
      </w:r>
    </w:p>
    <w:p>
      <w:pPr>
        <w:pStyle w:val="FirstParagraph"/>
      </w:pPr>
      <w:r>
        <w:t xml:space="preserve">The corrected thesis path starts from:</w:t>
      </w:r>
    </w:p>
    <w:p>
      <w:pPr>
        <w:pStyle w:val="SourceCode"/>
      </w:pPr>
      <w:r>
        <w:rPr>
          <w:rStyle w:val="VerbatimChar"/>
        </w:rPr>
        <w:t xml:space="preserve">data/collected/FYP data(manual) - real all datas.csv</w:t>
      </w:r>
    </w:p>
    <w:p>
      <w:pPr>
        <w:pStyle w:val="FirstParagraph"/>
      </w:pPr>
      <w:r>
        <w:t xml:space="preserve">It contains 87 real DCS monthly records with harvested extent and production.</w:t>
      </w:r>
    </w:p>
    <w:p>
      <w:pPr>
        <w:pStyle w:val="BodyText"/>
      </w:pPr>
      <w:r>
        <w:rPr>
          <w:rStyle w:val="VerbatimChar"/>
        </w:rPr>
        <w:t xml:space="preserve">src/dcs_panel.py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reads numeric values with thousands separators correctly;</w:t>
      </w:r>
    </w:p>
    <w:p>
      <w:pPr>
        <w:pStyle w:val="Compact"/>
        <w:numPr>
          <w:ilvl w:val="0"/>
          <w:numId w:val="1007"/>
        </w:numPr>
      </w:pPr>
      <w:r>
        <w:t xml:space="preserve">standardises district names;</w:t>
      </w:r>
    </w:p>
    <w:p>
      <w:pPr>
        <w:pStyle w:val="Compact"/>
        <w:numPr>
          <w:ilvl w:val="0"/>
          <w:numId w:val="1007"/>
        </w:numPr>
      </w:pPr>
      <w:r>
        <w:t xml:space="preserve">identifies physically impossible monthly records;</w:t>
      </w:r>
    </w:p>
    <w:p>
      <w:pPr>
        <w:pStyle w:val="Compact"/>
        <w:numPr>
          <w:ilvl w:val="0"/>
          <w:numId w:val="1007"/>
        </w:numPr>
      </w:pPr>
      <w:r>
        <w:t xml:space="preserve">excludes those records when configured;</w:t>
      </w:r>
    </w:p>
    <w:p>
      <w:pPr>
        <w:pStyle w:val="Compact"/>
        <w:numPr>
          <w:ilvl w:val="0"/>
          <w:numId w:val="1007"/>
        </w:numPr>
      </w:pPr>
      <w:r>
        <w:t xml:space="preserve">groups by district, year and season;</w:t>
      </w:r>
    </w:p>
    <w:p>
      <w:pPr>
        <w:pStyle w:val="Compact"/>
        <w:numPr>
          <w:ilvl w:val="0"/>
          <w:numId w:val="1007"/>
        </w:numPr>
      </w:pPr>
      <w:r>
        <w:t xml:space="preserve">calculates seasonal yield.</w:t>
      </w:r>
    </w:p>
    <w:p>
      <w:pPr>
        <w:pStyle w:val="FirstParagraph"/>
      </w:pPr>
      <w:r>
        <w:t xml:space="preserve">The target formula is:</w:t>
      </w:r>
    </w:p>
    <w:p>
      <w:pPr>
        <w:pStyle w:val="SourceCode"/>
      </w:pPr>
      <w:r>
        <w:rPr>
          <w:rStyle w:val="VerbatimChar"/>
        </w:rPr>
        <w:t xml:space="preserve">yield(district, year)</w:t>
      </w:r>
      <w:r>
        <w:br/>
      </w:r>
      <w:r>
        <w:rPr>
          <w:rStyle w:val="VerbatimChar"/>
        </w:rPr>
        <w:t xml:space="preserve">    = sum(monthly production in MT)</w:t>
      </w:r>
      <w:r>
        <w:br/>
      </w:r>
      <w:r>
        <w:rPr>
          <w:rStyle w:val="VerbatimChar"/>
        </w:rPr>
        <w:t xml:space="preserve">      / sum(monthly harvested extent in hectares)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simple average of monthly yield values. Area weighting is the standard</w:t>
      </w:r>
      <w:r>
        <w:t xml:space="preserve"> </w:t>
      </w:r>
      <w:r>
        <w:t xml:space="preserve">agronomic calculation.</w:t>
      </w:r>
    </w:p>
    <w:bookmarkEnd w:id="49"/>
    <w:bookmarkStart w:id="50" w:name="X8e63f2f9beed60ecb4037ea9f87be09ec2712b0"/>
    <w:p>
      <w:pPr>
        <w:pStyle w:val="Heading2"/>
      </w:pPr>
      <w:r>
        <w:t xml:space="preserve">3.2 Final corrected sample</w:t>
      </w:r>
    </w:p>
    <w:p>
      <w:pPr>
        <w:pStyle w:val="SourceCode"/>
      </w:pPr>
      <w:r>
        <w:rPr>
          <w:rStyle w:val="VerbatimChar"/>
        </w:rPr>
        <w:t xml:space="preserve">Districts: Anuradhapura, Kurunegala, Matale, Polonnaruwa</w:t>
      </w:r>
      <w:r>
        <w:br/>
      </w:r>
      <w:r>
        <w:rPr>
          <w:rStyle w:val="VerbatimChar"/>
        </w:rPr>
        <w:t xml:space="preserve">Years:     2019, 2020, 2021, 2022, 2023, 2024, 2025</w:t>
      </w:r>
      <w:r>
        <w:br/>
      </w:r>
      <w:r>
        <w:rPr>
          <w:rStyle w:val="VerbatimChar"/>
        </w:rPr>
        <w:t xml:space="preserve">Season:    Yala only</w:t>
      </w:r>
      <w:r>
        <w:br/>
      </w:r>
      <w:r>
        <w:rPr>
          <w:rStyle w:val="VerbatimChar"/>
        </w:rPr>
        <w:t xml:space="preserve">Rows:      4 × 7 × 1 = 28</w:t>
      </w:r>
    </w:p>
    <w:p>
      <w:pPr>
        <w:pStyle w:val="FirstParagraph"/>
      </w:pPr>
      <w:r>
        <w:t xml:space="preserve">One row means “one district in one year”.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Year=2023, District=Matale, Season=Yala,</w:t>
      </w:r>
      <w:r>
        <w:br/>
      </w:r>
      <w:r>
        <w:rPr>
          <w:rStyle w:val="VerbatimChar"/>
        </w:rPr>
        <w:t xml:space="preserve">weather summaries..., NDVI summaries...,</w:t>
      </w:r>
      <w:r>
        <w:br/>
      </w:r>
      <w:r>
        <w:rPr>
          <w:rStyle w:val="VerbatimChar"/>
        </w:rPr>
        <w:t xml:space="preserve">actual yield=18.6 MT/ha</w:t>
      </w:r>
    </w:p>
    <w:bookmarkEnd w:id="50"/>
    <w:bookmarkStart w:id="51" w:name="Xe3cbc473d69e67628aab0ebdc338a6f3caa92d3"/>
    <w:p>
      <w:pPr>
        <w:pStyle w:val="Heading2"/>
      </w:pPr>
      <w:r>
        <w:t xml:space="preserve">3.3 Real covariate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contributes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DCS</w:t>
            </w:r>
          </w:p>
        </w:tc>
        <w:tc>
          <w:tcPr/>
          <w:p>
            <w:pPr>
              <w:pStyle w:val="Compact"/>
            </w:pPr>
            <w:r>
              <w:t xml:space="preserve">Actual production, extent and target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NASA POWER</w:t>
            </w:r>
          </w:p>
        </w:tc>
        <w:tc>
          <w:tcPr/>
          <w:p>
            <w:pPr>
              <w:pStyle w:val="Compact"/>
            </w:pPr>
            <w:r>
              <w:t xml:space="preserve">Daily temperature, rainfall, humidity and solar radiation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</w:t>
            </w:r>
          </w:p>
        </w:tc>
        <w:tc>
          <w:tcPr/>
          <w:p>
            <w:pPr>
              <w:pStyle w:val="Compact"/>
            </w:pPr>
            <w:r>
              <w:t xml:space="preserve">16-day NDVI and EVI vegetation-index composites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Soil/source table</w:t>
            </w:r>
          </w:p>
        </w:tc>
        <w:tc>
          <w:tcPr/>
          <w:p>
            <w:pPr>
              <w:pStyle w:val="Compact"/>
            </w:pPr>
            <w:r>
              <w:t xml:space="preserve">Soil pH, clay and sand for the implementation pipeline</w:t>
            </w:r>
          </w:p>
        </w:tc>
      </w:tr>
    </w:tbl>
    <w:p>
      <w:pPr>
        <w:pStyle w:val="BodyText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features_real.py</w:t>
      </w:r>
      <w:r>
        <w:t xml:space="preserve"> </w:t>
      </w:r>
      <w:r>
        <w:t xml:space="preserve">path uses 37,988 daily weather rows and MODIS composites,</w:t>
      </w:r>
      <w:r>
        <w:t xml:space="preserve"> </w:t>
      </w:r>
      <w:r>
        <w:t xml:space="preserve">then reduces them to 22 non-constant predictors at the district-year level.</w:t>
      </w:r>
    </w:p>
    <w:bookmarkEnd w:id="51"/>
    <w:bookmarkStart w:id="52" w:name="X41a1c08152c4240c8ac3bca6fd98233e69a13e7"/>
    <w:p>
      <w:pPr>
        <w:pStyle w:val="Heading2"/>
      </w:pPr>
      <w:r>
        <w:t xml:space="preserve">3.4 Corrected 22-feature model input</w:t>
      </w:r>
    </w:p>
    <w:p>
      <w:pPr>
        <w:pStyle w:val="FirstParagraph"/>
      </w:pPr>
      <w:r>
        <w:t xml:space="preserve">The features recorded in</w:t>
      </w:r>
      <w:r>
        <w:t xml:space="preserve"> </w:t>
      </w:r>
      <w:r>
        <w:rPr>
          <w:rStyle w:val="VerbatimChar"/>
        </w:rPr>
        <w:t xml:space="preserve">baseline_oof.json</w:t>
      </w:r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season average temperature, total rainfall, average humidity, solar radiation, growing-degree days, heat-stress days, temperature range, maximum daily rainfall, rain days, longest dry spell, maximum 7-day rainfall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</w:t>
            </w:r>
          </w:p>
        </w:tc>
        <w:tc>
          <w:tcPr/>
          <w:p>
            <w:pPr>
              <w:pStyle w:val="Compact"/>
            </w:pPr>
            <w:r>
              <w:t xml:space="preserve">mean/max/min NDVI, NDVI standard deviation, time to peak NDVI, NDVI growth rate, mean EVI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rainfall SPI and NDVI anomaly, calculated against 2000–2018 climatology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rainfall × NDVI, temperature × humidity</w:t>
            </w:r>
          </w:p>
        </w:tc>
      </w:tr>
    </w:tbl>
    <w:p>
      <w:pPr>
        <w:pStyle w:val="BodyText"/>
      </w:pPr>
      <w:r>
        <w:t xml:space="preserve">The model receives numbers, not raw satellite images. For example, many MODIS values are</w:t>
      </w:r>
      <w:r>
        <w:t xml:space="preserve"> </w:t>
      </w:r>
      <w:r>
        <w:t xml:space="preserve">summarised into one seasonal mean NDVI.</w:t>
      </w:r>
    </w:p>
    <w:bookmarkEnd w:id="52"/>
    <w:bookmarkStart w:id="58" w:name="Xb72c936d0b1e5c3fb8065da467b34ccadaaa50f"/>
    <w:p>
      <w:pPr>
        <w:pStyle w:val="Heading2"/>
      </w:pPr>
      <w:r>
        <w:t xml:space="preserve">3.5 The 32 inputs in the main ML/DL implementation</w:t>
      </w:r>
    </w:p>
    <w:p>
      <w:pPr>
        <w:pStyle w:val="FirstParagraph"/>
      </w:pPr>
      <w:r>
        <w:rPr>
          <w:rStyle w:val="VerbatimChar"/>
        </w:rPr>
        <w:t xml:space="preserve">src/config.py</w:t>
      </w:r>
      <w:r>
        <w:t xml:space="preserve"> </w:t>
      </w:r>
      <w:r>
        <w:t xml:space="preserve">defines a canonical list called</w:t>
      </w:r>
      <w:r>
        <w:t xml:space="preserve"> </w:t>
      </w:r>
      <w:r>
        <w:rPr>
          <w:rStyle w:val="VerbatimChar"/>
        </w:rPr>
        <w:t xml:space="preserve">ALL_FEATURES</w:t>
      </w:r>
      <w:r>
        <w:t xml:space="preserve">.</w:t>
      </w:r>
    </w:p>
    <w:bookmarkStart w:id="53" w:name="weather-features-9"/>
    <w:p>
      <w:pPr>
        <w:pStyle w:val="Heading3"/>
      </w:pPr>
      <w:r>
        <w:t xml:space="preserve">Weather features: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season_avg_temp</w:t>
            </w:r>
          </w:p>
        </w:tc>
        <w:tc>
          <w:tcPr/>
          <w:p>
            <w:pPr>
              <w:pStyle w:val="Compact"/>
            </w:pPr>
            <w:r>
              <w:t xml:space="preserve">Average growing-season air temperature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season_total_rainfall</w:t>
            </w:r>
          </w:p>
        </w:tc>
        <w:tc>
          <w:tcPr/>
          <w:p>
            <w:pPr>
              <w:pStyle w:val="Compact"/>
            </w:pPr>
            <w:r>
              <w:t xml:space="preserve">Total rainfall during the season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season_avg_humidity</w:t>
            </w:r>
          </w:p>
        </w:tc>
        <w:tc>
          <w:tcPr/>
          <w:p>
            <w:pPr>
              <w:pStyle w:val="Compact"/>
            </w:pPr>
            <w:r>
              <w:t xml:space="preserve">Average relative humidity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season_avg_solar_rad</w:t>
            </w:r>
          </w:p>
        </w:tc>
        <w:tc>
          <w:tcPr/>
          <w:p>
            <w:pPr>
              <w:pStyle w:val="Compact"/>
            </w:pPr>
            <w:r>
              <w:t xml:space="preserve">Average solar radiation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growing_degree_days</w:t>
            </w:r>
          </w:p>
        </w:tc>
        <w:tc>
          <w:tcPr/>
          <w:p>
            <w:pPr>
              <w:pStyle w:val="Compact"/>
            </w:pPr>
            <w:r>
              <w:t xml:space="preserve">Accumulated useful heat for crop growth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heat_stress_days</w:t>
            </w:r>
          </w:p>
        </w:tc>
        <w:tc>
          <w:tcPr/>
          <w:p>
            <w:pPr>
              <w:pStyle w:val="Compact"/>
            </w:pPr>
            <w:r>
              <w:t xml:space="preserve">Number of days above a heat threshold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drought_index_spi</w:t>
            </w:r>
          </w:p>
        </w:tc>
        <w:tc>
          <w:tcPr/>
          <w:p>
            <w:pPr>
              <w:pStyle w:val="Compact"/>
            </w:pPr>
            <w:r>
              <w:t xml:space="preserve">Standardised measure of unusually dry/wet conditions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temp_range</w:t>
            </w:r>
          </w:p>
        </w:tc>
        <w:tc>
          <w:tcPr/>
          <w:p>
            <w:pPr>
              <w:pStyle w:val="Compact"/>
            </w:pPr>
            <w:r>
              <w:t xml:space="preserve">Difference/range between high and low temperatures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max_daily_rainfall</w:t>
            </w:r>
          </w:p>
        </w:tc>
        <w:tc>
          <w:tcPr/>
          <w:p>
            <w:pPr>
              <w:pStyle w:val="Compact"/>
            </w:pPr>
            <w:r>
              <w:t xml:space="preserve">Largest one-day rainfall</w:t>
            </w:r>
          </w:p>
        </w:tc>
      </w:tr>
    </w:tbl>
    <w:bookmarkEnd w:id="53"/>
    <w:bookmarkStart w:id="54" w:name="satellite-features-11"/>
    <w:p>
      <w:pPr>
        <w:pStyle w:val="Heading3"/>
      </w:pPr>
      <w:r>
        <w:t xml:space="preserve">Satellite features: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season_mean_ndvi</w:t>
            </w:r>
          </w:p>
        </w:tc>
        <w:tc>
          <w:tcPr/>
          <w:p>
            <w:pPr>
              <w:pStyle w:val="Compact"/>
            </w:pPr>
            <w:r>
              <w:t xml:space="preserve">Average vegetation greenness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season_max_ndvi</w:t>
            </w:r>
          </w:p>
        </w:tc>
        <w:tc>
          <w:tcPr/>
          <w:p>
            <w:pPr>
              <w:pStyle w:val="Compact"/>
            </w:pPr>
            <w:r>
              <w:t xml:space="preserve">Maximum greenness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season_min_ndvi</w:t>
            </w:r>
          </w:p>
        </w:tc>
        <w:tc>
          <w:tcPr/>
          <w:p>
            <w:pPr>
              <w:pStyle w:val="Compact"/>
            </w:pPr>
            <w:r>
              <w:t xml:space="preserve">Minimum greenness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ndvi_std</w:t>
            </w:r>
          </w:p>
        </w:tc>
        <w:tc>
          <w:tcPr/>
          <w:p>
            <w:pPr>
              <w:pStyle w:val="Compact"/>
            </w:pPr>
            <w:r>
              <w:t xml:space="preserve">How much greenness varies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ndvi_anomaly</w:t>
            </w:r>
          </w:p>
        </w:tc>
        <w:tc>
          <w:tcPr/>
          <w:p>
            <w:pPr>
              <w:pStyle w:val="Compact"/>
            </w:pPr>
            <w:r>
              <w:t xml:space="preserve">Difference from normal greenness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time_to_peak_ndvi</w:t>
            </w:r>
          </w:p>
        </w:tc>
        <w:tc>
          <w:tcPr/>
          <w:p>
            <w:pPr>
              <w:pStyle w:val="Compact"/>
            </w:pPr>
            <w:r>
              <w:t xml:space="preserve">Time until the greenest point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ndvi_growth_rate</w:t>
            </w:r>
          </w:p>
        </w:tc>
        <w:tc>
          <w:tcPr/>
          <w:p>
            <w:pPr>
              <w:pStyle w:val="Compact"/>
            </w:pPr>
            <w:r>
              <w:t xml:space="preserve">Rate of greenness increase/decrease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season_mean_evi</w:t>
            </w:r>
          </w:p>
        </w:tc>
        <w:tc>
          <w:tcPr/>
          <w:p>
            <w:pPr>
              <w:pStyle w:val="Compact"/>
            </w:pPr>
            <w:r>
              <w:t xml:space="preserve">Enhanced vegetation index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season_mean_ndwi</w:t>
            </w:r>
          </w:p>
        </w:tc>
        <w:tc>
          <w:tcPr/>
          <w:p>
            <w:pPr>
              <w:pStyle w:val="Compact"/>
            </w:pPr>
            <w:r>
              <w:t xml:space="preserve">Vegetation/water-content index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season_mean_lst_day</w:t>
            </w:r>
          </w:p>
        </w:tc>
        <w:tc>
          <w:tcPr/>
          <w:p>
            <w:pPr>
              <w:pStyle w:val="Compact"/>
            </w:pPr>
            <w:r>
              <w:t xml:space="preserve">Average daytime land-surface temperature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season_mean_lst_night</w:t>
            </w:r>
          </w:p>
        </w:tc>
        <w:tc>
          <w:tcPr/>
          <w:p>
            <w:pPr>
              <w:pStyle w:val="Compact"/>
            </w:pPr>
            <w:r>
              <w:t xml:space="preserve">Average night-time land-surface temperature</w:t>
            </w:r>
          </w:p>
        </w:tc>
      </w:tr>
    </w:tbl>
    <w:bookmarkEnd w:id="54"/>
    <w:bookmarkStart w:id="55" w:name="historical-features-5"/>
    <w:p>
      <w:pPr>
        <w:pStyle w:val="Heading3"/>
      </w:pPr>
      <w:r>
        <w:t xml:space="preserve">Historical features: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prev_season_yield</w:t>
            </w:r>
          </w:p>
        </w:tc>
        <w:tc>
          <w:tcPr/>
          <w:p>
            <w:pPr>
              <w:pStyle w:val="Compact"/>
            </w:pPr>
            <w:r>
              <w:t xml:space="preserve">Previous season’s target yield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prev_year_yield</w:t>
            </w:r>
          </w:p>
        </w:tc>
        <w:tc>
          <w:tcPr/>
          <w:p>
            <w:pPr>
              <w:pStyle w:val="Compact"/>
            </w:pPr>
            <w:r>
              <w:t xml:space="preserve">Previous year’s target yield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yield_3yr_avg</w:t>
            </w:r>
          </w:p>
        </w:tc>
        <w:tc>
          <w:tcPr/>
          <w:p>
            <w:pPr>
              <w:pStyle w:val="Compact"/>
            </w:pPr>
            <w:r>
              <w:t xml:space="preserve">Previous three-year average yield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season_indicator</w:t>
            </w:r>
          </w:p>
        </w:tc>
        <w:tc>
          <w:tcPr/>
          <w:p>
            <w:pPr>
              <w:pStyle w:val="Compact"/>
            </w:pPr>
            <w:r>
              <w:t xml:space="preserve">Yala=1, Maha=0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extent_prev_season</w:t>
            </w:r>
          </w:p>
        </w:tc>
        <w:tc>
          <w:tcPr/>
          <w:p>
            <w:pPr>
              <w:pStyle w:val="Compact"/>
            </w:pPr>
            <w:r>
              <w:t xml:space="preserve">Previous season’s cultivated/harvested area</w:t>
            </w:r>
          </w:p>
        </w:tc>
      </w:tr>
    </w:tbl>
    <w:bookmarkEnd w:id="55"/>
    <w:bookmarkStart w:id="56" w:name="soil-features-4"/>
    <w:p>
      <w:pPr>
        <w:pStyle w:val="Heading3"/>
      </w:pPr>
      <w:r>
        <w:t xml:space="preserve">Soil features: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soil_ph</w:t>
            </w:r>
          </w:p>
        </w:tc>
        <w:tc>
          <w:tcPr/>
          <w:p>
            <w:pPr>
              <w:pStyle w:val="Compact"/>
            </w:pPr>
            <w:r>
              <w:t xml:space="preserve">Soil acidity/alkalinity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organic_carbon</w:t>
            </w:r>
          </w:p>
        </w:tc>
        <w:tc>
          <w:tcPr/>
          <w:p>
            <w:pPr>
              <w:pStyle w:val="Compact"/>
            </w:pPr>
            <w:r>
              <w:t xml:space="preserve">Organic carbon content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clay_pct</w:t>
            </w:r>
          </w:p>
        </w:tc>
        <w:tc>
          <w:tcPr/>
          <w:p>
            <w:pPr>
              <w:pStyle w:val="Compact"/>
            </w:pPr>
            <w:r>
              <w:t xml:space="preserve">Percentage clay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sand_pct</w:t>
            </w:r>
          </w:p>
        </w:tc>
        <w:tc>
          <w:tcPr/>
          <w:p>
            <w:pPr>
              <w:pStyle w:val="Compact"/>
            </w:pPr>
            <w:r>
              <w:t xml:space="preserve">Percentage sand</w:t>
            </w:r>
          </w:p>
        </w:tc>
      </w:tr>
    </w:tbl>
    <w:bookmarkEnd w:id="56"/>
    <w:bookmarkStart w:id="57" w:name="interaction-features-3"/>
    <w:p>
      <w:pPr>
        <w:pStyle w:val="Heading3"/>
      </w:pPr>
      <w:r>
        <w:t xml:space="preserve">Interaction features: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rainfall_x_ndvi</w:t>
            </w:r>
          </w:p>
        </w:tc>
        <w:tc>
          <w:tcPr/>
          <w:p>
            <w:pPr>
              <w:pStyle w:val="Compact"/>
            </w:pPr>
            <w:r>
              <w:t xml:space="preserve">rainfall × mean NDVI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temp_x_humidity</w:t>
            </w:r>
          </w:p>
        </w:tc>
        <w:tc>
          <w:tcPr/>
          <w:p>
            <w:pPr>
              <w:pStyle w:val="Compact"/>
            </w:pPr>
            <w:r>
              <w:t xml:space="preserve">temperature × humidity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ndvi_x_lst</w:t>
            </w:r>
          </w:p>
        </w:tc>
        <w:tc>
          <w:tcPr/>
          <w:p>
            <w:pPr>
              <w:pStyle w:val="Compact"/>
            </w:pPr>
            <w:r>
              <w:t xml:space="preserve">NDVI × daytime land-surface temperature</w:t>
            </w:r>
          </w:p>
        </w:tc>
      </w:tr>
    </w:tbl>
    <w:p>
      <w:pPr>
        <w:pStyle w:val="BodyText"/>
      </w:pPr>
      <w:r>
        <w:t xml:space="preserve">An interaction lets the model see a combination directly. For example, the effect of high</w:t>
      </w:r>
      <w:r>
        <w:t xml:space="preserve"> </w:t>
      </w:r>
      <w:r>
        <w:t xml:space="preserve">temperature may be different when humidity is high.</w:t>
      </w:r>
    </w:p>
    <w:bookmarkEnd w:id="57"/>
    <w:bookmarkEnd w:id="58"/>
    <w:bookmarkStart w:id="59" w:name="X2509df1655d2b1808401b2c318283d32db85891"/>
    <w:p>
      <w:pPr>
        <w:pStyle w:val="Heading2"/>
      </w:pPr>
      <w:r>
        <w:t xml:space="preserve">3.6 Important feature warnings</w:t>
      </w:r>
    </w:p>
    <w:p>
      <w:pPr>
        <w:pStyle w:val="FirstParagraph"/>
      </w:pPr>
      <w:r>
        <w:t xml:space="preserve">In the current</w:t>
      </w:r>
      <w:r>
        <w:t xml:space="preserve"> </w:t>
      </w:r>
      <w:r>
        <w:rPr>
          <w:rStyle w:val="VerbatimChar"/>
        </w:rPr>
        <w:t xml:space="preserve">main.py --real</w:t>
      </w:r>
      <w:r>
        <w:t xml:space="preserve"> </w:t>
      </w:r>
      <w:r>
        <w:t xml:space="preserve">implementation:</w:t>
      </w:r>
    </w:p>
    <w:p>
      <w:pPr>
        <w:pStyle w:val="Compact"/>
        <w:numPr>
          <w:ilvl w:val="0"/>
          <w:numId w:val="1008"/>
        </w:numPr>
      </w:pPr>
      <w:r>
        <w:t xml:space="preserve">six features are constant and therefore contain no predictive information;</w:t>
      </w:r>
    </w:p>
    <w:p>
      <w:pPr>
        <w:pStyle w:val="Compact"/>
        <w:numPr>
          <w:ilvl w:val="0"/>
          <w:numId w:val="1008"/>
        </w:numPr>
      </w:pPr>
      <w:r>
        <w:t xml:space="preserve">yield lag features can leak held-out-year targets under LOYO;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ndvi_anomaly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drought_index_spi</w:t>
      </w:r>
      <w:r>
        <w:t xml:space="preserve"> </w:t>
      </w:r>
      <w:r>
        <w:t xml:space="preserve">use full-panel statistics in that path;</w:t>
      </w:r>
    </w:p>
    <w:p>
      <w:pPr>
        <w:pStyle w:val="Compact"/>
        <w:numPr>
          <w:ilvl w:val="0"/>
          <w:numId w:val="1008"/>
        </w:numPr>
      </w:pPr>
      <w:r>
        <w:t xml:space="preserve">the LSTM weather sequence is manufactured from seasonal averages;</w:t>
      </w:r>
    </w:p>
    <w:p>
      <w:pPr>
        <w:pStyle w:val="Compact"/>
        <w:numPr>
          <w:ilvl w:val="0"/>
          <w:numId w:val="1008"/>
        </w:numPr>
      </w:pPr>
      <w:r>
        <w:t xml:space="preserve">every real row is Yala, so</w:t>
      </w:r>
      <w:r>
        <w:t xml:space="preserve"> </w:t>
      </w:r>
      <w:r>
        <w:rPr>
          <w:rStyle w:val="VerbatimChar"/>
        </w:rPr>
        <w:t xml:space="preserve">season_indicator</w:t>
      </w:r>
      <w:r>
        <w:t xml:space="preserve"> </w:t>
      </w:r>
      <w:r>
        <w:t xml:space="preserve">is always 1;</w:t>
      </w:r>
    </w:p>
    <w:p>
      <w:pPr>
        <w:pStyle w:val="Compact"/>
        <w:numPr>
          <w:ilvl w:val="0"/>
          <w:numId w:val="1008"/>
        </w:numPr>
      </w:pPr>
      <w:r>
        <w:t xml:space="preserve">district-average NDVI is not crop-specific because onion occupies a tiny fraction of a</w:t>
      </w:r>
      <w:r>
        <w:t xml:space="preserve"> </w:t>
      </w:r>
      <w:r>
        <w:t xml:space="preserve">district.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features_real.py</w:t>
      </w:r>
      <w:r>
        <w:t xml:space="preserve"> </w:t>
      </w:r>
      <w:r>
        <w:t xml:space="preserve">path fixes the anomaly reference period and drops target</w:t>
      </w:r>
      <w:r>
        <w:t xml:space="preserve"> </w:t>
      </w:r>
      <w:r>
        <w:t xml:space="preserve">lag features.</w:t>
      </w:r>
    </w:p>
    <w:bookmarkEnd w:id="59"/>
    <w:bookmarkStart w:id="60" w:name="X570a3f48e717fd18b1cde3a5290f4c61aade6dc"/>
    <w:p>
      <w:pPr>
        <w:pStyle w:val="Heading2"/>
      </w:pPr>
      <w:r>
        <w:t xml:space="preserve">3.7 Observation weights</w:t>
      </w:r>
    </w:p>
    <w:p>
      <w:pPr>
        <w:pStyle w:val="FirstParagraph"/>
      </w:pPr>
      <w:r>
        <w:t xml:space="preserve">Some district-year targets come from a very small harvested area and others from a large</w:t>
      </w:r>
      <w:r>
        <w:t xml:space="preserve"> </w:t>
      </w:r>
      <w:r>
        <w:t xml:space="preserve">area. A target based on four hectares is usually less reliable than one based on 1,765</w:t>
      </w:r>
      <w:r>
        <w:t xml:space="preserve"> </w:t>
      </w:r>
      <w:r>
        <w:t xml:space="preserve">hectares.</w:t>
      </w:r>
    </w:p>
    <w:p>
      <w:pPr>
        <w:pStyle w:val="BodyText"/>
      </w:pPr>
      <w:r>
        <w:t xml:space="preserve">The corrected path uses:</w:t>
      </w:r>
    </w:p>
    <w:p>
      <w:pPr>
        <w:pStyle w:val="SourceCode"/>
      </w:pPr>
      <w:r>
        <w:rPr>
          <w:rStyle w:val="VerbatimChar"/>
        </w:rPr>
        <w:t xml:space="preserve">weight = square root of harvested extent</w:t>
      </w:r>
    </w:p>
    <w:p>
      <w:pPr>
        <w:pStyle w:val="FirstParagraph"/>
      </w:pPr>
      <w:r>
        <w:t xml:space="preserve">Square-root weighting is a compromise. Direct area weighting spans about 440 times and</w:t>
      </w:r>
      <w:r>
        <w:t xml:space="preserve"> </w:t>
      </w:r>
      <w:r>
        <w:t xml:space="preserve">would make the smallest district almost irrelevant.</w:t>
      </w:r>
    </w:p>
    <w:bookmarkEnd w:id="60"/>
    <w:bookmarkEnd w:id="61"/>
    <w:bookmarkStart w:id="66" w:name="X21ffbca610fecf2e4699e61fbb3cefa4dabba3a"/>
    <w:p>
      <w:pPr>
        <w:pStyle w:val="Heading1"/>
      </w:pPr>
      <w:r>
        <w:t xml:space="preserve">Chapter 4 — The project’s different pipelines</w:t>
      </w:r>
    </w:p>
    <w:p>
      <w:pPr>
        <w:pStyle w:val="FirstParagraph"/>
      </w:pPr>
      <w:r>
        <w:t xml:space="preserve">This chapter prevents the most dangerous viva mistake.</w:t>
      </w:r>
    </w:p>
    <w:bookmarkStart w:id="62" w:name="X9f1fd72ee54f00ddfac394ffeeabae49cad8e0b"/>
    <w:p>
      <w:pPr>
        <w:pStyle w:val="Heading2"/>
      </w:pPr>
      <w:r>
        <w:t xml:space="preserve">4.1 Pipeline A — Synthetic software demo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Facts:</w:t>
      </w:r>
    </w:p>
    <w:p>
      <w:pPr>
        <w:pStyle w:val="Compact"/>
        <w:numPr>
          <w:ilvl w:val="0"/>
          <w:numId w:val="1009"/>
        </w:numPr>
      </w:pPr>
      <w:r>
        <w:t xml:space="preserve">136 computer-generated rows;</w:t>
      </w:r>
    </w:p>
    <w:p>
      <w:pPr>
        <w:pStyle w:val="Compact"/>
        <w:numPr>
          <w:ilvl w:val="0"/>
          <w:numId w:val="1009"/>
        </w:numPr>
      </w:pPr>
      <w:r>
        <w:t xml:space="preserve">four districts including Jaffna;</w:t>
      </w:r>
    </w:p>
    <w:p>
      <w:pPr>
        <w:pStyle w:val="Compact"/>
        <w:numPr>
          <w:ilvl w:val="0"/>
          <w:numId w:val="1009"/>
        </w:numPr>
      </w:pPr>
      <w:r>
        <w:t xml:space="preserve">Yala and Maha;</w:t>
      </w:r>
    </w:p>
    <w:p>
      <w:pPr>
        <w:pStyle w:val="Compact"/>
        <w:numPr>
          <w:ilvl w:val="0"/>
          <w:numId w:val="1009"/>
        </w:numPr>
      </w:pPr>
      <w:r>
        <w:t xml:space="preserve">outputs go to</w:t>
      </w:r>
      <w:r>
        <w:t xml:space="preserve"> </w:t>
      </w:r>
      <w:r>
        <w:rPr>
          <w:rStyle w:val="VerbatimChar"/>
        </w:rPr>
        <w:t xml:space="preserve">outputs/results/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outputs/models/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positive R² around 0.85 is possible because the data was generated from a known formula.</w:t>
      </w:r>
    </w:p>
    <w:p>
      <w:pPr>
        <w:pStyle w:val="FirstParagraph"/>
      </w:pPr>
      <w:r>
        <w:t xml:space="preserve">Correct viva sentence:</w:t>
      </w:r>
    </w:p>
    <w:p>
      <w:pPr>
        <w:pStyle w:val="BlockText"/>
      </w:pPr>
      <w:r>
        <w:t xml:space="preserve">Synthetic data was used to test the end-to-end software and dashboard. It is not</w:t>
      </w:r>
      <w:r>
        <w:t xml:space="preserve"> </w:t>
      </w:r>
      <w:r>
        <w:t xml:space="preserve">scientific evidence and I do not report its accuracy as a real result.</w:t>
      </w:r>
    </w:p>
    <w:bookmarkEnd w:id="62"/>
    <w:bookmarkStart w:id="63" w:name="X507fb1d12b47439d2bb95b47be02b7d470ed691"/>
    <w:p>
      <w:pPr>
        <w:pStyle w:val="Heading2"/>
      </w:pPr>
      <w:r>
        <w:t xml:space="preserve">4.2 Pipeline B — 32-feature implementation path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VariableTok"/>
        </w:rPr>
        <w:t xml:space="preserve">DATA_VARIANT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--real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onion_unique_per_key.csv</w:t>
      </w:r>
      <w:r>
        <w:br/>
      </w:r>
      <w:r>
        <w:rPr>
          <w:rStyle w:val="VerbatimChar"/>
        </w:rPr>
        <w:t xml:space="preserve">→ filter rows marked real</w:t>
      </w:r>
      <w:r>
        <w:br/>
      </w:r>
      <w:r>
        <w:rPr>
          <w:rStyle w:val="VerbatimChar"/>
        </w:rPr>
        <w:t xml:space="preserve">→ monthly-to-seasonal aggregation</w:t>
      </w:r>
      <w:r>
        <w:br/>
      </w:r>
      <w:r>
        <w:rPr>
          <w:rStyle w:val="VerbatimChar"/>
        </w:rPr>
        <w:t xml:space="preserve">→ preprocessing and target clipping</w:t>
      </w:r>
      <w:r>
        <w:br/>
      </w:r>
      <w:r>
        <w:rPr>
          <w:rStyle w:val="VerbatimChar"/>
        </w:rPr>
        <w:t xml:space="preserve">→ 32 features</w:t>
      </w:r>
      <w:r>
        <w:br/>
      </w:r>
      <w:r>
        <w:rPr>
          <w:rStyle w:val="VerbatimChar"/>
        </w:rPr>
        <w:t xml:space="preserve">→ ML, DL, symbolic, physics-residual and stacking</w:t>
      </w:r>
      <w:r>
        <w:br/>
      </w:r>
      <w:r>
        <w:rPr>
          <w:rStyle w:val="VerbatimChar"/>
        </w:rPr>
        <w:t xml:space="preserve">→ outputs/results_real/model_comparison.csv</w:t>
      </w:r>
    </w:p>
    <w:p>
      <w:pPr>
        <w:pStyle w:val="FirstParagraph"/>
      </w:pPr>
      <w:r>
        <w:t xml:space="preserve">This is the full software pipeline used to demonstrate every model family and the API.</w:t>
      </w:r>
      <w:r>
        <w:t xml:space="preserve"> </w:t>
      </w:r>
      <w:r>
        <w:t xml:space="preserve">Its top saved model is Symbolic Regression:</w:t>
      </w:r>
    </w:p>
    <w:p>
      <w:pPr>
        <w:pStyle w:val="SourceCode"/>
      </w:pPr>
      <w:r>
        <w:rPr>
          <w:rStyle w:val="VerbatimChar"/>
        </w:rPr>
        <w:t xml:space="preserve">R² = -0.209</w:t>
      </w:r>
      <w:r>
        <w:br/>
      </w:r>
      <w:r>
        <w:rPr>
          <w:rStyle w:val="VerbatimChar"/>
        </w:rPr>
        <w:t xml:space="preserve">RMSE = 6.7165 MT/ha</w:t>
      </w:r>
    </w:p>
    <w:p>
      <w:pPr>
        <w:pStyle w:val="FirstParagraph"/>
      </w:pPr>
      <w:r>
        <w:t xml:space="preserve">However, this path still has known leakage/proxy issues and its processed target differs</w:t>
      </w:r>
      <w:r>
        <w:t xml:space="preserve"> </w:t>
      </w:r>
      <w:r>
        <w:t xml:space="preserve">from the corrected DCS target.</w:t>
      </w:r>
    </w:p>
    <w:bookmarkEnd w:id="63"/>
    <w:bookmarkStart w:id="64" w:name="X1dbeb39b756fbb9b2b788c193221b1bf88d40a7"/>
    <w:p>
      <w:pPr>
        <w:pStyle w:val="Heading2"/>
      </w:pPr>
      <w:r>
        <w:t xml:space="preserve">4.3 Pipeline C — Corrected thesis/PADR path</w:t>
      </w:r>
    </w:p>
    <w:p>
      <w:pPr>
        <w:pStyle w:val="FirstParagraph"/>
      </w:pPr>
      <w:r>
        <w:t xml:space="preserve">Commands: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src/dcs_panel.py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src/baselines.py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src/run_padr.py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src/variance_decomposition.py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src/ablation_padr.py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src/conformal_blocked.py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87 genuine DCS production/extent records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daily NASA POWER weather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real MODIS NDVI/EVI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corrected 28-row district-year panel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22 non-constant, leak-reduced features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LOYO baselines + RF + XGBoost + SVR + PADR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variance, power, ablation and blocked uncertainty analyses</w:t>
      </w:r>
    </w:p>
    <w:p>
      <w:pPr>
        <w:pStyle w:val="FirstParagraph"/>
      </w:pPr>
      <w:r>
        <w:t xml:space="preserve">This is the path defended by the final report’s corrected model-comparison table.</w:t>
      </w:r>
    </w:p>
    <w:bookmarkEnd w:id="64"/>
    <w:bookmarkStart w:id="65" w:name="X54967288ad6e021e5306ab9b512a632c33bd7de"/>
    <w:p>
      <w:pPr>
        <w:pStyle w:val="Heading2"/>
      </w:pPr>
      <w:r>
        <w:t xml:space="preserve">4.4 Why outputs must not be joined blindly</w:t>
      </w:r>
    </w:p>
    <w:p>
      <w:pPr>
        <w:pStyle w:val="FirstParagraph"/>
      </w:pPr>
      <w:r>
        <w:t xml:space="preserve">The saved OOF files reveal two different target distributions: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32-feature OOF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17.58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6.22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PADR OOF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17.89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6.37</w:t>
            </w:r>
          </w:p>
        </w:tc>
      </w:tr>
    </w:tbl>
    <w:p>
      <w:pPr>
        <w:pStyle w:val="BodyText"/>
      </w:pPr>
      <w:r>
        <w:t xml:space="preserve">Even if both have 28 rows and the same district/year keys, they are not the same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  <w:r>
        <w:t xml:space="preserve"> </w:t>
      </w:r>
      <w:r>
        <w:t xml:space="preserve">Therefore, a combined table that places Symbolic Regression and PADR together should not</w:t>
      </w:r>
      <w:r>
        <w:t xml:space="preserve"> </w:t>
      </w:r>
      <w:r>
        <w:t xml:space="preserve">be presented as a perfectly controlled comparison.</w:t>
      </w:r>
    </w:p>
    <w:p>
      <w:pPr>
        <w:pStyle w:val="BodyText"/>
      </w:pPr>
      <w:r>
        <w:t xml:space="preserve">Safe viva rule:</w:t>
      </w:r>
    </w:p>
    <w:p>
      <w:pPr>
        <w:pStyle w:val="BlockText"/>
      </w:pPr>
      <w:r>
        <w:t xml:space="preserve">Use the corrected Table 7.5 numbers when defending research conclusions. Use the</w:t>
      </w:r>
      <w:r>
        <w:t xml:space="preserve"> </w:t>
      </w:r>
      <w:r>
        <w:t xml:space="preserve">32-feature table only when explaining the broader implemented model roster and API.</w:t>
      </w:r>
    </w:p>
    <w:bookmarkEnd w:id="65"/>
    <w:bookmarkEnd w:id="66"/>
    <w:bookmarkStart w:id="77" w:name="Xf79b4f34edf8f87e1644da32656308081640ec8"/>
    <w:p>
      <w:pPr>
        <w:pStyle w:val="Heading1"/>
      </w:pPr>
      <w:r>
        <w:t xml:space="preserve">Chapter 5 — End-to-end execution, step by step</w:t>
      </w:r>
    </w:p>
    <w:bookmarkStart w:id="67" w:name="Xe678fad9c392d72b0285cc856ea6422ddfd5b23"/>
    <w:p>
      <w:pPr>
        <w:pStyle w:val="Heading2"/>
      </w:pPr>
      <w:r>
        <w:t xml:space="preserve">5.1 Entry point: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is the orchestrator. An orchestrator does not contain every algorithm; it calls</w:t>
      </w:r>
      <w:r>
        <w:t xml:space="preserve"> </w:t>
      </w:r>
      <w:r>
        <w:t xml:space="preserve">the modules in the correct order.</w:t>
      </w:r>
    </w:p>
    <w:p>
      <w:pPr>
        <w:pStyle w:val="BodyText"/>
      </w:pPr>
      <w:r>
        <w:t xml:space="preserve">Simplified version: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preprocess(df)</w:t>
      </w:r>
      <w:r>
        <w:br/>
      </w:r>
      <w:r>
        <w:rPr>
          <w:rStyle w:val="NormalTok"/>
        </w:rPr>
        <w:t xml:space="preserve">X, y, feature_names, seq_payload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engineer_features(df)</w:t>
      </w:r>
      <w:r>
        <w:br/>
      </w:r>
      <w:r>
        <w:br/>
      </w:r>
      <w:r>
        <w:rPr>
          <w:rStyle w:val="NormalTok"/>
        </w:rPr>
        <w:t xml:space="preserve">run_eda(df)</w:t>
      </w:r>
      <w:r>
        <w:br/>
      </w:r>
      <w:r>
        <w:rPr>
          <w:rStyle w:val="NormalTok"/>
        </w:rPr>
        <w:t xml:space="preserve">train_all_ml_models(X, y, feature_names, df)</w:t>
      </w:r>
      <w:r>
        <w:br/>
      </w:r>
      <w:r>
        <w:rPr>
          <w:rStyle w:val="NormalTok"/>
        </w:rPr>
        <w:t xml:space="preserve">train_symbolic_regression(X, y, feature_names, df)</w:t>
      </w:r>
      <w:r>
        <w:br/>
      </w:r>
      <w:r>
        <w:rPr>
          <w:rStyle w:val="NormalTok"/>
        </w:rPr>
        <w:t xml:space="preserve">train_physics_residual(X, y, feature_names, df)</w:t>
      </w:r>
      <w:r>
        <w:br/>
      </w:r>
      <w:r>
        <w:rPr>
          <w:rStyle w:val="NormalTok"/>
        </w:rPr>
        <w:t xml:space="preserve">train_all_dl_models(seq_payload, df)</w:t>
      </w:r>
      <w:r>
        <w:br/>
      </w:r>
      <w:r>
        <w:rPr>
          <w:rStyle w:val="NormalTok"/>
        </w:rPr>
        <w:t xml:space="preserve">run_ablation_study(df)</w:t>
      </w:r>
      <w:r>
        <w:br/>
      </w:r>
      <w:r>
        <w:rPr>
          <w:rStyle w:val="NormalTok"/>
        </w:rPr>
        <w:t xml:space="preserve">run_shap_analysis(X, feature_names)</w:t>
      </w:r>
      <w:r>
        <w:br/>
      </w:r>
      <w:r>
        <w:rPr>
          <w:rStyle w:val="NormalTok"/>
        </w:rPr>
        <w:t xml:space="preserve">run_stacking()</w:t>
      </w:r>
      <w:r>
        <w:br/>
      </w:r>
      <w:r>
        <w:rPr>
          <w:rStyle w:val="NormalTok"/>
        </w:rPr>
        <w:t xml:space="preserve">generate_final_comparison()</w:t>
      </w:r>
      <w:r>
        <w:br/>
      </w:r>
      <w:r>
        <w:rPr>
          <w:rStyle w:val="NormalTok"/>
        </w:rPr>
        <w:t xml:space="preserve">compute_conformal()</w:t>
      </w:r>
    </w:p>
    <w:p>
      <w:pPr>
        <w:pStyle w:val="FirstParagraph"/>
      </w:pPr>
      <w:r>
        <w:t xml:space="preserve">Each call creates an output that later calls can use.</w:t>
      </w:r>
    </w:p>
    <w:bookmarkEnd w:id="67"/>
    <w:bookmarkStart w:id="68" w:name="Xfd1c016627cc7aca2e20862fc939f904b22dfa6"/>
    <w:p>
      <w:pPr>
        <w:pStyle w:val="Heading2"/>
      </w:pPr>
      <w:r>
        <w:t xml:space="preserve">5.2 Step 1 — Configuration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src/config.py</w:t>
      </w:r>
    </w:p>
    <w:p>
      <w:pPr>
        <w:pStyle w:val="BodyText"/>
      </w:pPr>
      <w:r>
        <w:t xml:space="preserve">It stores:</w:t>
      </w:r>
    </w:p>
    <w:p>
      <w:pPr>
        <w:pStyle w:val="Compact"/>
        <w:numPr>
          <w:ilvl w:val="0"/>
          <w:numId w:val="1010"/>
        </w:numPr>
      </w:pPr>
      <w:r>
        <w:t xml:space="preserve">random seed;</w:t>
      </w:r>
    </w:p>
    <w:p>
      <w:pPr>
        <w:pStyle w:val="Compact"/>
        <w:numPr>
          <w:ilvl w:val="0"/>
          <w:numId w:val="1010"/>
        </w:numPr>
      </w:pPr>
      <w:r>
        <w:t xml:space="preserve">input/output paths;</w:t>
      </w:r>
    </w:p>
    <w:p>
      <w:pPr>
        <w:pStyle w:val="Compact"/>
        <w:numPr>
          <w:ilvl w:val="0"/>
          <w:numId w:val="1010"/>
        </w:numPr>
      </w:pPr>
      <w:r>
        <w:t xml:space="preserve">data variant;</w:t>
      </w:r>
    </w:p>
    <w:p>
      <w:pPr>
        <w:pStyle w:val="Compact"/>
        <w:numPr>
          <w:ilvl w:val="0"/>
          <w:numId w:val="1010"/>
        </w:numPr>
      </w:pPr>
      <w:r>
        <w:t xml:space="preserve">feature lists;</w:t>
      </w:r>
    </w:p>
    <w:p>
      <w:pPr>
        <w:pStyle w:val="Compact"/>
        <w:numPr>
          <w:ilvl w:val="0"/>
          <w:numId w:val="1010"/>
        </w:numPr>
      </w:pPr>
      <w:r>
        <w:t xml:space="preserve">model hyperparameter grids;</w:t>
      </w:r>
    </w:p>
    <w:p>
      <w:pPr>
        <w:pStyle w:val="Compact"/>
        <w:numPr>
          <w:ilvl w:val="0"/>
          <w:numId w:val="1010"/>
        </w:numPr>
      </w:pPr>
      <w:r>
        <w:t xml:space="preserve">neural-network settings;</w:t>
      </w:r>
    </w:p>
    <w:p>
      <w:pPr>
        <w:pStyle w:val="Compact"/>
        <w:numPr>
          <w:ilvl w:val="0"/>
          <w:numId w:val="1010"/>
        </w:numPr>
      </w:pPr>
      <w:r>
        <w:t xml:space="preserve">thresholds and agronomic constants.</w:t>
      </w:r>
    </w:p>
    <w:p>
      <w:pPr>
        <w:pStyle w:val="FirstParagraph"/>
      </w:pPr>
      <w:r>
        <w:t xml:space="preserve">Why central configuration is useful:</w:t>
      </w:r>
    </w:p>
    <w:p>
      <w:pPr>
        <w:pStyle w:val="BlockText"/>
      </w:pPr>
      <w:r>
        <w:t xml:space="preserve">It prevents different files from silently using different feature orders, random seeds</w:t>
      </w:r>
      <w:r>
        <w:t xml:space="preserve"> </w:t>
      </w:r>
      <w:r>
        <w:t xml:space="preserve">or output directories.</w:t>
      </w:r>
    </w:p>
    <w:p>
      <w:pPr>
        <w:pStyle w:val="FirstParagraph"/>
      </w:pPr>
      <w:r>
        <w:t xml:space="preserve">Important code:</w:t>
      </w:r>
    </w:p>
    <w:p>
      <w:pPr>
        <w:pStyle w:val="SourceCode"/>
      </w:pPr>
      <w:r>
        <w:rPr>
          <w:rStyle w:val="NormalTok"/>
        </w:rPr>
        <w:t xml:space="preserve">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DATA_VARIANT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"DATA_VARIANT"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"synthetic"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"Avg_Yield_MT_per_Ha"</w:t>
      </w:r>
    </w:p>
    <w:p>
      <w:pPr>
        <w:pStyle w:val="FirstParagraph"/>
      </w:pPr>
      <w:r>
        <w:t xml:space="preserve">Seed 42 makes random operations reproducible. Reproducible means another run should give</w:t>
      </w:r>
      <w:r>
        <w:t xml:space="preserve"> </w:t>
      </w:r>
      <w:r>
        <w:t xml:space="preserve">the same result, subject to small platform-specific neural-network differences.</w:t>
      </w:r>
    </w:p>
    <w:bookmarkEnd w:id="68"/>
    <w:bookmarkStart w:id="69" w:name="Xc33a08329ec31cf98d0a67003c257fa57593718"/>
    <w:p>
      <w:pPr>
        <w:pStyle w:val="Heading2"/>
      </w:pPr>
      <w:r>
        <w:t xml:space="preserve">5.3 Step 2 — Load data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src/data_loader.py</w:t>
      </w:r>
    </w:p>
    <w:p>
      <w:pPr>
        <w:pStyle w:val="BodyText"/>
      </w:pPr>
      <w:r>
        <w:t xml:space="preserve">Entry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load_collected_data(), </w:t>
      </w:r>
      <w:r>
        <w:rPr>
          <w:rStyle w:val="StringTok"/>
        </w:rPr>
        <w:t xml:space="preserve">"real"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generate_synthetic_data(), </w:t>
      </w:r>
      <w:r>
        <w:rPr>
          <w:rStyle w:val="StringTok"/>
        </w:rPr>
        <w:t xml:space="preserve">"synthetic"</w:t>
      </w:r>
    </w:p>
    <w:p>
      <w:pPr>
        <w:pStyle w:val="FirstParagraph"/>
      </w:pPr>
      <w:r>
        <w:rPr>
          <w:rStyle w:val="VerbatimChar"/>
        </w:rPr>
        <w:t xml:space="preserve">load_collected_data()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reads the monthly CSV using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cleans district, season and month text;</w:t>
      </w:r>
    </w:p>
    <w:p>
      <w:pPr>
        <w:pStyle w:val="Compact"/>
        <w:numPr>
          <w:ilvl w:val="0"/>
          <w:numId w:val="1011"/>
        </w:numPr>
      </w:pPr>
      <w:r>
        <w:t xml:space="preserve">removes rows where</w:t>
      </w:r>
      <w:r>
        <w:t xml:space="preserve"> </w:t>
      </w:r>
      <w:r>
        <w:rPr>
          <w:rStyle w:val="VerbatimChar"/>
        </w:rPr>
        <w:t xml:space="preserve">source != "real"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groups by year, district and season;</w:t>
      </w:r>
    </w:p>
    <w:p>
      <w:pPr>
        <w:pStyle w:val="Compact"/>
        <w:numPr>
          <w:ilvl w:val="0"/>
          <w:numId w:val="1011"/>
        </w:numPr>
      </w:pPr>
      <w:r>
        <w:t xml:space="preserve">calculates seasonal summaries;</w:t>
      </w:r>
    </w:p>
    <w:p>
      <w:pPr>
        <w:pStyle w:val="Compact"/>
        <w:numPr>
          <w:ilvl w:val="0"/>
          <w:numId w:val="1011"/>
        </w:numPr>
      </w:pPr>
      <w:r>
        <w:t xml:space="preserve">derives missing canonical features;</w:t>
      </w:r>
    </w:p>
    <w:p>
      <w:pPr>
        <w:pStyle w:val="Compact"/>
        <w:numPr>
          <w:ilvl w:val="0"/>
          <w:numId w:val="1011"/>
        </w:numPr>
      </w:pPr>
      <w:r>
        <w:t xml:space="preserve">returns a 28-row table.</w:t>
      </w:r>
    </w:p>
    <w:p>
      <w:pPr>
        <w:pStyle w:val="FirstParagraph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pd.read_csv(COLLECTED_FILE)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raw[raw[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].copy()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creates an independent table and avoids accidental chained updates.</w:t>
      </w:r>
    </w:p>
    <w:bookmarkEnd w:id="69"/>
    <w:bookmarkStart w:id="70" w:name="X35f1cb38d4518b912034bd1af732da09d359a33"/>
    <w:p>
      <w:pPr>
        <w:pStyle w:val="Heading2"/>
      </w:pPr>
      <w:r>
        <w:t xml:space="preserve">5.4 Step 3 — Preprocess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src/preprocessor.py</w:t>
      </w:r>
    </w:p>
    <w:p>
      <w:pPr>
        <w:pStyle w:val="BodyText"/>
      </w:pPr>
      <w:r>
        <w:t xml:space="preserve">It:</w:t>
      </w:r>
    </w:p>
    <w:p>
      <w:pPr>
        <w:pStyle w:val="Compact"/>
        <w:numPr>
          <w:ilvl w:val="0"/>
          <w:numId w:val="1012"/>
        </w:numPr>
      </w:pPr>
      <w:r>
        <w:t xml:space="preserve">verifies required columns;</w:t>
      </w:r>
    </w:p>
    <w:p>
      <w:pPr>
        <w:pStyle w:val="Compact"/>
        <w:numPr>
          <w:ilvl w:val="0"/>
          <w:numId w:val="1012"/>
        </w:numPr>
      </w:pPr>
      <w:r>
        <w:t xml:space="preserve">drops rows with missing targets;</w:t>
      </w:r>
    </w:p>
    <w:p>
      <w:pPr>
        <w:pStyle w:val="Compact"/>
        <w:numPr>
          <w:ilvl w:val="0"/>
          <w:numId w:val="1012"/>
        </w:numPr>
      </w:pPr>
      <w:r>
        <w:t xml:space="preserve">removes zero/negative targets;</w:t>
      </w:r>
    </w:p>
    <w:p>
      <w:pPr>
        <w:pStyle w:val="Compact"/>
        <w:numPr>
          <w:ilvl w:val="0"/>
          <w:numId w:val="1012"/>
        </w:numPr>
      </w:pPr>
      <w:r>
        <w:t xml:space="preserve">checks valid districts and seasons;</w:t>
      </w:r>
    </w:p>
    <w:p>
      <w:pPr>
        <w:pStyle w:val="Compact"/>
        <w:numPr>
          <w:ilvl w:val="0"/>
          <w:numId w:val="1012"/>
        </w:numPr>
      </w:pPr>
      <w:r>
        <w:t xml:space="preserve">fills missing numeric inputs with medians;</w:t>
      </w:r>
    </w:p>
    <w:p>
      <w:pPr>
        <w:pStyle w:val="Compact"/>
        <w:numPr>
          <w:ilvl w:val="0"/>
          <w:numId w:val="1012"/>
        </w:numPr>
      </w:pPr>
      <w:r>
        <w:t xml:space="preserve">clips the lowest/highest one percent of target values;</w:t>
      </w:r>
    </w:p>
    <w:p>
      <w:pPr>
        <w:pStyle w:val="Compact"/>
        <w:numPr>
          <w:ilvl w:val="0"/>
          <w:numId w:val="1012"/>
        </w:numPr>
      </w:pPr>
      <w:r>
        <w:t xml:space="preserve">saves</w:t>
      </w:r>
      <w:r>
        <w:t xml:space="preserve"> </w:t>
      </w:r>
      <w:r>
        <w:rPr>
          <w:rStyle w:val="VerbatimChar"/>
        </w:rPr>
        <w:t xml:space="preserve">integrated_dataset.csv</w:t>
      </w:r>
      <w:r>
        <w:t xml:space="preserve">.</w:t>
      </w:r>
    </w:p>
    <w:p>
      <w:pPr>
        <w:pStyle w:val="FirstParagraph"/>
      </w:pPr>
      <w:r>
        <w:t xml:space="preserve">Key code:</w:t>
      </w:r>
    </w:p>
    <w:p>
      <w:pPr>
        <w:pStyle w:val="SourceCode"/>
      </w:pPr>
      <w:r>
        <w:rPr>
          <w:rStyle w:val="NormalTok"/>
        </w:rPr>
        <w:t xml:space="preserve">required_keys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TARGET_COLUMN}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[TARGET_COLUMN]).copy()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df[df[TARGET_COLUMN]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 set is used because order does not matter when checking whether required names exist.</w:t>
      </w:r>
    </w:p>
    <w:p>
      <w:pPr>
        <w:pStyle w:val="BodyText"/>
      </w:pPr>
      <w:r>
        <w:t xml:space="preserve">Important viva honesty:</w:t>
      </w:r>
    </w:p>
    <w:p>
      <w:pPr>
        <w:pStyle w:val="BlockText"/>
      </w:pPr>
      <w:r>
        <w:t xml:space="preserve">The current main preprocessor computes medians and clipping thresholds on the whole</w:t>
      </w:r>
      <w:r>
        <w:t xml:space="preserve"> </w:t>
      </w:r>
      <w:r>
        <w:t xml:space="preserve">table before LOYO. A stricter design would fit every data-dependent transformation</w:t>
      </w:r>
      <w:r>
        <w:t xml:space="preserve"> </w:t>
      </w:r>
      <w:r>
        <w:t xml:space="preserve">using only the training fold. The corrected thesis path avoids the most important</w:t>
      </w:r>
      <w:r>
        <w:t xml:space="preserve"> </w:t>
      </w:r>
      <w:r>
        <w:t xml:space="preserve">leakage sources and uses explicit physical plausibility checks.</w:t>
      </w:r>
    </w:p>
    <w:bookmarkEnd w:id="70"/>
    <w:bookmarkStart w:id="71" w:name="X9dd70af2c41c06ced56720059b88b2b6914c782"/>
    <w:p>
      <w:pPr>
        <w:pStyle w:val="Heading2"/>
      </w:pPr>
      <w:r>
        <w:t xml:space="preserve">5.5 Step 4 — Engineer features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src/feature_engineer.py</w:t>
      </w:r>
    </w:p>
    <w:p>
      <w:pPr>
        <w:pStyle w:val="BodyText"/>
      </w:pPr>
      <w:r>
        <w:t xml:space="preserve">The function returns: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X_tabular, y, feature_names, seq_payload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X_tabular</w:t>
      </w:r>
      <w:r>
        <w:t xml:space="preserve">: 2D input matrix for RF, XGBoost, SVR and symbolic models;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</w:t>
      </w:r>
      <w:r>
        <w:t xml:space="preserve">: one-dimensional target vector;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feature_names</w:t>
      </w:r>
      <w:r>
        <w:t xml:space="preserve">: names in exactly the same order as columns in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seq_payload</w:t>
      </w:r>
      <w:r>
        <w:t xml:space="preserve">: tensors for LSTM, CNN and hybrid models.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NormalTok"/>
        </w:rPr>
        <w:t xml:space="preserve">X_tabular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df[feat_cols].astype(np.float32).values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df[TARGET_COLUMN].astype(np.float32).values</w:t>
      </w:r>
    </w:p>
    <w:p>
      <w:pPr>
        <w:pStyle w:val="FirstParagraph"/>
      </w:pPr>
      <w:r>
        <w:rPr>
          <w:rStyle w:val="VerbatimChar"/>
        </w:rPr>
        <w:t xml:space="preserve">float32</w:t>
      </w:r>
      <w:r>
        <w:t xml:space="preserve"> </w:t>
      </w:r>
      <w:r>
        <w:t xml:space="preserve">reduces memory and matches TensorFlow’s normal numeric type.</w:t>
      </w:r>
    </w:p>
    <w:bookmarkEnd w:id="71"/>
    <w:bookmarkStart w:id="72" w:name="X3b91154c2bc6939d742359c3e8182ce87eec4cf"/>
    <w:p>
      <w:pPr>
        <w:pStyle w:val="Heading2"/>
      </w:pPr>
      <w:r>
        <w:t xml:space="preserve">5.6 Step 5 — Exploratory data analysis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src/eda.py</w:t>
      </w:r>
    </w:p>
    <w:p>
      <w:pPr>
        <w:pStyle w:val="BodyText"/>
      </w:pPr>
      <w:r>
        <w:t xml:space="preserve">EDA means examining data before interpreting models. It creates:</w:t>
      </w:r>
    </w:p>
    <w:p>
      <w:pPr>
        <w:pStyle w:val="Compact"/>
        <w:numPr>
          <w:ilvl w:val="0"/>
          <w:numId w:val="1014"/>
        </w:numPr>
      </w:pPr>
      <w:r>
        <w:t xml:space="preserve">target distribution;</w:t>
      </w:r>
    </w:p>
    <w:p>
      <w:pPr>
        <w:pStyle w:val="Compact"/>
        <w:numPr>
          <w:ilvl w:val="0"/>
          <w:numId w:val="1014"/>
        </w:numPr>
      </w:pPr>
      <w:r>
        <w:t xml:space="preserve">yield by year;</w:t>
      </w:r>
    </w:p>
    <w:p>
      <w:pPr>
        <w:pStyle w:val="Compact"/>
        <w:numPr>
          <w:ilvl w:val="0"/>
          <w:numId w:val="1014"/>
        </w:numPr>
      </w:pPr>
      <w:r>
        <w:t xml:space="preserve">yield by district;</w:t>
      </w:r>
    </w:p>
    <w:p>
      <w:pPr>
        <w:pStyle w:val="Compact"/>
        <w:numPr>
          <w:ilvl w:val="0"/>
          <w:numId w:val="1014"/>
        </w:numPr>
      </w:pPr>
      <w:r>
        <w:t xml:space="preserve">correlation heatmap;</w:t>
      </w:r>
    </w:p>
    <w:p>
      <w:pPr>
        <w:pStyle w:val="Compact"/>
        <w:numPr>
          <w:ilvl w:val="0"/>
          <w:numId w:val="1014"/>
        </w:numPr>
      </w:pPr>
      <w:r>
        <w:t xml:space="preserve">feature plots.</w:t>
      </w:r>
    </w:p>
    <w:p>
      <w:pPr>
        <w:pStyle w:val="FirstParagraph"/>
      </w:pPr>
      <w:r>
        <w:t xml:space="preserve">EDA does not train a predictive model. It helps find errors, outliers and patterns.</w:t>
      </w:r>
    </w:p>
    <w:bookmarkEnd w:id="72"/>
    <w:bookmarkStart w:id="73" w:name="Xe8c462d479e2ea041d15de4e19fc938f901a1da"/>
    <w:p>
      <w:pPr>
        <w:pStyle w:val="Heading2"/>
      </w:pPr>
      <w:r>
        <w:t xml:space="preserve">5.7 Step 6 — Train classical ML models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src/ml_models.py</w:t>
      </w:r>
    </w:p>
    <w:p>
      <w:pPr>
        <w:pStyle w:val="BodyText"/>
      </w:pPr>
      <w:r>
        <w:t xml:space="preserve">Three models are trained:</w:t>
      </w:r>
    </w:p>
    <w:p>
      <w:pPr>
        <w:pStyle w:val="SourceCode"/>
      </w:pPr>
      <w:r>
        <w:rPr>
          <w:rStyle w:val="VerbatimChar"/>
        </w:rPr>
        <w:t xml:space="preserve">Random Forest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Support Vector Regression</w:t>
      </w:r>
    </w:p>
    <w:p>
      <w:pPr>
        <w:pStyle w:val="FirstParagraph"/>
      </w:pPr>
      <w:r>
        <w:t xml:space="preserve">Each model:</w:t>
      </w:r>
    </w:p>
    <w:p>
      <w:pPr>
        <w:pStyle w:val="Compact"/>
        <w:numPr>
          <w:ilvl w:val="0"/>
          <w:numId w:val="1015"/>
        </w:numPr>
      </w:pPr>
      <w:r>
        <w:t xml:space="preserve">selects hyperparameters;</w:t>
      </w:r>
    </w:p>
    <w:p>
      <w:pPr>
        <w:pStyle w:val="Compact"/>
        <w:numPr>
          <w:ilvl w:val="0"/>
          <w:numId w:val="1015"/>
        </w:numPr>
      </w:pPr>
      <w:r>
        <w:t xml:space="preserve">creates LOYO out-of-fold predictions;</w:t>
      </w:r>
    </w:p>
    <w:p>
      <w:pPr>
        <w:pStyle w:val="Compact"/>
        <w:numPr>
          <w:ilvl w:val="0"/>
          <w:numId w:val="1015"/>
        </w:numPr>
      </w:pPr>
      <w:r>
        <w:t xml:space="preserve">calculates metrics;</w:t>
      </w:r>
    </w:p>
    <w:p>
      <w:pPr>
        <w:pStyle w:val="Compact"/>
        <w:numPr>
          <w:ilvl w:val="0"/>
          <w:numId w:val="1015"/>
        </w:numPr>
      </w:pPr>
      <w:r>
        <w:t xml:space="preserve">refits on all 28 rows for serving;</w:t>
      </w:r>
    </w:p>
    <w:p>
      <w:pPr>
        <w:pStyle w:val="Compact"/>
        <w:numPr>
          <w:ilvl w:val="0"/>
          <w:numId w:val="1015"/>
        </w:numPr>
      </w:pPr>
      <w:r>
        <w:t xml:space="preserve">saves the final artefact;</w:t>
      </w:r>
    </w:p>
    <w:p>
      <w:pPr>
        <w:pStyle w:val="Compact"/>
        <w:numPr>
          <w:ilvl w:val="0"/>
          <w:numId w:val="1015"/>
        </w:numPr>
      </w:pPr>
      <w:r>
        <w:t xml:space="preserve">saves plots and OOF JSON.</w:t>
      </w:r>
    </w:p>
    <w:bookmarkEnd w:id="73"/>
    <w:bookmarkStart w:id="74" w:name="X502f37b3015f8b7914ab6beb1339b6a08af920c"/>
    <w:p>
      <w:pPr>
        <w:pStyle w:val="Heading2"/>
      </w:pPr>
      <w:r>
        <w:t xml:space="preserve">5.8 Step 7 — Train other models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src/symbolic.py</w:t>
      </w:r>
      <w:r>
        <w:t xml:space="preserve">: human-readable equation search;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src/physics_residual.py</w:t>
      </w:r>
      <w:r>
        <w:t xml:space="preserve">: physical backbone plus residual RF;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src/dl_models.py</w:t>
      </w:r>
      <w:r>
        <w:t xml:space="preserve">: LSTM, BiLSTM, CNN, CNN-LSTM;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src/padr.py</w:t>
      </w:r>
      <w:r>
        <w:t xml:space="preserve">: differentiable agronomic response model;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src/stacking.py</w:t>
      </w:r>
      <w:r>
        <w:t xml:space="preserve">: combine predictions.</w:t>
      </w:r>
    </w:p>
    <w:bookmarkEnd w:id="74"/>
    <w:bookmarkStart w:id="75" w:name="X6e37b3de19bb1ae595acdcb7d3e43ef476efee6"/>
    <w:p>
      <w:pPr>
        <w:pStyle w:val="Heading2"/>
      </w:pPr>
      <w:r>
        <w:t xml:space="preserve">5.9 Step 8 — Evaluate and explain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src/ablation.py</w:t>
      </w:r>
      <w:r>
        <w:t xml:space="preserve">: remove feature groups and observe the score change;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src/explainer.py</w:t>
      </w:r>
      <w:r>
        <w:t xml:space="preserve">: SHAP feature contributions;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src/evaluator.py</w:t>
      </w:r>
      <w:r>
        <w:t xml:space="preserve">: collect OOF files and rank models;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src/conformal.py</w:t>
      </w:r>
      <w:r>
        <w:t xml:space="preserve">: uncertainty interval for the implementation path;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src/conformal_blocked.py</w:t>
      </w:r>
      <w:r>
        <w:t xml:space="preserve">: year-blocked uncertainty for the corrected path.</w:t>
      </w:r>
    </w:p>
    <w:bookmarkEnd w:id="75"/>
    <w:bookmarkStart w:id="76" w:name="X33c5ffb40b19510465755478285c67ce3315644"/>
    <w:p>
      <w:pPr>
        <w:pStyle w:val="Heading2"/>
      </w:pPr>
      <w:r>
        <w:t xml:space="preserve">5.10 Step 9 — Save and serve</w:t>
      </w:r>
    </w:p>
    <w:p>
      <w:pPr>
        <w:pStyle w:val="FirstParagraph"/>
      </w:pPr>
      <w:r>
        <w:t xml:space="preserve">Model files:</w:t>
      </w:r>
    </w:p>
    <w:p>
      <w:pPr>
        <w:pStyle w:val="SourceCode"/>
      </w:pPr>
      <w:r>
        <w:rPr>
          <w:rStyle w:val="VerbatimChar"/>
        </w:rPr>
        <w:t xml:space="preserve">outputs/models_real/rf_best.pkl</w:t>
      </w:r>
      <w:r>
        <w:br/>
      </w:r>
      <w:r>
        <w:rPr>
          <w:rStyle w:val="VerbatimChar"/>
        </w:rPr>
        <w:t xml:space="preserve">outputs/models_real/xgb_best.pkl</w:t>
      </w:r>
      <w:r>
        <w:br/>
      </w:r>
      <w:r>
        <w:rPr>
          <w:rStyle w:val="VerbatimChar"/>
        </w:rPr>
        <w:t xml:space="preserve">outputs/models_real/svr_best.pkl</w:t>
      </w:r>
      <w:r>
        <w:br/>
      </w:r>
      <w:r>
        <w:rPr>
          <w:rStyle w:val="VerbatimChar"/>
        </w:rPr>
        <w:t xml:space="preserve">outputs/models_real/svr_scaler.pkl</w:t>
      </w:r>
      <w:r>
        <w:br/>
      </w:r>
      <w:r>
        <w:rPr>
          <w:rStyle w:val="VerbatimChar"/>
        </w:rPr>
        <w:t xml:space="preserve">outputs/models_real/*.keras</w:t>
      </w:r>
    </w:p>
    <w:p>
      <w:pPr>
        <w:pStyle w:val="FirstParagraph"/>
      </w:pPr>
      <w:r>
        <w:t xml:space="preserve">Result files:</w:t>
      </w:r>
    </w:p>
    <w:p>
      <w:pPr>
        <w:pStyle w:val="SourceCode"/>
      </w:pPr>
      <w:r>
        <w:rPr>
          <w:rStyle w:val="VerbatimChar"/>
        </w:rPr>
        <w:t xml:space="preserve">outputs/results_real/model_comparison.csv</w:t>
      </w:r>
      <w:r>
        <w:br/>
      </w:r>
      <w:r>
        <w:rPr>
          <w:rStyle w:val="VerbatimChar"/>
        </w:rPr>
        <w:t xml:space="preserve">outputs/results_real/oof_*.json</w:t>
      </w:r>
      <w:r>
        <w:br/>
      </w:r>
      <w:r>
        <w:rPr>
          <w:rStyle w:val="VerbatimChar"/>
        </w:rPr>
        <w:t xml:space="preserve">outputs/results_real/feature_importance.json</w:t>
      </w:r>
      <w:r>
        <w:br/>
      </w:r>
      <w:r>
        <w:rPr>
          <w:rStyle w:val="VerbatimChar"/>
        </w:rPr>
        <w:t xml:space="preserve">outputs/results_real/conformal.json</w:t>
      </w:r>
    </w:p>
    <w:p>
      <w:pPr>
        <w:pStyle w:val="FirstParagraph"/>
      </w:pPr>
      <w:r>
        <w:t xml:space="preserve">The API loads a saved, servable tabular model rather than retraining on every request.</w:t>
      </w:r>
    </w:p>
    <w:bookmarkEnd w:id="76"/>
    <w:bookmarkEnd w:id="77"/>
    <w:bookmarkStart w:id="88" w:name="Xde829686219d9d78bcc21770738612bcce1aa53"/>
    <w:p>
      <w:pPr>
        <w:pStyle w:val="Heading1"/>
      </w:pPr>
      <w:r>
        <w:t xml:space="preserve">Chapter 6 — Preprocessing and feature engineering in detail</w:t>
      </w:r>
    </w:p>
    <w:bookmarkStart w:id="78" w:name="X62eb8649bf7ae812387eb31256cd009c31d0d85"/>
    <w:p>
      <w:pPr>
        <w:pStyle w:val="Heading2"/>
      </w:pPr>
      <w:r>
        <w:t xml:space="preserve">6.1 Why cleaning is necessary</w:t>
      </w:r>
    </w:p>
    <w:p>
      <w:pPr>
        <w:pStyle w:val="FirstParagraph"/>
      </w:pPr>
      <w:r>
        <w:t xml:space="preserve">Raw data can contain:</w:t>
      </w:r>
    </w:p>
    <w:p>
      <w:pPr>
        <w:pStyle w:val="Compact"/>
        <w:numPr>
          <w:ilvl w:val="0"/>
          <w:numId w:val="1018"/>
        </w:numPr>
      </w:pPr>
      <w:r>
        <w:t xml:space="preserve">text where a number is expected;</w:t>
      </w:r>
    </w:p>
    <w:p>
      <w:pPr>
        <w:pStyle w:val="Compact"/>
        <w:numPr>
          <w:ilvl w:val="0"/>
          <w:numId w:val="1018"/>
        </w:numPr>
      </w:pPr>
      <w:r>
        <w:t xml:space="preserve">missing values;</w:t>
      </w:r>
    </w:p>
    <w:p>
      <w:pPr>
        <w:pStyle w:val="Compact"/>
        <w:numPr>
          <w:ilvl w:val="0"/>
          <w:numId w:val="1018"/>
        </w:numPr>
      </w:pPr>
      <w:r>
        <w:t xml:space="preserve">different spellings of one district;</w:t>
      </w:r>
    </w:p>
    <w:p>
      <w:pPr>
        <w:pStyle w:val="Compact"/>
        <w:numPr>
          <w:ilvl w:val="0"/>
          <w:numId w:val="1018"/>
        </w:numPr>
      </w:pPr>
      <w:r>
        <w:t xml:space="preserve">impossible yields;</w:t>
      </w:r>
    </w:p>
    <w:p>
      <w:pPr>
        <w:pStyle w:val="Compact"/>
        <w:numPr>
          <w:ilvl w:val="0"/>
          <w:numId w:val="1018"/>
        </w:numPr>
      </w:pPr>
      <w:r>
        <w:t xml:space="preserve">mixed monthly and seasonal time scales;</w:t>
      </w:r>
    </w:p>
    <w:p>
      <w:pPr>
        <w:pStyle w:val="Compact"/>
        <w:numPr>
          <w:ilvl w:val="0"/>
          <w:numId w:val="1018"/>
        </w:numPr>
      </w:pPr>
      <w:r>
        <w:t xml:space="preserve">duplicated or synthetic records.</w:t>
      </w:r>
    </w:p>
    <w:p>
      <w:pPr>
        <w:pStyle w:val="FirstParagraph"/>
      </w:pPr>
      <w:r>
        <w:t xml:space="preserve">A powerful model cannot repair a wrong target. Data validity comes before model choice.</w:t>
      </w:r>
    </w:p>
    <w:bookmarkEnd w:id="78"/>
    <w:bookmarkStart w:id="79" w:name="X6ffc8f9ceb65843ea1d0efe69bb712f22f1e4e0"/>
    <w:p>
      <w:pPr>
        <w:pStyle w:val="Heading2"/>
      </w:pPr>
      <w:r>
        <w:t xml:space="preserve">6.2 Thousands-separator problem</w:t>
      </w:r>
    </w:p>
    <w:p>
      <w:pPr>
        <w:pStyle w:val="FirstParagraph"/>
      </w:pPr>
      <w:r>
        <w:t xml:space="preserve">A value such as:</w:t>
      </w:r>
    </w:p>
    <w:p>
      <w:pPr>
        <w:pStyle w:val="SourceCode"/>
      </w:pPr>
      <w:r>
        <w:rPr>
          <w:rStyle w:val="VerbatimChar"/>
        </w:rPr>
        <w:t xml:space="preserve">"3,091"</w:t>
      </w:r>
    </w:p>
    <w:p>
      <w:pPr>
        <w:pStyle w:val="FirstParagraph"/>
      </w:pPr>
      <w:r>
        <w:t xml:space="preserve">must become numeric</w:t>
      </w:r>
      <w:r>
        <w:t xml:space="preserve"> </w:t>
      </w:r>
      <w:r>
        <w:rPr>
          <w:rStyle w:val="VerbatimChar"/>
        </w:rPr>
        <w:t xml:space="preserve">3091</w:t>
      </w:r>
      <w:r>
        <w:t xml:space="preserve">, not missing text.</w:t>
      </w:r>
    </w:p>
    <w:p>
      <w:pPr>
        <w:pStyle w:val="BodyText"/>
      </w:pPr>
      <w:r>
        <w:t xml:space="preserve">Correct loading:</w:t>
      </w:r>
    </w:p>
    <w:p>
      <w:pPr>
        <w:pStyle w:val="SourceCode"/>
      </w:pPr>
      <w:r>
        <w:rPr>
          <w:rStyle w:val="NormalTok"/>
        </w:rPr>
        <w:t xml:space="preserve">pd.read_csv(path, 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bug previously produced an implausible target for Matale 2020.</w:t>
      </w:r>
    </w:p>
    <w:bookmarkEnd w:id="79"/>
    <w:bookmarkStart w:id="80" w:name="X48799e75ecab70a6cfcf84381de720c23e5fb17"/>
    <w:p>
      <w:pPr>
        <w:pStyle w:val="Heading2"/>
      </w:pPr>
      <w:r>
        <w:t xml:space="preserve">6.3 Zero versus missing</w:t>
      </w:r>
    </w:p>
    <w:p>
      <w:pPr>
        <w:pStyle w:val="FirstParagraph"/>
      </w:pPr>
      <w:r>
        <w:t xml:space="preserve">Zero can mean:</w:t>
      </w:r>
    </w:p>
    <w:p>
      <w:pPr>
        <w:pStyle w:val="Compact"/>
        <w:numPr>
          <w:ilvl w:val="0"/>
          <w:numId w:val="1019"/>
        </w:numPr>
      </w:pPr>
      <w:r>
        <w:t xml:space="preserve">a true zero harvest; or</w:t>
      </w:r>
    </w:p>
    <w:p>
      <w:pPr>
        <w:pStyle w:val="Compact"/>
        <w:numPr>
          <w:ilvl w:val="0"/>
          <w:numId w:val="1019"/>
        </w:numPr>
      </w:pPr>
      <w:r>
        <w:t xml:space="preserve">“no measurement”, depending on the source column.</w:t>
      </w:r>
    </w:p>
    <w:p>
      <w:pPr>
        <w:pStyle w:val="FirstParagraph"/>
      </w:pPr>
      <w:r>
        <w:t xml:space="preserve">The code must use domain knowledge. Replacing every zero with missing would remove genuine</w:t>
      </w:r>
      <w:r>
        <w:t xml:space="preserve"> </w:t>
      </w:r>
      <w:r>
        <w:t xml:space="preserve">no-harvest records. Keeping every zero could treat absent soil/NDVI data as physical zero.</w:t>
      </w:r>
    </w:p>
    <w:bookmarkEnd w:id="80"/>
    <w:bookmarkStart w:id="81" w:name="X6ced77f9b5eb620906bbe33700051416777c290"/>
    <w:p>
      <w:pPr>
        <w:pStyle w:val="Heading2"/>
      </w:pPr>
      <w:r>
        <w:t xml:space="preserve">6.4 Impossible-record filter</w:t>
      </w:r>
    </w:p>
    <w:p>
      <w:pPr>
        <w:pStyle w:val="FirstParagraph"/>
      </w:pPr>
      <w:r>
        <w:t xml:space="preserve">The corrected DCS code flags monthly implied yields above</w:t>
      </w:r>
      <w:r>
        <w:t xml:space="preserve"> </w:t>
      </w:r>
      <w:r>
        <w:rPr>
          <w:rStyle w:val="VerbatimChar"/>
        </w:rPr>
        <w:t xml:space="preserve">60 MT/ha</w:t>
      </w:r>
      <w:r>
        <w:t xml:space="preserve">.</w:t>
      </w:r>
    </w:p>
    <w:p>
      <w:pPr>
        <w:pStyle w:val="BodyText"/>
      </w:pPr>
      <w:r>
        <w:t xml:space="preserve">Why:</w:t>
      </w:r>
    </w:p>
    <w:p>
      <w:pPr>
        <w:pStyle w:val="BlockText"/>
      </w:pPr>
      <w:r>
        <w:t xml:space="preserve">A reported value such as 442 MT/ha is more likely a transcription/unit problem than a</w:t>
      </w:r>
      <w:r>
        <w:t xml:space="preserve"> </w:t>
      </w:r>
      <w:r>
        <w:t xml:space="preserve">real Sri Lankan onion harvest.</w:t>
      </w:r>
    </w:p>
    <w:p>
      <w:pPr>
        <w:pStyle w:val="FirstParagraph"/>
      </w:pPr>
      <w:r>
        <w:t xml:space="preserve">The records are logged in:</w:t>
      </w:r>
    </w:p>
    <w:p>
      <w:pPr>
        <w:pStyle w:val="SourceCode"/>
      </w:pPr>
      <w:r>
        <w:rPr>
          <w:rStyle w:val="VerbatimChar"/>
        </w:rPr>
        <w:t xml:space="preserve">outputs/results_real/data_quality_report.csv</w:t>
      </w:r>
    </w:p>
    <w:p>
      <w:pPr>
        <w:pStyle w:val="FirstParagraph"/>
      </w:pPr>
      <w:r>
        <w:t xml:space="preserve">They are excluded rather than secretly corrected.</w:t>
      </w:r>
    </w:p>
    <w:bookmarkEnd w:id="81"/>
    <w:bookmarkStart w:id="82" w:name="X90be6b7670c32259e93d408b53bec6930ed2f05"/>
    <w:p>
      <w:pPr>
        <w:pStyle w:val="Heading2"/>
      </w:pPr>
      <w:r>
        <w:t xml:space="preserve">6.5 Aggregation</w:t>
      </w:r>
    </w:p>
    <w:p>
      <w:pPr>
        <w:pStyle w:val="FirstParagraph"/>
      </w:pPr>
      <w:r>
        <w:t xml:space="preserve">Daily weather becomes seasonal features:</w:t>
      </w:r>
    </w:p>
    <w:p>
      <w:pPr>
        <w:pStyle w:val="SourceCode"/>
      </w:pPr>
      <w:r>
        <w:rPr>
          <w:rStyle w:val="NormalTok"/>
        </w:rPr>
        <w:t xml:space="preserve">season_avg_temp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tmean.mean()</w:t>
      </w:r>
      <w:r>
        <w:br/>
      </w:r>
      <w:r>
        <w:rPr>
          <w:rStyle w:val="NormalTok"/>
        </w:rPr>
        <w:t xml:space="preserve">season_total_rainfall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rain.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heat_stress_days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max_daily_rainfall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Many daily records are reduced to one district-year row because the target exists only at</w:t>
      </w:r>
      <w:r>
        <w:t xml:space="preserve"> </w:t>
      </w:r>
      <w:r>
        <w:t xml:space="preserve">district-year level.</w:t>
      </w:r>
    </w:p>
    <w:bookmarkEnd w:id="82"/>
    <w:bookmarkStart w:id="83" w:name="Xecd886d8ee8b953f23c9219f6ca53945ba3c0ce"/>
    <w:p>
      <w:pPr>
        <w:pStyle w:val="Heading2"/>
      </w:pPr>
      <w:r>
        <w:t xml:space="preserve">6.6 Growing-degree days</w:t>
      </w:r>
    </w:p>
    <w:p>
      <w:pPr>
        <w:pStyle w:val="FirstParagraph"/>
      </w:pPr>
      <w:r>
        <w:t xml:space="preserve">Growing-degree days approximate accumulated crop-development heat.</w:t>
      </w:r>
    </w:p>
    <w:p>
      <w:pPr>
        <w:pStyle w:val="BodyText"/>
      </w:pPr>
      <w:r>
        <w:t xml:space="preserve">Simple daily formula:</w:t>
      </w:r>
    </w:p>
    <w:p>
      <w:pPr>
        <w:pStyle w:val="SourceCode"/>
      </w:pPr>
      <w:r>
        <w:rPr>
          <w:rStyle w:val="VerbatimChar"/>
        </w:rPr>
        <w:t xml:space="preserve">GDD_day = max(mean temperature − base temperature, 0)</w:t>
      </w:r>
      <w:r>
        <w:br/>
      </w:r>
      <w:r>
        <w:rPr>
          <w:rStyle w:val="VerbatimChar"/>
        </w:rPr>
        <w:t xml:space="preserve">GDD_season = sum(GDD_day)</w:t>
      </w:r>
    </w:p>
    <w:p>
      <w:pPr>
        <w:pStyle w:val="FirstParagraph"/>
      </w:pPr>
      <w:r>
        <w:t xml:space="preserve">With base temperature 10°C:</w:t>
      </w:r>
    </w:p>
    <w:p>
      <w:pPr>
        <w:pStyle w:val="SourceCode"/>
      </w:pPr>
      <w:r>
        <w:rPr>
          <w:rStyle w:val="VerbatimChar"/>
        </w:rPr>
        <w:t xml:space="preserve">Mean temperature = 27°C</w:t>
      </w:r>
      <w:r>
        <w:br/>
      </w:r>
      <w:r>
        <w:rPr>
          <w:rStyle w:val="VerbatimChar"/>
        </w:rPr>
        <w:t xml:space="preserve">Daily GDD = 27 − 10 = 17 degree-days</w:t>
      </w:r>
    </w:p>
    <w:bookmarkEnd w:id="83"/>
    <w:bookmarkStart w:id="84" w:name="Xa5049a44ba3a8060b613ecf41f64d4e07f25d14"/>
    <w:p>
      <w:pPr>
        <w:pStyle w:val="Heading2"/>
      </w:pPr>
      <w:r>
        <w:t xml:space="preserve">6.7 SPI and NDVI anomaly</w:t>
      </w:r>
    </w:p>
    <w:p>
      <w:pPr>
        <w:pStyle w:val="FirstParagraph"/>
      </w:pPr>
      <w:r>
        <w:t xml:space="preserve">An anomaly means “different from normal”.</w:t>
      </w:r>
    </w:p>
    <w:p>
      <w:pPr>
        <w:pStyle w:val="SourceCode"/>
      </w:pPr>
      <w:r>
        <w:rPr>
          <w:rStyle w:val="VerbatimChar"/>
        </w:rPr>
        <w:t xml:space="preserve">z-score = (current value − historical mean) / historical standard deviation</w:t>
      </w:r>
    </w:p>
    <w:p>
      <w:pPr>
        <w:pStyle w:val="FirstParagraph"/>
      </w:pPr>
      <w:r>
        <w:t xml:space="preserve">The corrected path uses the</w:t>
      </w:r>
      <w:r>
        <w:t xml:space="preserve"> </w:t>
      </w:r>
      <w:r>
        <w:rPr>
          <w:b/>
          <w:bCs/>
        </w:rPr>
        <w:t xml:space="preserve">2000–2018 pre-sample climatology</w:t>
      </w:r>
      <w:r>
        <w:t xml:space="preserve">. No LOYO test year is in</w:t>
      </w:r>
      <w:r>
        <w:t xml:space="preserve"> </w:t>
      </w:r>
      <w:r>
        <w:t xml:space="preserve">that reference period, so held-out data does not influence the transformation.</w:t>
      </w:r>
    </w:p>
    <w:bookmarkEnd w:id="84"/>
    <w:bookmarkStart w:id="85" w:name="X6098cbd72cc0fee9f1d002a5060ee7e0539aa82"/>
    <w:p>
      <w:pPr>
        <w:pStyle w:val="Heading2"/>
      </w:pPr>
      <w:r>
        <w:t xml:space="preserve">6.8 Scaling</w:t>
      </w:r>
    </w:p>
    <w:p>
      <w:pPr>
        <w:pStyle w:val="FirstParagraph"/>
      </w:pPr>
      <w:r>
        <w:t xml:space="preserve">Rainfall may be</w:t>
      </w:r>
      <w:r>
        <w:t xml:space="preserve"> </w:t>
      </w:r>
      <w:r>
        <w:rPr>
          <w:rStyle w:val="VerbatimChar"/>
        </w:rPr>
        <w:t xml:space="preserve">900</w:t>
      </w:r>
      <w:r>
        <w:t xml:space="preserve">, while NDVI may be</w:t>
      </w:r>
      <w:r>
        <w:t xml:space="preserve"> </w:t>
      </w:r>
      <w:r>
        <w:rPr>
          <w:rStyle w:val="VerbatimChar"/>
        </w:rPr>
        <w:t xml:space="preserve">0.6</w:t>
      </w:r>
      <w:r>
        <w:t xml:space="preserve">. SVR and neural networks are sensitive to</w:t>
      </w:r>
      <w:r>
        <w:t xml:space="preserve"> </w:t>
      </w:r>
      <w:r>
        <w:t xml:space="preserve">different numeric scales.</w:t>
      </w:r>
    </w:p>
    <w:p>
      <w:pPr>
        <w:pStyle w:val="BodyText"/>
      </w:pPr>
      <w:r>
        <w:t xml:space="preserve">Standard scaling:</w:t>
      </w:r>
    </w:p>
    <w:p>
      <w:pPr>
        <w:pStyle w:val="SourceCode"/>
      </w:pPr>
      <w:r>
        <w:rPr>
          <w:rStyle w:val="VerbatimChar"/>
        </w:rPr>
        <w:t xml:space="preserve">scaled value = (value − training mean) / training standard deviation</w:t>
      </w:r>
    </w:p>
    <w:p>
      <w:pPr>
        <w:pStyle w:val="FirstParagraph"/>
      </w:pPr>
      <w:r>
        <w:t xml:space="preserve">Correct fold logic: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StandardScaler().fit(X_train)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</w:p>
    <w:p>
      <w:pPr>
        <w:pStyle w:val="FirstParagraph"/>
      </w:pPr>
      <w:r>
        <w:t xml:space="preserve">Never fit the scaler using</w:t>
      </w:r>
      <w:r>
        <w:t xml:space="preserve"> </w:t>
      </w:r>
      <w:r>
        <w:rPr>
          <w:rStyle w:val="VerbatimChar"/>
        </w:rPr>
        <w:t xml:space="preserve">X_test</w:t>
      </w:r>
      <w:r>
        <w:t xml:space="preserve">.</w:t>
      </w:r>
    </w:p>
    <w:p>
      <w:pPr>
        <w:pStyle w:val="BodyText"/>
      </w:pPr>
      <w:r>
        <w:t xml:space="preserve">Tree models do not normally need scaling because they make threshold splits.</w:t>
      </w:r>
    </w:p>
    <w:bookmarkEnd w:id="85"/>
    <w:bookmarkStart w:id="86" w:name="Xec46199db2ccb8f332d614df1d9557b096673e8"/>
    <w:p>
      <w:pPr>
        <w:pStyle w:val="Heading2"/>
      </w:pPr>
      <w:r>
        <w:t xml:space="preserve">6.9 Missing-value imputation</w:t>
      </w:r>
    </w:p>
    <w:p>
      <w:pPr>
        <w:pStyle w:val="FirstParagraph"/>
      </w:pPr>
      <w:r>
        <w:t xml:space="preserve">Median fill example:</w:t>
      </w:r>
    </w:p>
    <w:p>
      <w:pPr>
        <w:pStyle w:val="SourceCode"/>
      </w:pPr>
      <w:r>
        <w:rPr>
          <w:rStyle w:val="VerbatimChar"/>
        </w:rPr>
        <w:t xml:space="preserve">values = [5.8, 6.1, missing, 6.4]</w:t>
      </w:r>
      <w:r>
        <w:br/>
      </w:r>
      <w:r>
        <w:rPr>
          <w:rStyle w:val="VerbatimChar"/>
        </w:rPr>
        <w:t xml:space="preserve">median = 6.1</w:t>
      </w:r>
      <w:r>
        <w:br/>
      </w:r>
      <w:r>
        <w:rPr>
          <w:rStyle w:val="VerbatimChar"/>
        </w:rPr>
        <w:t xml:space="preserve">missing becomes 6.1</w:t>
      </w:r>
    </w:p>
    <w:p>
      <w:pPr>
        <w:pStyle w:val="FirstParagraph"/>
      </w:pPr>
      <w:r>
        <w:t xml:space="preserve">The median is less affected by outliers than the mean. For strict validation it must be</w:t>
      </w:r>
      <w:r>
        <w:t xml:space="preserve"> </w:t>
      </w:r>
      <w:r>
        <w:t xml:space="preserve">calculated from the training fold only.</w:t>
      </w:r>
    </w:p>
    <w:bookmarkEnd w:id="86"/>
    <w:bookmarkStart w:id="87" w:name="X99cff522a431d5d4854dc5eb5bf1102f4efe609"/>
    <w:p>
      <w:pPr>
        <w:pStyle w:val="Heading2"/>
      </w:pPr>
      <w:r>
        <w:t xml:space="preserve">6.10 Manufactured weather sequence warning</w:t>
      </w:r>
    </w:p>
    <w:p>
      <w:pPr>
        <w:pStyle w:val="FirstParagraph"/>
      </w:pPr>
      <w:r>
        <w:t xml:space="preserve">The main deep-learning path calls:</w:t>
      </w:r>
    </w:p>
    <w:p>
      <w:pPr>
        <w:pStyle w:val="SourceCode"/>
      </w:pPr>
      <w:r>
        <w:rPr>
          <w:rStyle w:val="NormalTok"/>
        </w:rPr>
        <w:t xml:space="preserve">_synthesise_weather_sequence(row, rng)</w:t>
      </w:r>
    </w:p>
    <w:p>
      <w:pPr>
        <w:pStyle w:val="FirstParagraph"/>
      </w:pPr>
      <w:r>
        <w:t xml:space="preserve">It expands seasonal averages into five steps using:</w:t>
      </w:r>
    </w:p>
    <w:p>
      <w:pPr>
        <w:pStyle w:val="Compact"/>
        <w:numPr>
          <w:ilvl w:val="0"/>
          <w:numId w:val="1020"/>
        </w:numPr>
      </w:pPr>
      <w:r>
        <w:t xml:space="preserve">a fixed sine-shaped temperature curve;</w:t>
      </w:r>
    </w:p>
    <w:p>
      <w:pPr>
        <w:pStyle w:val="Compact"/>
        <w:numPr>
          <w:ilvl w:val="0"/>
          <w:numId w:val="1020"/>
        </w:numPr>
      </w:pPr>
      <w:r>
        <w:t xml:space="preserve">fixed rainfall weights;</w:t>
      </w:r>
    </w:p>
    <w:p>
      <w:pPr>
        <w:pStyle w:val="Compact"/>
        <w:numPr>
          <w:ilvl w:val="0"/>
          <w:numId w:val="1020"/>
        </w:numPr>
      </w:pPr>
      <w:r>
        <w:t xml:space="preserve">constant humidity/solar values;</w:t>
      </w:r>
    </w:p>
    <w:p>
      <w:pPr>
        <w:pStyle w:val="Compact"/>
        <w:numPr>
          <w:ilvl w:val="0"/>
          <w:numId w:val="1020"/>
        </w:numPr>
      </w:pPr>
      <w:r>
        <w:t xml:space="preserve">small random noise.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t xml:space="preserve">The LSTM does not receive a genuinely observed five-month series in this path. It</w:t>
      </w:r>
      <w:r>
        <w:t xml:space="preserve"> </w:t>
      </w:r>
      <w:r>
        <w:t xml:space="preserve">receives a deterministic expansion of seasonal summaries. The DL results cannot be</w:t>
      </w:r>
      <w:r>
        <w:t xml:space="preserve"> </w:t>
      </w:r>
      <w:r>
        <w:t xml:space="preserve">used to prove that the network learned real monthly temporal behaviour.</w:t>
      </w:r>
    </w:p>
    <w:bookmarkEnd w:id="87"/>
    <w:bookmarkEnd w:id="88"/>
    <w:bookmarkStart w:id="100" w:name="X91a56f4216de06ce152915b41d99c869f188528"/>
    <w:p>
      <w:pPr>
        <w:pStyle w:val="Heading1"/>
      </w:pPr>
      <w:r>
        <w:t xml:space="preserve">Chapter 7 — Training, validation and testing</w:t>
      </w:r>
    </w:p>
    <w:bookmarkStart w:id="89" w:name="X9448c4af46df7af8ecd38715ef42463b6099df6"/>
    <w:p>
      <w:pPr>
        <w:pStyle w:val="Heading2"/>
      </w:pPr>
      <w:r>
        <w:t xml:space="preserve">7.1 Three different purposes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Fit model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data</w:t>
            </w:r>
          </w:p>
        </w:tc>
        <w:tc>
          <w:tcPr/>
          <w:p>
            <w:pPr>
              <w:pStyle w:val="Compact"/>
            </w:pPr>
            <w:r>
              <w:t xml:space="preserve">Choose settings or stop DL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Final unbiased measurement on unseen data</w:t>
            </w:r>
          </w:p>
        </w:tc>
      </w:tr>
    </w:tbl>
    <w:p>
      <w:pPr>
        <w:pStyle w:val="BodyText"/>
      </w:pPr>
      <w:r>
        <w:t xml:space="preserve">The same row must not influence both fitting and final testing.</w:t>
      </w:r>
    </w:p>
    <w:bookmarkEnd w:id="89"/>
    <w:bookmarkStart w:id="90" w:name="Xbf9f150ce451bdc705be0d62b31b77a0bc48577"/>
    <w:p>
      <w:pPr>
        <w:pStyle w:val="Heading2"/>
      </w:pPr>
      <w:r>
        <w:t xml:space="preserve">7.2 Why a random 80/20 split is wrong here</w:t>
      </w:r>
    </w:p>
    <w:p>
      <w:pPr>
        <w:pStyle w:val="FirstParagraph"/>
      </w:pPr>
      <w:r>
        <w:t xml:space="preserve">Rows in one year share national conditions such as:</w:t>
      </w:r>
    </w:p>
    <w:p>
      <w:pPr>
        <w:pStyle w:val="Compact"/>
        <w:numPr>
          <w:ilvl w:val="0"/>
          <w:numId w:val="1021"/>
        </w:numPr>
      </w:pPr>
      <w:r>
        <w:t xml:space="preserve">monsoon behaviour;</w:t>
      </w:r>
    </w:p>
    <w:p>
      <w:pPr>
        <w:pStyle w:val="Compact"/>
        <w:numPr>
          <w:ilvl w:val="0"/>
          <w:numId w:val="1021"/>
        </w:numPr>
      </w:pPr>
      <w:r>
        <w:t xml:space="preserve">policy and input availability;</w:t>
      </w:r>
    </w:p>
    <w:p>
      <w:pPr>
        <w:pStyle w:val="Compact"/>
        <w:numPr>
          <w:ilvl w:val="0"/>
          <w:numId w:val="1021"/>
        </w:numPr>
      </w:pPr>
      <w:r>
        <w:t xml:space="preserve">pests;</w:t>
      </w:r>
    </w:p>
    <w:p>
      <w:pPr>
        <w:pStyle w:val="Compact"/>
        <w:numPr>
          <w:ilvl w:val="0"/>
          <w:numId w:val="1021"/>
        </w:numPr>
      </w:pPr>
      <w:r>
        <w:t xml:space="preserve">fertiliser;</w:t>
      </w:r>
    </w:p>
    <w:p>
      <w:pPr>
        <w:pStyle w:val="Compact"/>
        <w:numPr>
          <w:ilvl w:val="0"/>
          <w:numId w:val="1021"/>
        </w:numPr>
      </w:pPr>
      <w:r>
        <w:t xml:space="preserve">economic disruptions.</w:t>
      </w:r>
    </w:p>
    <w:p>
      <w:pPr>
        <w:pStyle w:val="FirstParagraph"/>
      </w:pPr>
      <w:r>
        <w:t xml:space="preserve">If 2022 rows appear in both train and test sets, the model partially sees the same year it</w:t>
      </w:r>
      <w:r>
        <w:t xml:space="preserve"> </w:t>
      </w:r>
      <w:r>
        <w:t xml:space="preserve">is asked to predict.</w:t>
      </w:r>
    </w:p>
    <w:p>
      <w:pPr>
        <w:pStyle w:val="BodyText"/>
      </w:pPr>
      <w:r>
        <w:t xml:space="preserve">An audit found a random split could report R²</w:t>
      </w:r>
      <w:r>
        <w:t xml:space="preserve"> </w:t>
      </w:r>
      <w:r>
        <w:rPr>
          <w:rStyle w:val="VerbatimChar"/>
        </w:rPr>
        <w:t xml:space="preserve">0.552</w:t>
      </w:r>
      <w:r>
        <w:t xml:space="preserve"> </w:t>
      </w:r>
      <w:r>
        <w:t xml:space="preserve">while honest year-based evaluation</w:t>
      </w:r>
      <w:r>
        <w:t xml:space="preserve"> </w:t>
      </w:r>
      <w:r>
        <w:t xml:space="preserve">was near zero. That is why validation design matters more than choosing a fancy model.</w:t>
      </w:r>
    </w:p>
    <w:bookmarkEnd w:id="90"/>
    <w:bookmarkStart w:id="94" w:name="Xa2f01d404af22871c26f4fe0ee1f02df544cac1"/>
    <w:p>
      <w:pPr>
        <w:pStyle w:val="Heading2"/>
      </w:pPr>
      <w:r>
        <w:t xml:space="preserve">7.3 Leave-One-Year-Out cross-validation</w:t>
      </w:r>
    </w:p>
    <w:p>
      <w:pPr>
        <w:pStyle w:val="FirstParagraph"/>
      </w:pPr>
      <w:r>
        <w:drawing>
          <wp:inline>
            <wp:extent cx="5270500" cy="2813811"/>
            <wp:effectExtent b="0" l="0" r="0" t="0"/>
            <wp:docPr descr="Corrected-model LOYO scoreboard" title="" id="92" name="Picture"/>
            <a:graphic>
              <a:graphicData uri="http://schemas.openxmlformats.org/drawingml/2006/picture">
                <pic:pic>
                  <pic:nvPicPr>
                    <pic:cNvPr descr="../outputs/plots_real/results/padr_scoreboard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3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Algorithm: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held_year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rows where Year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held_year</w:t>
      </w:r>
      <w:r>
        <w:br/>
      </w:r>
      <w:r>
        <w:rPr>
          <w:rStyle w:val="NormalTok"/>
        </w:rPr>
        <w:t xml:space="preserve">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rows where Year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held_year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new_model()</w:t>
      </w:r>
      <w:r>
        <w:br/>
      </w:r>
      <w:r>
        <w:rPr>
          <w:rStyle w:val="NormalTok"/>
        </w:rPr>
        <w:t xml:space="preserve">    model.fit(X[train], y[train])</w:t>
      </w:r>
      <w:r>
        <w:br/>
      </w:r>
      <w:r>
        <w:rPr>
          <w:rStyle w:val="NormalTok"/>
        </w:rPr>
        <w:t xml:space="preserve">    oof_prediction[test]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model.predict(X[test])</w:t>
      </w:r>
    </w:p>
    <w:p>
      <w:pPr>
        <w:pStyle w:val="FirstParagraph"/>
      </w:pPr>
      <w:r>
        <w:t xml:space="preserve">Fold example:</w:t>
      </w:r>
    </w:p>
    <w:p>
      <w:pPr>
        <w:pStyle w:val="SourceCode"/>
      </w:pPr>
      <w:r>
        <w:rPr>
          <w:rStyle w:val="VerbatimChar"/>
        </w:rPr>
        <w:t xml:space="preserve">Held-out year: 2022</w:t>
      </w:r>
      <w:r>
        <w:br/>
      </w:r>
      <w:r>
        <w:rPr>
          <w:rStyle w:val="VerbatimChar"/>
        </w:rPr>
        <w:t xml:space="preserve">Training: all four districts from 2019–2021 and 2023–2025 = 24 rows</w:t>
      </w:r>
      <w:r>
        <w:br/>
      </w:r>
      <w:r>
        <w:rPr>
          <w:rStyle w:val="VerbatimChar"/>
        </w:rPr>
        <w:t xml:space="preserve">Testing: all four districts from 2022 = 4 rows</w:t>
      </w:r>
    </w:p>
    <w:p>
      <w:pPr>
        <w:pStyle w:val="FirstParagraph"/>
      </w:pPr>
      <w:r>
        <w:t xml:space="preserve">The model is rebuilt from scratch seven times.</w:t>
      </w:r>
    </w:p>
    <w:bookmarkEnd w:id="94"/>
    <w:bookmarkStart w:id="95" w:name="X81ca8e786f556bd7e26fd993944c005227fc1da"/>
    <w:p>
      <w:pPr>
        <w:pStyle w:val="Heading2"/>
      </w:pPr>
      <w:r>
        <w:t xml:space="preserve">7.4 OOF predictions</w:t>
      </w:r>
    </w:p>
    <w:p>
      <w:pPr>
        <w:pStyle w:val="FirstParagraph"/>
      </w:pPr>
      <w:r>
        <w:t xml:space="preserve">OOF means</w:t>
      </w:r>
      <w:r>
        <w:t xml:space="preserve"> </w:t>
      </w:r>
      <w:r>
        <w:rPr>
          <w:b/>
          <w:bCs/>
        </w:rPr>
        <w:t xml:space="preserve">out of fold</w:t>
      </w:r>
      <w:r>
        <w:t xml:space="preserve">.</w:t>
      </w:r>
    </w:p>
    <w:p>
      <w:pPr>
        <w:pStyle w:val="BodyText"/>
      </w:pPr>
      <w:r>
        <w:t xml:space="preserve">After all folds:</w:t>
      </w:r>
    </w:p>
    <w:p>
      <w:pPr>
        <w:pStyle w:val="Compact"/>
        <w:numPr>
          <w:ilvl w:val="0"/>
          <w:numId w:val="1022"/>
        </w:numPr>
      </w:pPr>
      <w:r>
        <w:t xml:space="preserve">every row has one prediction;</w:t>
      </w:r>
    </w:p>
    <w:p>
      <w:pPr>
        <w:pStyle w:val="Compact"/>
        <w:numPr>
          <w:ilvl w:val="0"/>
          <w:numId w:val="1022"/>
        </w:numPr>
      </w:pPr>
      <w:r>
        <w:t xml:space="preserve">that prediction came from a model that did not train on that row’s year;</w:t>
      </w:r>
    </w:p>
    <w:p>
      <w:pPr>
        <w:pStyle w:val="Compact"/>
        <w:numPr>
          <w:ilvl w:val="0"/>
          <w:numId w:val="1022"/>
        </w:numPr>
      </w:pPr>
      <w:r>
        <w:t xml:space="preserve">the 28 predictions are pooled;</w:t>
      </w:r>
    </w:p>
    <w:p>
      <w:pPr>
        <w:pStyle w:val="Compact"/>
        <w:numPr>
          <w:ilvl w:val="0"/>
          <w:numId w:val="1022"/>
        </w:numPr>
      </w:pPr>
      <w:r>
        <w:t xml:space="preserve">RMSE, MAE and R² are calculated once.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"Anuradhapura"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20.21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X59684526b6bd35fa4c108ec44edf497e311bf9f"/>
    <w:p>
      <w:pPr>
        <w:pStyle w:val="Heading2"/>
      </w:pPr>
      <w:r>
        <w:t xml:space="preserve">7.5 Hyperparameters</w:t>
      </w:r>
    </w:p>
    <w:p>
      <w:pPr>
        <w:pStyle w:val="FirstParagraph"/>
      </w:pPr>
      <w:r>
        <w:t xml:space="preserve">A parameter is learned by the model. A hyperparameter is chosen before fitting.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 learned</w:t>
            </w:r>
          </w:p>
        </w:tc>
        <w:tc>
          <w:tcPr/>
          <w:p>
            <w:pPr>
              <w:pStyle w:val="Compact"/>
            </w:pPr>
            <w:r>
              <w:t xml:space="preserve">Hyperparameter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tree split values</w:t>
            </w:r>
          </w:p>
        </w:tc>
        <w:tc>
          <w:tcPr/>
          <w:p>
            <w:pPr>
              <w:pStyle w:val="Compact"/>
            </w:pPr>
            <w:r>
              <w:t xml:space="preserve">number/depth of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tree structures and leaf values</w:t>
            </w:r>
          </w:p>
        </w:tc>
        <w:tc>
          <w:tcPr/>
          <w:p>
            <w:pPr>
              <w:pStyle w:val="Compact"/>
            </w:pPr>
            <w:r>
              <w:t xml:space="preserve">learning rate,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</w:t>
            </w:r>
          </w:p>
        </w:tc>
        <w:tc>
          <w:tcPr/>
          <w:p>
            <w:pPr>
              <w:pStyle w:val="Compact"/>
            </w:pPr>
            <w:r>
              <w:t xml:space="preserve">support-vector coefficients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epsilon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weights and biases</w:t>
            </w:r>
          </w:p>
        </w:tc>
        <w:tc>
          <w:tcPr/>
          <w:p>
            <w:pPr>
              <w:pStyle w:val="Compact"/>
            </w:pPr>
            <w:r>
              <w:t xml:space="preserve">layers, units, learning rate</w:t>
            </w:r>
          </w:p>
        </w:tc>
      </w:tr>
    </w:tbl>
    <w:p>
      <w:pPr>
        <w:pStyle w:val="BodyText"/>
      </w:pPr>
      <w:r>
        <w:t xml:space="preserve">The main ML code uses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TimeSeriesSplit</w:t>
      </w:r>
      <w:r>
        <w:t xml:space="preserve"> </w:t>
      </w:r>
      <w:r>
        <w:t xml:space="preserve">to select settings.</w:t>
      </w:r>
    </w:p>
    <w:bookmarkEnd w:id="96"/>
    <w:bookmarkStart w:id="97" w:name="Xcf2e53a2cb283873660ddbf5420c5935807135a"/>
    <w:p>
      <w:pPr>
        <w:pStyle w:val="Heading2"/>
      </w:pPr>
      <w:r>
        <w:t xml:space="preserve">7.6 Nested evaluation idea</w:t>
      </w:r>
    </w:p>
    <w:p>
      <w:pPr>
        <w:pStyle w:val="FirstParagraph"/>
      </w:pPr>
      <w:r>
        <w:t xml:space="preserve">The correct conceptual structure is:</w:t>
      </w:r>
    </w:p>
    <w:p>
      <w:pPr>
        <w:pStyle w:val="SourceCode"/>
      </w:pPr>
      <w:r>
        <w:rPr>
          <w:rStyle w:val="VerbatimChar"/>
        </w:rPr>
        <w:t xml:space="preserve">Outer LOYO:</w:t>
      </w:r>
      <w:r>
        <w:br/>
      </w:r>
      <w:r>
        <w:rPr>
          <w:rStyle w:val="VerbatimChar"/>
        </w:rPr>
        <w:t xml:space="preserve">    protects the final held-out year</w:t>
      </w:r>
      <w:r>
        <w:br/>
      </w:r>
      <w:r>
        <w:br/>
      </w:r>
      <w:r>
        <w:rPr>
          <w:rStyle w:val="VerbatimChar"/>
        </w:rPr>
        <w:t xml:space="preserve">Inner time-based split:</w:t>
      </w:r>
      <w:r>
        <w:br/>
      </w:r>
      <w:r>
        <w:rPr>
          <w:rStyle w:val="VerbatimChar"/>
        </w:rPr>
        <w:t xml:space="preserve">    chooses hyperparameters using only outer-training data</w:t>
      </w:r>
    </w:p>
    <w:p>
      <w:pPr>
        <w:pStyle w:val="FirstParagraph"/>
      </w:pPr>
      <w:r>
        <w:t xml:space="preserve">The held-out outer year must never be used to choose settings.</w:t>
      </w:r>
    </w:p>
    <w:p>
      <w:pPr>
        <w:pStyle w:val="BodyText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ml_models.py</w:t>
      </w:r>
      <w:r>
        <w:t xml:space="preserve"> </w:t>
      </w:r>
      <w:r>
        <w:t xml:space="preserve">performs one full-data grid search before LOYO and then applies</w:t>
      </w:r>
      <w:r>
        <w:t xml:space="preserve"> </w:t>
      </w:r>
      <w:r>
        <w:t xml:space="preserve">the chosen settings in each fold. Explain this as the implemented behaviour, and say a</w:t>
      </w:r>
      <w:r>
        <w:t xml:space="preserve"> </w:t>
      </w:r>
      <w:r>
        <w:t xml:space="preserve">fully nested search would be the stricter improvement.</w:t>
      </w:r>
    </w:p>
    <w:bookmarkEnd w:id="97"/>
    <w:bookmarkStart w:id="98" w:name="X9dee1cf958147f881c6a49cdde9c62aa014c02a"/>
    <w:p>
      <w:pPr>
        <w:pStyle w:val="Heading2"/>
      </w:pPr>
      <w:r>
        <w:t xml:space="preserve">7.7 Final refit versus test score</w:t>
      </w:r>
    </w:p>
    <w:p>
      <w:pPr>
        <w:pStyle w:val="FirstParagraph"/>
      </w:pPr>
      <w:r>
        <w:t xml:space="preserve">After evaluation, the code fits one final model on all 28 rows:</w:t>
      </w:r>
    </w:p>
    <w:p>
      <w:pPr>
        <w:pStyle w:val="SourceCode"/>
      </w:pPr>
      <w:r>
        <w:rPr>
          <w:rStyle w:val="NormalTok"/>
        </w:rPr>
        <w:t xml:space="preserve">final.fit(X, y)</w:t>
      </w:r>
      <w:r>
        <w:br/>
      </w:r>
      <w:r>
        <w:rPr>
          <w:rStyle w:val="NormalTok"/>
        </w:rPr>
        <w:t xml:space="preserve">joblib.dump(final, </w:t>
      </w:r>
      <w:r>
        <w:rPr>
          <w:rStyle w:val="StringTok"/>
        </w:rPr>
        <w:t xml:space="preserve">"rf_best.pkl"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3"/>
        </w:numPr>
      </w:pPr>
      <w:r>
        <w:t xml:space="preserve">LOYO models are temporary evaluation models;</w:t>
      </w:r>
    </w:p>
    <w:p>
      <w:pPr>
        <w:pStyle w:val="Compact"/>
        <w:numPr>
          <w:ilvl w:val="0"/>
          <w:numId w:val="1023"/>
        </w:numPr>
      </w:pPr>
      <w:r>
        <w:t xml:space="preserve">the saved serving model should use all available historical information.</w:t>
      </w:r>
    </w:p>
    <w:p>
      <w:pPr>
        <w:pStyle w:val="FirstParagraph"/>
      </w:pPr>
      <w:r>
        <w:t xml:space="preserve">Its reported performance must still be the OOF performance, not its training score.</w:t>
      </w:r>
    </w:p>
    <w:bookmarkEnd w:id="98"/>
    <w:bookmarkStart w:id="99" w:name="Xc614f98c899e2b03ae9f2b64d027602010c8e32"/>
    <w:p>
      <w:pPr>
        <w:pStyle w:val="Heading2"/>
      </w:pPr>
      <w:r>
        <w:t xml:space="preserve">7.8 Early stopping in deep learning</w:t>
      </w:r>
    </w:p>
    <w:p>
      <w:pPr>
        <w:pStyle w:val="FirstParagraph"/>
      </w:pPr>
      <w:r>
        <w:t xml:space="preserve">Neural networks can overfit quickly.</w:t>
      </w:r>
    </w:p>
    <w:p>
      <w:pPr>
        <w:pStyle w:val="SourceCode"/>
      </w:pPr>
      <w:r>
        <w:rPr>
          <w:rStyle w:val="NormalTok"/>
        </w:rPr>
        <w:t xml:space="preserve">EarlyStopping(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24"/>
        </w:numPr>
      </w:pPr>
      <w:r>
        <w:t xml:space="preserve">watch validation loss;</w:t>
      </w:r>
    </w:p>
    <w:p>
      <w:pPr>
        <w:pStyle w:val="Compact"/>
        <w:numPr>
          <w:ilvl w:val="0"/>
          <w:numId w:val="1024"/>
        </w:numPr>
      </w:pPr>
      <w:r>
        <w:t xml:space="preserve">if it does not improve for 20 epochs, stop;</w:t>
      </w:r>
    </w:p>
    <w:p>
      <w:pPr>
        <w:pStyle w:val="Compact"/>
        <w:numPr>
          <w:ilvl w:val="0"/>
          <w:numId w:val="1024"/>
        </w:numPr>
      </w:pPr>
      <w:r>
        <w:t xml:space="preserve">restore the weights from the best epoch.</w:t>
      </w:r>
    </w:p>
    <w:p>
      <w:pPr>
        <w:pStyle w:val="FirstParagraph"/>
      </w:pPr>
      <w:r>
        <w:rPr>
          <w:rStyle w:val="VerbatimChar"/>
        </w:rPr>
        <w:t xml:space="preserve">ReduceLROnPlateau</w:t>
      </w:r>
      <w:r>
        <w:t xml:space="preserve"> </w:t>
      </w:r>
      <w:r>
        <w:t xml:space="preserve">also decreases the learning rate when improvement stops.</w:t>
      </w:r>
    </w:p>
    <w:bookmarkEnd w:id="99"/>
    <w:bookmarkEnd w:id="100"/>
    <w:bookmarkStart w:id="120" w:name="chapter-8--every-model-explained-simply"/>
    <w:p>
      <w:pPr>
        <w:pStyle w:val="Heading1"/>
      </w:pPr>
      <w:r>
        <w:t xml:space="preserve">Chapter 8 — Every model explained simply</w:t>
      </w:r>
    </w:p>
    <w:bookmarkStart w:id="105" w:name="Xe56015f0f0ca73589a20d4d629c5a6c59546f03"/>
    <w:p>
      <w:pPr>
        <w:pStyle w:val="Heading2"/>
      </w:pPr>
      <w:r>
        <w:t xml:space="preserve">8.1 Baselines first</w:t>
      </w:r>
    </w:p>
    <w:p>
      <w:pPr>
        <w:pStyle w:val="FirstParagraph"/>
      </w:pPr>
      <w:r>
        <w:t xml:space="preserve">A baseline is a simple rule that a real model must beat.</w:t>
      </w:r>
    </w:p>
    <w:bookmarkStart w:id="101" w:name="trainmean"/>
    <w:p>
      <w:pPr>
        <w:pStyle w:val="Heading3"/>
      </w:pPr>
      <w:r>
        <w:t xml:space="preserve">TrainMean</w:t>
      </w:r>
    </w:p>
    <w:p>
      <w:pPr>
        <w:pStyle w:val="SourceCode"/>
      </w:pPr>
      <w:r>
        <w:rPr>
          <w:rStyle w:val="VerbatimChar"/>
        </w:rPr>
        <w:t xml:space="preserve">Predict the average target in the six training years.</w:t>
      </w:r>
    </w:p>
    <w:p>
      <w:pPr>
        <w:pStyle w:val="FirstParagraph"/>
      </w:pPr>
      <w:r>
        <w:t xml:space="preserve">Uses no weather, satellite or soil features.</w:t>
      </w:r>
    </w:p>
    <w:bookmarkEnd w:id="101"/>
    <w:bookmarkStart w:id="102" w:name="districtmean"/>
    <w:p>
      <w:pPr>
        <w:pStyle w:val="Heading3"/>
      </w:pPr>
      <w:r>
        <w:t xml:space="preserve">DistrictMean</w:t>
      </w:r>
    </w:p>
    <w:p>
      <w:pPr>
        <w:pStyle w:val="SourceCode"/>
      </w:pPr>
      <w:r>
        <w:rPr>
          <w:rStyle w:val="VerbatimChar"/>
        </w:rPr>
        <w:t xml:space="preserve">Predict the historical training average for that district.</w:t>
      </w:r>
    </w:p>
    <w:bookmarkEnd w:id="102"/>
    <w:bookmarkStart w:id="103" w:name="persistence"/>
    <w:p>
      <w:pPr>
        <w:pStyle w:val="Heading3"/>
      </w:pPr>
      <w:r>
        <w:t xml:space="preserve">Persistence</w:t>
      </w:r>
    </w:p>
    <w:p>
      <w:pPr>
        <w:pStyle w:val="SourceCode"/>
      </w:pPr>
      <w:r>
        <w:rPr>
          <w:rStyle w:val="VerbatimChar"/>
        </w:rPr>
        <w:t xml:space="preserve">Predict the previous year’s yield.</w:t>
      </w:r>
    </w:p>
    <w:bookmarkEnd w:id="103"/>
    <w:bookmarkStart w:id="104" w:name="oracle-yearmean"/>
    <w:p>
      <w:pPr>
        <w:pStyle w:val="Heading3"/>
      </w:pPr>
      <w:r>
        <w:t xml:space="preserve">Oracle YearMean</w:t>
      </w:r>
    </w:p>
    <w:p>
      <w:pPr>
        <w:pStyle w:val="SourceCode"/>
      </w:pPr>
      <w:r>
        <w:rPr>
          <w:rStyle w:val="VerbatimChar"/>
        </w:rPr>
        <w:t xml:space="preserve">Predict the actual mean of the held-out year.</w:t>
      </w:r>
    </w:p>
    <w:p>
      <w:pPr>
        <w:pStyle w:val="FirstParagraph"/>
      </w:pPr>
      <w:r>
        <w:t xml:space="preserve">This cheats and is not deployable. It measures the value of perfect knowledge of the year</w:t>
      </w:r>
      <w:r>
        <w:t xml:space="preserve"> </w:t>
      </w:r>
      <w:r>
        <w:t xml:space="preserve">effect.</w:t>
      </w:r>
    </w:p>
    <w:bookmarkEnd w:id="104"/>
    <w:bookmarkEnd w:id="105"/>
    <w:bookmarkStart w:id="106" w:name="X4623acef4114d99b9f232140eb51443a56f7c43"/>
    <w:p>
      <w:pPr>
        <w:pStyle w:val="Heading2"/>
      </w:pPr>
      <w:r>
        <w:t xml:space="preserve">8.2 Random Forest</w:t>
      </w:r>
    </w:p>
    <w:p>
      <w:pPr>
        <w:pStyle w:val="FirstParagraph"/>
      </w:pPr>
      <w:r>
        <w:t xml:space="preserve">Simple picture:</w:t>
      </w:r>
    </w:p>
    <w:p>
      <w:pPr>
        <w:pStyle w:val="BlockText"/>
      </w:pPr>
      <w:r>
        <w:t xml:space="preserve">Build many decision trees from random subsets of rows and features, then average their</w:t>
      </w:r>
      <w:r>
        <w:t xml:space="preserve"> </w:t>
      </w:r>
      <w:r>
        <w:t xml:space="preserve">predictions.</w:t>
      </w:r>
    </w:p>
    <w:p>
      <w:pPr>
        <w:pStyle w:val="FirstParagraph"/>
      </w:pPr>
      <w:r>
        <w:t xml:space="preserve">One tree might ask:</w:t>
      </w:r>
    </w:p>
    <w:p>
      <w:pPr>
        <w:pStyle w:val="SourceCode"/>
      </w:pPr>
      <w:r>
        <w:rPr>
          <w:rStyle w:val="VerbatimChar"/>
        </w:rPr>
        <w:t xml:space="preserve">Is GDD &gt; 2,900?</w:t>
      </w:r>
      <w:r>
        <w:br/>
      </w:r>
      <w:r>
        <w:rPr>
          <w:rStyle w:val="VerbatimChar"/>
        </w:rPr>
        <w:t xml:space="preserve">├── yes: Is EVI &gt; 0.45? → predict 20</w:t>
      </w:r>
      <w:r>
        <w:br/>
      </w:r>
      <w:r>
        <w:rPr>
          <w:rStyle w:val="VerbatimChar"/>
        </w:rPr>
        <w:t xml:space="preserve">└── no:  Is rainfall &gt; 900? → predict 14</w:t>
      </w:r>
    </w:p>
    <w:p>
      <w:pPr>
        <w:pStyle w:val="FirstParagraph"/>
      </w:pPr>
      <w:r>
        <w:t xml:space="preserve">Project code:</w:t>
      </w:r>
    </w:p>
    <w:p>
      <w:pPr>
        <w:pStyle w:val="SourceCode"/>
      </w:pPr>
      <w:r>
        <w:rPr>
          <w:rStyle w:val="NormalTok"/>
        </w:rPr>
        <w:t xml:space="preserve">RandomForestRegressor(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5"/>
        </w:numPr>
      </w:pPr>
      <w:r>
        <w:t xml:space="preserve">works well on tabular data;</w:t>
      </w:r>
    </w:p>
    <w:p>
      <w:pPr>
        <w:pStyle w:val="Compact"/>
        <w:numPr>
          <w:ilvl w:val="0"/>
          <w:numId w:val="1025"/>
        </w:numPr>
      </w:pPr>
      <w:r>
        <w:t xml:space="preserve">captures nonlinear relationships;</w:t>
      </w:r>
    </w:p>
    <w:p>
      <w:pPr>
        <w:pStyle w:val="Compact"/>
        <w:numPr>
          <w:ilvl w:val="0"/>
          <w:numId w:val="1025"/>
        </w:numPr>
      </w:pPr>
      <w:r>
        <w:t xml:space="preserve">does not require scaling;</w:t>
      </w:r>
    </w:p>
    <w:p>
      <w:pPr>
        <w:pStyle w:val="Compact"/>
        <w:numPr>
          <w:ilvl w:val="0"/>
          <w:numId w:val="1025"/>
        </w:numPr>
      </w:pPr>
      <w:r>
        <w:t xml:space="preserve">averages trees to reduce variance.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6"/>
        </w:numPr>
      </w:pPr>
      <w:r>
        <w:t xml:space="preserve">can still overfit 24 training rows;</w:t>
      </w:r>
    </w:p>
    <w:p>
      <w:pPr>
        <w:pStyle w:val="Compact"/>
        <w:numPr>
          <w:ilvl w:val="0"/>
          <w:numId w:val="1026"/>
        </w:numPr>
      </w:pPr>
      <w:r>
        <w:t xml:space="preserve">cannot extrapolate well beyond training targets;</w:t>
      </w:r>
    </w:p>
    <w:p>
      <w:pPr>
        <w:pStyle w:val="Compact"/>
        <w:numPr>
          <w:ilvl w:val="0"/>
          <w:numId w:val="1026"/>
        </w:numPr>
      </w:pPr>
      <w:r>
        <w:t xml:space="preserve">feature importance does not prove causality.</w:t>
      </w:r>
    </w:p>
    <w:p>
      <w:pPr>
        <w:pStyle w:val="FirstParagraph"/>
      </w:pPr>
      <w:r>
        <w:t xml:space="preserve">Corrected result:</w:t>
      </w:r>
      <w:r>
        <w:t xml:space="preserve"> </w:t>
      </w:r>
      <w:r>
        <w:rPr>
          <w:rStyle w:val="VerbatimChar"/>
        </w:rPr>
        <w:t xml:space="preserve">R² −0.556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7.803</w:t>
      </w:r>
      <w:r>
        <w:t xml:space="preserve">.</w:t>
      </w:r>
    </w:p>
    <w:bookmarkEnd w:id="106"/>
    <w:bookmarkStart w:id="107" w:name="X766f549c1eb869af1af796ceb56f1f42544956d"/>
    <w:p>
      <w:pPr>
        <w:pStyle w:val="Heading2"/>
      </w:pPr>
      <w:r>
        <w:t xml:space="preserve">8.3 XGBoost</w:t>
      </w:r>
    </w:p>
    <w:p>
      <w:pPr>
        <w:pStyle w:val="FirstParagraph"/>
      </w:pPr>
      <w:r>
        <w:t xml:space="preserve">Simple picture:</w:t>
      </w:r>
    </w:p>
    <w:p>
      <w:pPr>
        <w:pStyle w:val="BlockText"/>
      </w:pPr>
      <w:r>
        <w:t xml:space="preserve">Build trees one after another. Each new tree focuses on correcting errors made by</w:t>
      </w:r>
      <w:r>
        <w:t xml:space="preserve"> </w:t>
      </w:r>
      <w:r>
        <w:t xml:space="preserve">previous trees.</w:t>
      </w:r>
    </w:p>
    <w:p>
      <w:pPr>
        <w:pStyle w:val="FirstParagraph"/>
      </w:pPr>
      <w:r>
        <w:t xml:space="preserve">This is gradient boosting.</w:t>
      </w:r>
    </w:p>
    <w:p>
      <w:pPr>
        <w:pStyle w:val="BodyText"/>
      </w:pPr>
      <w:r>
        <w:t xml:space="preserve">Corrected model:</w:t>
      </w:r>
    </w:p>
    <w:p>
      <w:pPr>
        <w:pStyle w:val="SourceCode"/>
      </w:pPr>
      <w:r>
        <w:rPr>
          <w:rStyle w:val="NormalTok"/>
        </w:rPr>
        <w:t xml:space="preserve">XGBRegressor(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shallow depth:</w:t>
      </w:r>
    </w:p>
    <w:p>
      <w:pPr>
        <w:pStyle w:val="BlockText"/>
      </w:pPr>
      <w:r>
        <w:t xml:space="preserve">With only 24 training rows per fold, deep trees would memorise noise.</w:t>
      </w:r>
    </w:p>
    <w:p>
      <w:pPr>
        <w:pStyle w:val="FirstParagraph"/>
      </w:pPr>
      <w:r>
        <w:t xml:space="preserve">The main implementation also sets monotonic constraints so predicted yield cannot decrease</w:t>
      </w:r>
      <w:r>
        <w:t xml:space="preserve"> </w:t>
      </w:r>
      <w:r>
        <w:t xml:space="preserve">when selected greenness features increase.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27"/>
        </w:numPr>
      </w:pPr>
      <w:r>
        <w:t xml:space="preserve">often strong on small/medium tabular data;</w:t>
      </w:r>
    </w:p>
    <w:p>
      <w:pPr>
        <w:pStyle w:val="Compact"/>
        <w:numPr>
          <w:ilvl w:val="0"/>
          <w:numId w:val="1027"/>
        </w:numPr>
      </w:pPr>
      <w:r>
        <w:t xml:space="preserve">learns nonlinearities and interactions;</w:t>
      </w:r>
    </w:p>
    <w:p>
      <w:pPr>
        <w:pStyle w:val="Compact"/>
        <w:numPr>
          <w:ilvl w:val="0"/>
          <w:numId w:val="1027"/>
        </w:numPr>
      </w:pPr>
      <w:r>
        <w:t xml:space="preserve">regularisation can control overfitting.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8"/>
        </w:numPr>
      </w:pPr>
      <w:r>
        <w:t xml:space="preserve">sensitive to hyperparameters;</w:t>
      </w:r>
    </w:p>
    <w:p>
      <w:pPr>
        <w:pStyle w:val="Compact"/>
        <w:numPr>
          <w:ilvl w:val="0"/>
          <w:numId w:val="1028"/>
        </w:numPr>
      </w:pPr>
      <w:r>
        <w:t xml:space="preserve">can still overfit extremely small samples;</w:t>
      </w:r>
    </w:p>
    <w:p>
      <w:pPr>
        <w:pStyle w:val="Compact"/>
        <w:numPr>
          <w:ilvl w:val="0"/>
          <w:numId w:val="1028"/>
        </w:numPr>
      </w:pPr>
      <w:r>
        <w:t xml:space="preserve">an enforced monotonic relationship may be too simple if NDVI is not onion-specific.</w:t>
      </w:r>
    </w:p>
    <w:p>
      <w:pPr>
        <w:pStyle w:val="FirstParagraph"/>
      </w:pPr>
      <w:r>
        <w:t xml:space="preserve">Corrected result:</w:t>
      </w:r>
      <w:r>
        <w:t xml:space="preserve"> </w:t>
      </w:r>
      <w:r>
        <w:rPr>
          <w:rStyle w:val="VerbatimChar"/>
        </w:rPr>
        <w:t xml:space="preserve">R² −0.360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7.296</w:t>
      </w:r>
      <w:r>
        <w:t xml:space="preserve">. It is the best corrected feature model.</w:t>
      </w:r>
    </w:p>
    <w:bookmarkEnd w:id="107"/>
    <w:bookmarkStart w:id="108" w:name="Xe6c297f5ef114f1e854d2d5a8f1b01d4281a826"/>
    <w:p>
      <w:pPr>
        <w:pStyle w:val="Heading2"/>
      </w:pPr>
      <w:r>
        <w:t xml:space="preserve">8.4 Support Vector Regression</w:t>
      </w:r>
    </w:p>
    <w:p>
      <w:pPr>
        <w:pStyle w:val="FirstParagraph"/>
      </w:pPr>
      <w:r>
        <w:t xml:space="preserve">Simple picture:</w:t>
      </w:r>
    </w:p>
    <w:p>
      <w:pPr>
        <w:pStyle w:val="BlockText"/>
      </w:pPr>
      <w:r>
        <w:t xml:space="preserve">Fit the flattest possible tube through the data. Errors inside an epsilon-wide tube</w:t>
      </w:r>
      <w:r>
        <w:t xml:space="preserve"> </w:t>
      </w:r>
      <w:r>
        <w:t xml:space="preserve">are ignored; points at the boundary become support vectors.</w:t>
      </w:r>
    </w:p>
    <w:p>
      <w:pPr>
        <w:pStyle w:val="FirstParagraph"/>
      </w:pPr>
      <w:r>
        <w:t xml:space="preserve">Important settings: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kernel="rbf"</w:t>
      </w:r>
      <w:r>
        <w:t xml:space="preserve"> </w:t>
      </w:r>
      <w:r>
        <w:t xml:space="preserve">allows a curved nonlinear relationship;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controls the penalty for errors;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gamma</w:t>
      </w:r>
      <w:r>
        <w:t xml:space="preserve"> </w:t>
      </w:r>
      <w:r>
        <w:t xml:space="preserve">controls how local the curve is;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epsilon</w:t>
      </w:r>
      <w:r>
        <w:t xml:space="preserve"> </w:t>
      </w:r>
      <w:r>
        <w:t xml:space="preserve">controls tube width.</w:t>
      </w:r>
    </w:p>
    <w:p>
      <w:pPr>
        <w:pStyle w:val="FirstParagraph"/>
      </w:pPr>
      <w:r>
        <w:t xml:space="preserve">It needs scaled inputs: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StandardScaler().fit(X_train)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SVR(kernel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"rbf"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model.fit(scaler.transform(X_train), y_train)</w:t>
      </w:r>
    </w:p>
    <w:p>
      <w:pPr>
        <w:pStyle w:val="FirstParagraph"/>
      </w:pPr>
      <w:r>
        <w:t xml:space="preserve">Corrected result:</w:t>
      </w:r>
      <w:r>
        <w:t xml:space="preserve"> </w:t>
      </w:r>
      <w:r>
        <w:rPr>
          <w:rStyle w:val="VerbatimChar"/>
        </w:rPr>
        <w:t xml:space="preserve">R² −0.573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7.847</w:t>
      </w:r>
      <w:r>
        <w:t xml:space="preserve">.</w:t>
      </w:r>
    </w:p>
    <w:p>
      <w:pPr>
        <w:pStyle w:val="BodyText"/>
      </w:pPr>
      <w:r>
        <w:t xml:space="preserve">The API serves SVR in the current main-output state because the overall crowned Symbolic</w:t>
      </w:r>
      <w:r>
        <w:t xml:space="preserve"> </w:t>
      </w:r>
      <w:r>
        <w:t xml:space="preserve">Regression model is not in the API’s servable-model list and SVR is the best saved model in</w:t>
      </w:r>
      <w:r>
        <w:t xml:space="preserve"> </w:t>
      </w:r>
      <w:r>
        <w:t xml:space="preserve">that list.</w:t>
      </w:r>
    </w:p>
    <w:bookmarkEnd w:id="108"/>
    <w:bookmarkStart w:id="109" w:name="Xe7e06fd43a05947a2966771e10ced1d50448299"/>
    <w:p>
      <w:pPr>
        <w:pStyle w:val="Heading2"/>
      </w:pPr>
      <w:r>
        <w:t xml:space="preserve">8.5 LSTM</w:t>
      </w:r>
    </w:p>
    <w:p>
      <w:pPr>
        <w:pStyle w:val="FirstParagraph"/>
      </w:pPr>
      <w:r>
        <w:t xml:space="preserve">LSTM means</w:t>
      </w:r>
      <w:r>
        <w:t xml:space="preserve"> </w:t>
      </w:r>
      <w:r>
        <w:rPr>
          <w:b/>
          <w:bCs/>
        </w:rPr>
        <w:t xml:space="preserve">Long Short-Term Memory</w:t>
      </w:r>
      <w:r>
        <w:t xml:space="preserve">.</w:t>
      </w:r>
    </w:p>
    <w:p>
      <w:pPr>
        <w:pStyle w:val="BodyText"/>
      </w:pPr>
      <w:r>
        <w:t xml:space="preserve">It reads a sequence step by step while maintaining an internal memory. It is useful when</w:t>
      </w:r>
      <w:r>
        <w:t xml:space="preserve"> </w:t>
      </w:r>
      <w:r>
        <w:t xml:space="preserve">the order of observations matters.</w:t>
      </w:r>
    </w:p>
    <w:p>
      <w:pPr>
        <w:pStyle w:val="BodyText"/>
      </w:pPr>
      <w:r>
        <w:t xml:space="preserve">Project architecture:</w:t>
      </w:r>
    </w:p>
    <w:p>
      <w:pPr>
        <w:pStyle w:val="SourceCode"/>
      </w:pPr>
      <w:r>
        <w:rPr>
          <w:rStyle w:val="VerbatimChar"/>
        </w:rPr>
        <w:t xml:space="preserve">weather input (5 time steps × 4 variables)</w:t>
      </w:r>
      <w:r>
        <w:br/>
      </w:r>
      <w:r>
        <w:rPr>
          <w:rStyle w:val="VerbatimChar"/>
        </w:rPr>
        <w:t xml:space="preserve">→ LSTM 64 units, return sequences</w:t>
      </w:r>
      <w:r>
        <w:br/>
      </w:r>
      <w:r>
        <w:rPr>
          <w:rStyle w:val="VerbatimChar"/>
        </w:rPr>
        <w:t xml:space="preserve">→ Dropout 0.2</w:t>
      </w:r>
      <w:r>
        <w:br/>
      </w:r>
      <w:r>
        <w:rPr>
          <w:rStyle w:val="VerbatimChar"/>
        </w:rPr>
        <w:t xml:space="preserve">→ LSTM 32 units</w:t>
      </w:r>
      <w:r>
        <w:br/>
      </w:r>
      <w:r>
        <w:rPr>
          <w:rStyle w:val="VerbatimChar"/>
        </w:rPr>
        <w:t xml:space="preserve">→ Dropout 0.2</w:t>
      </w:r>
      <w:r>
        <w:br/>
      </w:r>
      <w:r>
        <w:rPr>
          <w:rStyle w:val="VerbatimChar"/>
        </w:rPr>
        <w:t xml:space="preserve">→ Dense 16, ReLU</w:t>
      </w:r>
      <w:r>
        <w:br/>
      </w:r>
      <w:r>
        <w:rPr>
          <w:rStyle w:val="VerbatimChar"/>
        </w:rPr>
        <w:t xml:space="preserve">→ Dense 1, linear yield</w:t>
      </w:r>
    </w:p>
    <w:p>
      <w:pPr>
        <w:pStyle w:val="FirstParagraph"/>
      </w:pPr>
      <w:r>
        <w:t xml:space="preserve">Why final activation is linear:</w:t>
      </w:r>
    </w:p>
    <w:p>
      <w:pPr>
        <w:pStyle w:val="BlockText"/>
      </w:pPr>
      <w:r>
        <w:t xml:space="preserve">Regression output can be any continuous number. Softmax is for classification.</w:t>
      </w:r>
    </w:p>
    <w:p>
      <w:pPr>
        <w:pStyle w:val="FirstParagraph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30,625</w:t>
      </w:r>
      <w:r>
        <w:t xml:space="preserve">.</w:t>
      </w:r>
    </w:p>
    <w:p>
      <w:pPr>
        <w:pStyle w:val="BodyText"/>
      </w:pPr>
      <w:r>
        <w:t xml:space="preserve">Main-path result:</w:t>
      </w:r>
      <w:r>
        <w:t xml:space="preserve"> </w:t>
      </w:r>
      <w:r>
        <w:rPr>
          <w:rStyle w:val="VerbatimChar"/>
        </w:rPr>
        <w:t xml:space="preserve">R² −2.081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10.722</w:t>
      </w:r>
      <w:r>
        <w:t xml:space="preserve">.</w:t>
      </w:r>
    </w:p>
    <w:bookmarkEnd w:id="109"/>
    <w:bookmarkStart w:id="110" w:name="Xf56a61e95f344cdac7ea26feed81b4860fe43e2"/>
    <w:p>
      <w:pPr>
        <w:pStyle w:val="Heading2"/>
      </w:pPr>
      <w:r>
        <w:t xml:space="preserve">8.6 BiLSTM</w:t>
      </w:r>
    </w:p>
    <w:p>
      <w:pPr>
        <w:pStyle w:val="FirstParagraph"/>
      </w:pPr>
      <w:r>
        <w:t xml:space="preserve">BiLSTM reads the same sequence:</w:t>
      </w:r>
    </w:p>
    <w:p>
      <w:pPr>
        <w:pStyle w:val="Compact"/>
        <w:numPr>
          <w:ilvl w:val="0"/>
          <w:numId w:val="1030"/>
        </w:numPr>
      </w:pPr>
      <w:r>
        <w:t xml:space="preserve">forwards;</w:t>
      </w:r>
    </w:p>
    <w:p>
      <w:pPr>
        <w:pStyle w:val="Compact"/>
        <w:numPr>
          <w:ilvl w:val="0"/>
          <w:numId w:val="1030"/>
        </w:numPr>
      </w:pPr>
      <w:r>
        <w:t xml:space="preserve">backwards;</w:t>
      </w:r>
    </w:p>
    <w:p>
      <w:pPr>
        <w:pStyle w:val="Compact"/>
        <w:numPr>
          <w:ilvl w:val="0"/>
          <w:numId w:val="1030"/>
        </w:numPr>
      </w:pPr>
      <w:r>
        <w:t xml:space="preserve">then combines both representations.</w:t>
      </w:r>
    </w:p>
    <w:p>
      <w:pPr>
        <w:pStyle w:val="FirstParagraph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77,601</w:t>
      </w:r>
      <w:r>
        <w:t xml:space="preserve">.</w:t>
      </w:r>
    </w:p>
    <w:p>
      <w:pPr>
        <w:pStyle w:val="BodyText"/>
      </w:pPr>
      <w:r>
        <w:t xml:space="preserve">Main-path saved result:</w:t>
      </w:r>
      <w:r>
        <w:t xml:space="preserve"> </w:t>
      </w:r>
      <w:r>
        <w:rPr>
          <w:rStyle w:val="VerbatimChar"/>
        </w:rPr>
        <w:t xml:space="preserve">R² −0.454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7.366</w:t>
      </w:r>
      <w:r>
        <w:t xml:space="preserve">.</w:t>
      </w:r>
    </w:p>
    <w:p>
      <w:pPr>
        <w:pStyle w:val="BodyText"/>
      </w:pPr>
      <w:r>
        <w:t xml:space="preserve">It has more parameters than LSTM and therefore a higher overfitting risk.</w:t>
      </w:r>
    </w:p>
    <w:bookmarkEnd w:id="110"/>
    <w:bookmarkStart w:id="111" w:name="Xe747262ff9af680847ce5acd34d076cdc4b344e"/>
    <w:p>
      <w:pPr>
        <w:pStyle w:val="Heading2"/>
      </w:pPr>
      <w:r>
        <w:t xml:space="preserve">8.7 1D CNN</w:t>
      </w:r>
    </w:p>
    <w:p>
      <w:pPr>
        <w:pStyle w:val="FirstParagraph"/>
      </w:pPr>
      <w:r>
        <w:t xml:space="preserve">A 1D convolution slides a small filter along an ordered input and detects local patterns.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→ Conv1D(32)</w:t>
      </w:r>
      <w:r>
        <w:br/>
      </w:r>
      <w:r>
        <w:rPr>
          <w:rStyle w:val="VerbatimChar"/>
        </w:rPr>
        <w:t xml:space="preserve">→ Batch normalisation</w:t>
      </w:r>
      <w:r>
        <w:br/>
      </w:r>
      <w:r>
        <w:rPr>
          <w:rStyle w:val="VerbatimChar"/>
        </w:rPr>
        <w:t xml:space="preserve">→ Max pooling</w:t>
      </w:r>
      <w:r>
        <w:br/>
      </w:r>
      <w:r>
        <w:rPr>
          <w:rStyle w:val="VerbatimChar"/>
        </w:rPr>
        <w:t xml:space="preserve">→ Conv1D(64)</w:t>
      </w:r>
      <w:r>
        <w:br/>
      </w:r>
      <w:r>
        <w:rPr>
          <w:rStyle w:val="VerbatimChar"/>
        </w:rPr>
        <w:t xml:space="preserve">→ Global average pooling</w:t>
      </w:r>
      <w:r>
        <w:br/>
      </w:r>
      <w:r>
        <w:rPr>
          <w:rStyle w:val="VerbatimChar"/>
        </w:rPr>
        <w:t xml:space="preserve">→ Dense 32</w:t>
      </w:r>
      <w:r>
        <w:br/>
      </w:r>
      <w:r>
        <w:rPr>
          <w:rStyle w:val="VerbatimChar"/>
        </w:rPr>
        <w:t xml:space="preserve">→ Dropout</w:t>
      </w:r>
      <w:r>
        <w:br/>
      </w:r>
      <w:r>
        <w:rPr>
          <w:rStyle w:val="VerbatimChar"/>
        </w:rPr>
        <w:t xml:space="preserve">→ output</w:t>
      </w:r>
    </w:p>
    <w:p>
      <w:pPr>
        <w:pStyle w:val="FirstParagraph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8,577</w:t>
      </w:r>
      <w:r>
        <w:t xml:space="preserve">.</w:t>
      </w:r>
    </w:p>
    <w:p>
      <w:pPr>
        <w:pStyle w:val="BodyText"/>
      </w:pPr>
      <w:r>
        <w:t xml:space="preserve">Main-path result:</w:t>
      </w:r>
      <w:r>
        <w:t xml:space="preserve"> </w:t>
      </w:r>
      <w:r>
        <w:rPr>
          <w:rStyle w:val="VerbatimChar"/>
        </w:rPr>
        <w:t xml:space="preserve">R² −3.944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13.582</w:t>
      </w:r>
      <w:r>
        <w:t xml:space="preserve">.</w:t>
      </w:r>
    </w:p>
    <w:p>
      <w:pPr>
        <w:pStyle w:val="BodyText"/>
      </w:pPr>
      <w:r>
        <w:t xml:space="preserve">Important limitation:</w:t>
      </w:r>
    </w:p>
    <w:p>
      <w:pPr>
        <w:pStyle w:val="BlockText"/>
      </w:pPr>
      <w:r>
        <w:t xml:space="preserve">A CNN assumes neighbouring positions have meaningful local structure. Adjacent tabular</w:t>
      </w:r>
      <w:r>
        <w:t xml:space="preserve"> </w:t>
      </w:r>
      <w:r>
        <w:t xml:space="preserve">feature order may not have the same natural geometry as pixels or time.</w:t>
      </w:r>
    </w:p>
    <w:bookmarkEnd w:id="111"/>
    <w:bookmarkStart w:id="115" w:name="X9ab989a930b88ec82d1846560473561739aafe3"/>
    <w:p>
      <w:pPr>
        <w:pStyle w:val="Heading2"/>
      </w:pPr>
      <w:r>
        <w:t xml:space="preserve">8.8 Hybrid CNN-LSTM</w:t>
      </w:r>
    </w:p>
    <w:p>
      <w:pPr>
        <w:pStyle w:val="FirstParagraph"/>
      </w:pPr>
      <w:r>
        <w:t xml:space="preserve">The hybrid has three inputs:</w:t>
      </w:r>
    </w:p>
    <w:p>
      <w:pPr>
        <w:pStyle w:val="SourceCode"/>
      </w:pPr>
      <w:r>
        <w:rPr>
          <w:rStyle w:val="VerbatimChar"/>
        </w:rPr>
        <w:t xml:space="preserve">Satellite branch → CNN ┐</w:t>
      </w:r>
      <w:r>
        <w:br/>
      </w:r>
      <w:r>
        <w:rPr>
          <w:rStyle w:val="VerbatimChar"/>
        </w:rPr>
        <w:t xml:space="preserve">Weather branch   → LSTM├→ concatenate → dense layers → yield</w:t>
      </w:r>
      <w:r>
        <w:br/>
      </w:r>
      <w:r>
        <w:rPr>
          <w:rStyle w:val="VerbatimChar"/>
        </w:rPr>
        <w:t xml:space="preserve">Season indicator ──────┘</w:t>
      </w:r>
    </w:p>
    <w:p>
      <w:pPr>
        <w:pStyle w:val="FirstParagraph"/>
      </w:pPr>
      <w:r>
        <w:drawing>
          <wp:inline>
            <wp:extent cx="5270500" cy="3907952"/>
            <wp:effectExtent b="0" l="0" r="0" t="0"/>
            <wp:docPr descr="Hybrid CNN-LSTM architecture" title="" id="113" name="Picture"/>
            <a:graphic>
              <a:graphicData uri="http://schemas.openxmlformats.org/drawingml/2006/picture">
                <pic:pic>
                  <pic:nvPicPr>
                    <pic:cNvPr descr="../outputs/plots/figures/figure_5_2_cnn_lstm_hybrid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0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1"/>
        </w:numPr>
      </w:pPr>
      <w:r>
        <w:t xml:space="preserve">CNN extracts satellite-feature patterns;</w:t>
      </w:r>
    </w:p>
    <w:p>
      <w:pPr>
        <w:pStyle w:val="Compact"/>
        <w:numPr>
          <w:ilvl w:val="0"/>
          <w:numId w:val="1031"/>
        </w:numPr>
      </w:pPr>
      <w:r>
        <w:t xml:space="preserve">LSTM extracts weather-sequence patterns;</w:t>
      </w:r>
    </w:p>
    <w:p>
      <w:pPr>
        <w:pStyle w:val="Compact"/>
        <w:numPr>
          <w:ilvl w:val="0"/>
          <w:numId w:val="1031"/>
        </w:numPr>
      </w:pPr>
      <w:r>
        <w:t xml:space="preserve">season indicator lets the model behave differently in Yala and Maha.</w:t>
      </w:r>
    </w:p>
    <w:p>
      <w:pPr>
        <w:pStyle w:val="FirstParagraph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44,929</w:t>
      </w:r>
      <w:r>
        <w:t xml:space="preserve">.</w:t>
      </w:r>
    </w:p>
    <w:p>
      <w:pPr>
        <w:pStyle w:val="BodyText"/>
      </w:pPr>
      <w:r>
        <w:t xml:space="preserve">Main-path result:</w:t>
      </w:r>
      <w:r>
        <w:t xml:space="preserve"> </w:t>
      </w:r>
      <w:r>
        <w:rPr>
          <w:rStyle w:val="VerbatimChar"/>
        </w:rPr>
        <w:t xml:space="preserve">R² −3.635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13.151</w:t>
      </w:r>
      <w:r>
        <w:t xml:space="preserve">.</w:t>
      </w:r>
    </w:p>
    <w:p>
      <w:pPr>
        <w:pStyle w:val="BodyText"/>
      </w:pPr>
      <w:r>
        <w:t xml:space="preserve">Why it failed:</w:t>
      </w:r>
    </w:p>
    <w:p>
      <w:pPr>
        <w:pStyle w:val="Compact"/>
        <w:numPr>
          <w:ilvl w:val="0"/>
          <w:numId w:val="1032"/>
        </w:numPr>
      </w:pPr>
      <w:r>
        <w:t xml:space="preserve">only 24 training rows per fold;</w:t>
      </w:r>
    </w:p>
    <w:p>
      <w:pPr>
        <w:pStyle w:val="Compact"/>
        <w:numPr>
          <w:ilvl w:val="0"/>
          <w:numId w:val="1032"/>
        </w:numPr>
      </w:pPr>
      <w:r>
        <w:t xml:space="preserve">44,929 trainable parameters;</w:t>
      </w:r>
    </w:p>
    <w:p>
      <w:pPr>
        <w:pStyle w:val="Compact"/>
        <w:numPr>
          <w:ilvl w:val="0"/>
          <w:numId w:val="1032"/>
        </w:numPr>
      </w:pPr>
      <w:r>
        <w:t xml:space="preserve">all real rows are Yala, so season indicator is constant;</w:t>
      </w:r>
    </w:p>
    <w:p>
      <w:pPr>
        <w:pStyle w:val="Compact"/>
        <w:numPr>
          <w:ilvl w:val="0"/>
          <w:numId w:val="1032"/>
        </w:numPr>
      </w:pPr>
      <w:r>
        <w:t xml:space="preserve">the five-step weather sequence is manufactured, not observed;</w:t>
      </w:r>
    </w:p>
    <w:p>
      <w:pPr>
        <w:pStyle w:val="Compact"/>
        <w:numPr>
          <w:ilvl w:val="0"/>
          <w:numId w:val="1032"/>
        </w:numPr>
      </w:pPr>
      <w:r>
        <w:t xml:space="preserve">the district-level satellite signal is not onion-specific.</w:t>
      </w:r>
    </w:p>
    <w:p>
      <w:pPr>
        <w:pStyle w:val="FirstParagraph"/>
      </w:pPr>
      <w:r>
        <w:t xml:space="preserve">Strong viva answer:</w:t>
      </w:r>
    </w:p>
    <w:p>
      <w:pPr>
        <w:pStyle w:val="BlockText"/>
      </w:pPr>
      <w:r>
        <w:t xml:space="preserve">The hybrid architecture is implemented correctly as a multimodal network, but the</w:t>
      </w:r>
      <w:r>
        <w:t xml:space="preserve"> </w:t>
      </w:r>
      <w:r>
        <w:t xml:space="preserve">available real panel cannot identify it. Its failure is evidence that architectural</w:t>
      </w:r>
      <w:r>
        <w:t xml:space="preserve"> </w:t>
      </w:r>
      <w:r>
        <w:t xml:space="preserve">complexity cannot replace independent labels.</w:t>
      </w:r>
    </w:p>
    <w:bookmarkEnd w:id="115"/>
    <w:bookmarkStart w:id="116" w:name="X45b7d5156b4fbd46cdbe43dadd42ba4ea3baac4"/>
    <w:p>
      <w:pPr>
        <w:pStyle w:val="Heading2"/>
      </w:pPr>
      <w:r>
        <w:t xml:space="preserve">8.9 Symbolic Regression</w:t>
      </w:r>
    </w:p>
    <w:p>
      <w:pPr>
        <w:pStyle w:val="FirstParagraph"/>
      </w:pPr>
      <w:r>
        <w:t xml:space="preserve">Symbolic Regression searches for an equation instead of fitting a black box.</w:t>
      </w:r>
    </w:p>
    <w:p>
      <w:pPr>
        <w:pStyle w:val="BodyText"/>
      </w:pPr>
      <w:r>
        <w:t xml:space="preserve">Allowed operations:</w:t>
      </w:r>
    </w:p>
    <w:p>
      <w:pPr>
        <w:pStyle w:val="SourceCode"/>
      </w:pPr>
      <w:r>
        <w:rPr>
          <w:rStyle w:val="VerbatimChar"/>
        </w:rPr>
        <w:t xml:space="preserve">addition, subtraction, multiplication and square root</w:t>
      </w:r>
    </w:p>
    <w:p>
      <w:pPr>
        <w:pStyle w:val="FirstParagraph"/>
      </w:pPr>
      <w:r>
        <w:t xml:space="preserve">The search uses genetic programming:</w:t>
      </w:r>
    </w:p>
    <w:p>
      <w:pPr>
        <w:pStyle w:val="Compact"/>
        <w:numPr>
          <w:ilvl w:val="0"/>
          <w:numId w:val="1033"/>
        </w:numPr>
      </w:pPr>
      <w:r>
        <w:t xml:space="preserve">create many random equations;</w:t>
      </w:r>
    </w:p>
    <w:p>
      <w:pPr>
        <w:pStyle w:val="Compact"/>
        <w:numPr>
          <w:ilvl w:val="0"/>
          <w:numId w:val="1033"/>
        </w:numPr>
      </w:pPr>
      <w:r>
        <w:t xml:space="preserve">score them;</w:t>
      </w:r>
    </w:p>
    <w:p>
      <w:pPr>
        <w:pStyle w:val="Compact"/>
        <w:numPr>
          <w:ilvl w:val="0"/>
          <w:numId w:val="1033"/>
        </w:numPr>
      </w:pPr>
      <w:r>
        <w:t xml:space="preserve">keep better ones;</w:t>
      </w:r>
    </w:p>
    <w:p>
      <w:pPr>
        <w:pStyle w:val="Compact"/>
        <w:numPr>
          <w:ilvl w:val="0"/>
          <w:numId w:val="1033"/>
        </w:numPr>
      </w:pPr>
      <w:r>
        <w:t xml:space="preserve">mutate/cross equations;</w:t>
      </w:r>
    </w:p>
    <w:p>
      <w:pPr>
        <w:pStyle w:val="Compact"/>
        <w:numPr>
          <w:ilvl w:val="0"/>
          <w:numId w:val="1033"/>
        </w:numPr>
      </w:pPr>
      <w:r>
        <w:t xml:space="preserve">penalise unnecessary complexity;</w:t>
      </w:r>
    </w:p>
    <w:p>
      <w:pPr>
        <w:pStyle w:val="Compact"/>
        <w:numPr>
          <w:ilvl w:val="0"/>
          <w:numId w:val="1033"/>
        </w:numPr>
      </w:pPr>
      <w:r>
        <w:t xml:space="preserve">repeat for 20 generations.</w:t>
      </w:r>
    </w:p>
    <w:p>
      <w:pPr>
        <w:pStyle w:val="FirstParagraph"/>
      </w:pPr>
      <w:r>
        <w:t xml:space="preserve">The main path selects at most five features and saves:</w:t>
      </w:r>
    </w:p>
    <w:p>
      <w:pPr>
        <w:pStyle w:val="SourceCode"/>
      </w:pPr>
      <w:r>
        <w:rPr>
          <w:rStyle w:val="VerbatimChar"/>
        </w:rPr>
        <w:t xml:space="preserve">outputs/results_real/symbolic_equation.txt</w:t>
      </w:r>
    </w:p>
    <w:p>
      <w:pPr>
        <w:pStyle w:val="FirstParagraph"/>
      </w:pPr>
      <w:r>
        <w:t xml:space="preserve">Main-path result:</w:t>
      </w:r>
      <w:r>
        <w:t xml:space="preserve"> </w:t>
      </w:r>
      <w:r>
        <w:rPr>
          <w:rStyle w:val="VerbatimChar"/>
        </w:rPr>
        <w:t xml:space="preserve">R² −0.209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6.7165</w:t>
      </w:r>
      <w:r>
        <w:t xml:space="preserve">.</w:t>
      </w:r>
    </w:p>
    <w:p>
      <w:pPr>
        <w:pStyle w:val="BodyText"/>
      </w:pPr>
      <w:r>
        <w:t xml:space="preserve">Important interpretation:</w:t>
      </w:r>
    </w:p>
    <w:p>
      <w:pPr>
        <w:pStyle w:val="BlockText"/>
      </w:pPr>
      <w:r>
        <w:t xml:space="preserve">It is the highest row in the main implementation table, but negative R² still means</w:t>
      </w:r>
      <w:r>
        <w:t xml:space="preserve"> </w:t>
      </w:r>
      <w:r>
        <w:t xml:space="preserve">poor predictive skill. The equation is useful for transparency, not proof of a causal</w:t>
      </w:r>
      <w:r>
        <w:t xml:space="preserve"> </w:t>
      </w:r>
      <w:r>
        <w:t xml:space="preserve">agronomic law.</w:t>
      </w:r>
    </w:p>
    <w:bookmarkEnd w:id="116"/>
    <w:bookmarkStart w:id="117" w:name="X94943b7410edcf26663c2fb4dfc8201fe584930"/>
    <w:p>
      <w:pPr>
        <w:pStyle w:val="Heading2"/>
      </w:pPr>
      <w:r>
        <w:t xml:space="preserve">8.10 Physics-residual hybrid</w:t>
      </w:r>
    </w:p>
    <w:p>
      <w:pPr>
        <w:pStyle w:val="FirstParagraph"/>
      </w:pPr>
      <w:r>
        <w:t xml:space="preserve">Two stages:</w:t>
      </w:r>
    </w:p>
    <w:p>
      <w:pPr>
        <w:pStyle w:val="SourceCode"/>
      </w:pPr>
      <w:r>
        <w:rPr>
          <w:rStyle w:val="VerbatimChar"/>
        </w:rPr>
        <w:t xml:space="preserve">Stage 1: fixed agronomic suitability backbone</w:t>
      </w:r>
      <w:r>
        <w:br/>
      </w:r>
      <w:r>
        <w:rPr>
          <w:rStyle w:val="VerbatimChar"/>
        </w:rPr>
        <w:t xml:space="preserve">Stage 2: Random Forest predicts the remaining residual error</w:t>
      </w:r>
      <w:r>
        <w:br/>
      </w:r>
      <w:r>
        <w:rPr>
          <w:rStyle w:val="VerbatimChar"/>
        </w:rPr>
        <w:t xml:space="preserve">Final prediction = backbone prediction + predicted residual</w:t>
      </w:r>
    </w:p>
    <w:p>
      <w:pPr>
        <w:pStyle w:val="FirstParagraph"/>
      </w:pPr>
      <w:r>
        <w:t xml:space="preserve">The backbone combines:</w:t>
      </w:r>
    </w:p>
    <w:p>
      <w:pPr>
        <w:pStyle w:val="Compact"/>
        <w:numPr>
          <w:ilvl w:val="0"/>
          <w:numId w:val="1034"/>
        </w:numPr>
      </w:pPr>
      <w:r>
        <w:t xml:space="preserve">growing-degree-day response;</w:t>
      </w:r>
    </w:p>
    <w:p>
      <w:pPr>
        <w:pStyle w:val="Compact"/>
        <w:numPr>
          <w:ilvl w:val="0"/>
          <w:numId w:val="1034"/>
        </w:numPr>
      </w:pPr>
      <w:r>
        <w:t xml:space="preserve">water stress from SPI and FAO-33</w:t>
      </w:r>
      <w:r>
        <w:t xml:space="preserve"> </w:t>
      </w:r>
      <w:r>
        <w:rPr>
          <w:rStyle w:val="VerbatimChar"/>
        </w:rPr>
        <w:t xml:space="preserve">Ky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heat-stress loss.</w:t>
      </w:r>
    </w:p>
    <w:p>
      <w:pPr>
        <w:pStyle w:val="FirstParagraph"/>
      </w:pPr>
      <w:r>
        <w:t xml:space="preserve">Code concept: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mechanistic_index(X)</w:t>
      </w:r>
      <w:r>
        <w:br/>
      </w:r>
      <w:r>
        <w:rPr>
          <w:rStyle w:val="NormalTok"/>
        </w:rPr>
        <w:t xml:space="preserve">residual_model.fit(X,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residual_model.predict(X)</w:t>
      </w:r>
    </w:p>
    <w:p>
      <w:pPr>
        <w:pStyle w:val="FirstParagraph"/>
      </w:pPr>
      <w:r>
        <w:t xml:space="preserve">This is different from PADR. Physics-residual freezes the mechanistic constants and learns</w:t>
      </w:r>
      <w:r>
        <w:t xml:space="preserve"> </w:t>
      </w:r>
      <w:r>
        <w:t xml:space="preserve">an ML correction. PADR learns bounded agronomic constants directly.</w:t>
      </w:r>
    </w:p>
    <w:bookmarkEnd w:id="117"/>
    <w:bookmarkStart w:id="118" w:name="X311e8b9aefd55a60383e2d48134c52995adc804"/>
    <w:p>
      <w:pPr>
        <w:pStyle w:val="Heading2"/>
      </w:pPr>
      <w:r>
        <w:t xml:space="preserve">8.11 Stacking</w:t>
      </w:r>
    </w:p>
    <w:p>
      <w:pPr>
        <w:pStyle w:val="FirstParagraph"/>
      </w:pPr>
      <w:r>
        <w:t xml:space="preserve">Stacking combines predictions from other models.</w:t>
      </w:r>
    </w:p>
    <w:p>
      <w:pPr>
        <w:pStyle w:val="BodyText"/>
      </w:pPr>
      <w:r>
        <w:t xml:space="preserve">Three combiners: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StackMean</w:t>
            </w:r>
          </w:p>
        </w:tc>
        <w:tc>
          <w:tcPr/>
          <w:p>
            <w:pPr>
              <w:pStyle w:val="Compact"/>
            </w:pPr>
            <w:r>
              <w:t xml:space="preserve">Equal average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StackInvRMSE</w:t>
            </w:r>
          </w:p>
        </w:tc>
        <w:tc>
          <w:tcPr/>
          <w:p>
            <w:pPr>
              <w:pStyle w:val="Compact"/>
            </w:pPr>
            <w:r>
              <w:t xml:space="preserve">Better models receive larger inverse-error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StackConvex</w:t>
            </w:r>
          </w:p>
        </w:tc>
        <w:tc>
          <w:tcPr/>
          <w:p>
            <w:pPr>
              <w:pStyle w:val="Compact"/>
            </w:pPr>
            <w:r>
              <w:t xml:space="preserve">Learn non-negative weights that sum to one</w:t>
            </w:r>
          </w:p>
        </w:tc>
      </w:tr>
    </w:tbl>
    <w:p>
      <w:pPr>
        <w:pStyle w:val="BodyText"/>
      </w:pPr>
      <w:r>
        <w:t xml:space="preserve">Weights must be fitted using only training years inside each outer fold.</w:t>
      </w:r>
    </w:p>
    <w:p>
      <w:pPr>
        <w:pStyle w:val="BodyText"/>
      </w:pPr>
      <w:r>
        <w:t xml:space="preserve">Main-path result:</w:t>
      </w:r>
    </w:p>
    <w:p>
      <w:pPr>
        <w:pStyle w:val="SourceCode"/>
      </w:pPr>
      <w:r>
        <w:rPr>
          <w:rStyle w:val="VerbatimChar"/>
        </w:rPr>
        <w:t xml:space="preserve">StackConvex R² = −0.417</w:t>
      </w:r>
      <w:r>
        <w:br/>
      </w:r>
      <w:r>
        <w:rPr>
          <w:rStyle w:val="VerbatimChar"/>
        </w:rPr>
        <w:t xml:space="preserve">StackMean   R² = −0.584</w:t>
      </w:r>
    </w:p>
    <w:p>
      <w:pPr>
        <w:pStyle w:val="FirstParagraph"/>
      </w:pPr>
      <w:r>
        <w:t xml:space="preserve">The learned blend beats the equal average here, so the forecast-combination puzzle does not</w:t>
      </w:r>
      <w:r>
        <w:t xml:space="preserve"> </w:t>
      </w:r>
      <w:r>
        <w:t xml:space="preserve">hold in that saved experiment.</w:t>
      </w:r>
    </w:p>
    <w:bookmarkEnd w:id="118"/>
    <w:bookmarkStart w:id="119" w:name="X5ad98f3e485305d2d462225b17acdccb9248bb2"/>
    <w:p>
      <w:pPr>
        <w:pStyle w:val="Heading2"/>
      </w:pPr>
      <w:r>
        <w:t xml:space="preserve">8.12 PADR</w:t>
      </w:r>
    </w:p>
    <w:p>
      <w:pPr>
        <w:pStyle w:val="FirstParagraph"/>
      </w:pPr>
      <w:r>
        <w:t xml:space="preserve">PADR means</w:t>
      </w:r>
      <w:r>
        <w:t xml:space="preserve"> </w:t>
      </w:r>
      <w:r>
        <w:rPr>
          <w:b/>
          <w:bCs/>
        </w:rPr>
        <w:t xml:space="preserve">Phenology-Aligned Differentiable Response</w:t>
      </w:r>
      <w:r>
        <w:t xml:space="preserve">.</w:t>
      </w:r>
    </w:p>
    <w:p>
      <w:pPr>
        <w:pStyle w:val="BodyText"/>
      </w:pPr>
      <w:r>
        <w:t xml:space="preserve">It is explained fully in Chapter 12.</w:t>
      </w:r>
    </w:p>
    <w:p>
      <w:pPr>
        <w:pStyle w:val="BodyText"/>
      </w:pPr>
      <w:r>
        <w:t xml:space="preserve">Short answer:</w:t>
      </w:r>
    </w:p>
    <w:p>
      <w:pPr>
        <w:pStyle w:val="BlockText"/>
      </w:pPr>
      <w:r>
        <w:t xml:space="preserve">PADR is a 17-parameter bounded agronomic response model. It aligns daily weather by</w:t>
      </w:r>
      <w:r>
        <w:t xml:space="preserve"> </w:t>
      </w:r>
      <w:r>
        <w:t xml:space="preserve">thermal crop-development time, calculates thermal, water-deficit and waterlogging</w:t>
      </w:r>
      <w:r>
        <w:t xml:space="preserve"> </w:t>
      </w:r>
      <w:r>
        <w:t xml:space="preserve">stress, learns when the crop is most sensitive, and maps the integrated stress to</w:t>
      </w:r>
      <w:r>
        <w:t xml:space="preserve"> </w:t>
      </w:r>
      <w:r>
        <w:t xml:space="preserve">yield.</w:t>
      </w:r>
    </w:p>
    <w:p>
      <w:pPr>
        <w:pStyle w:val="FirstParagraph"/>
      </w:pPr>
      <w:r>
        <w:t xml:space="preserve">Corrected result:</w:t>
      </w:r>
      <w:r>
        <w:t xml:space="preserve"> </w:t>
      </w:r>
      <w:r>
        <w:rPr>
          <w:rStyle w:val="VerbatimChar"/>
        </w:rPr>
        <w:t xml:space="preserve">R² −0.374</w:t>
      </w:r>
      <w:r>
        <w:t xml:space="preserve">,</w:t>
      </w:r>
      <w:r>
        <w:t xml:space="preserve"> </w:t>
      </w:r>
      <w:r>
        <w:rPr>
          <w:rStyle w:val="VerbatimChar"/>
        </w:rPr>
        <w:t xml:space="preserve">RMSE 7.333</w:t>
      </w:r>
      <w:r>
        <w:t xml:space="preserve">.</w:t>
      </w:r>
    </w:p>
    <w:bookmarkEnd w:id="119"/>
    <w:bookmarkEnd w:id="120"/>
    <w:bookmarkStart w:id="127" w:name="chapter-9--deep-learning-code-explained"/>
    <w:p>
      <w:pPr>
        <w:pStyle w:val="Heading1"/>
      </w:pPr>
      <w:r>
        <w:t xml:space="preserve">Chapter 9 — Deep-learning code explained</w:t>
      </w:r>
    </w:p>
    <w:bookmarkStart w:id="121" w:name="X1e851392c5798e032a207e53ba3b215c554281a"/>
    <w:p>
      <w:pPr>
        <w:pStyle w:val="Heading2"/>
      </w:pPr>
      <w:r>
        <w:t xml:space="preserve">9.1 Inputs and outputs</w:t>
      </w:r>
    </w:p>
    <w:p>
      <w:pPr>
        <w:pStyle w:val="FirstParagraph"/>
      </w:pPr>
      <w:r>
        <w:t xml:space="preserve">Keras model definition:</w:t>
      </w:r>
    </w:p>
    <w:p>
      <w:pPr>
        <w:pStyle w:val="SourceCode"/>
      </w:pP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"weather_seq"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out)</w:t>
      </w:r>
    </w:p>
    <w:p>
      <w:pPr>
        <w:pStyle w:val="FirstParagraph"/>
      </w:pPr>
      <w:r>
        <w:rPr>
          <w:rStyle w:val="VerbatimChar"/>
        </w:rPr>
        <w:t xml:space="preserve">shape=(5, 4)</w:t>
      </w:r>
      <w:r>
        <w:t xml:space="preserve"> </w:t>
      </w:r>
      <w:r>
        <w:t xml:space="preserve">means five time steps and four variables per step.</w:t>
      </w:r>
    </w:p>
    <w:p>
      <w:pPr>
        <w:pStyle w:val="BodyText"/>
      </w:pPr>
      <w:r>
        <w:rPr>
          <w:rStyle w:val="VerbatimChar"/>
        </w:rPr>
        <w:t xml:space="preserve">Dense(1)</w:t>
      </w:r>
      <w:r>
        <w:t xml:space="preserve"> </w:t>
      </w:r>
      <w:r>
        <w:t xml:space="preserve">means one numeric yield prediction.</w:t>
      </w:r>
    </w:p>
    <w:bookmarkEnd w:id="121"/>
    <w:bookmarkStart w:id="122" w:name="X3454107bf58f26e3ed52b3193ebc21261acc950"/>
    <w:p>
      <w:pPr>
        <w:pStyle w:val="Heading2"/>
      </w:pPr>
      <w:r>
        <w:t xml:space="preserve">9.2 LSTM layers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)(x)</w:t>
      </w:r>
    </w:p>
    <w:p>
      <w:pPr>
        <w:pStyle w:val="Compact"/>
        <w:numPr>
          <w:ilvl w:val="0"/>
          <w:numId w:val="1035"/>
        </w:numPr>
      </w:pPr>
      <w:r>
        <w:t xml:space="preserve">first LSTM returns an output at every step so the next LSTM can read a sequence;</w:t>
      </w:r>
    </w:p>
    <w:p>
      <w:pPr>
        <w:pStyle w:val="Compact"/>
        <w:numPr>
          <w:ilvl w:val="0"/>
          <w:numId w:val="1035"/>
        </w:numPr>
      </w:pPr>
      <w:r>
        <w:t xml:space="preserve">second LSTM returns one final vector.</w:t>
      </w:r>
    </w:p>
    <w:bookmarkEnd w:id="122"/>
    <w:bookmarkStart w:id="123" w:name="X9e53aa994dd82752ba5ea27d730bdacd7dd6874"/>
    <w:p>
      <w:pPr>
        <w:pStyle w:val="Heading2"/>
      </w:pPr>
      <w:r>
        <w:t xml:space="preserve">9.3 Dropout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)(x)</w:t>
      </w:r>
    </w:p>
    <w:p>
      <w:pPr>
        <w:pStyle w:val="FirstParagraph"/>
      </w:pPr>
      <w:r>
        <w:t xml:space="preserve">During training, 20% of units are randomly switched off. This discourages reliance on one</w:t>
      </w:r>
      <w:r>
        <w:t xml:space="preserve"> </w:t>
      </w:r>
      <w:r>
        <w:t xml:space="preserve">specific path and can reduce overfitting.</w:t>
      </w:r>
    </w:p>
    <w:bookmarkEnd w:id="123"/>
    <w:bookmarkStart w:id="124" w:name="Xc2177a7c9c6bfaa1062ed546b01eea19ac6119f"/>
    <w:p>
      <w:pPr>
        <w:pStyle w:val="Heading2"/>
      </w:pPr>
      <w:r>
        <w:t xml:space="preserve">9.4 Activation functions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ReLU:</w:t>
      </w:r>
      <w:r>
        <w:t xml:space="preserve"> </w:t>
      </w:r>
      <w:r>
        <w:rPr>
          <w:rStyle w:val="VerbatimChar"/>
        </w:rPr>
        <w:t xml:space="preserve">max(0, value)</w:t>
      </w:r>
      <w:r>
        <w:t xml:space="preserve">, adds nonlinearity;</w:t>
      </w:r>
    </w:p>
    <w:p>
      <w:pPr>
        <w:pStyle w:val="Compact"/>
        <w:numPr>
          <w:ilvl w:val="0"/>
          <w:numId w:val="1036"/>
        </w:numPr>
      </w:pPr>
      <w:r>
        <w:t xml:space="preserve">linear: appropriate continuous regression output.</w:t>
      </w:r>
    </w:p>
    <w:bookmarkEnd w:id="124"/>
    <w:bookmarkStart w:id="125" w:name="X3adc73c21acaadfa41ce8298e48583062be1b92"/>
    <w:p>
      <w:pPr>
        <w:pStyle w:val="Heading2"/>
      </w:pPr>
      <w:r>
        <w:t xml:space="preserve">9.5 Loss and optimiser</w:t>
      </w:r>
    </w:p>
    <w:p>
      <w:pPr>
        <w:pStyle w:val="SourceCode"/>
      </w:pP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MSE squares prediction errors;</w:t>
      </w:r>
    </w:p>
    <w:p>
      <w:pPr>
        <w:pStyle w:val="Compact"/>
        <w:numPr>
          <w:ilvl w:val="0"/>
          <w:numId w:val="1037"/>
        </w:numPr>
      </w:pPr>
      <w:r>
        <w:t xml:space="preserve">Adam updates network weights;</w:t>
      </w:r>
    </w:p>
    <w:p>
      <w:pPr>
        <w:pStyle w:val="Compact"/>
        <w:numPr>
          <w:ilvl w:val="0"/>
          <w:numId w:val="1037"/>
        </w:numPr>
      </w:pPr>
      <w:r>
        <w:t xml:space="preserve">learning rate</w:t>
      </w:r>
      <w:r>
        <w:t xml:space="preserve"> </w:t>
      </w:r>
      <w:r>
        <w:rPr>
          <w:rStyle w:val="VerbatimChar"/>
        </w:rPr>
        <w:t xml:space="preserve">0.001</w:t>
      </w:r>
      <w:r>
        <w:t xml:space="preserve"> </w:t>
      </w:r>
      <w:r>
        <w:t xml:space="preserve">controls update size.</w:t>
      </w:r>
    </w:p>
    <w:bookmarkEnd w:id="125"/>
    <w:bookmarkStart w:id="126" w:name="X238e05cbe9550c8bfe8e2123c37694a79a26d95"/>
    <w:p>
      <w:pPr>
        <w:pStyle w:val="Heading2"/>
      </w:pPr>
      <w:r>
        <w:t xml:space="preserve">9.6 Epoch and batch</w:t>
      </w:r>
    </w:p>
    <w:p>
      <w:pPr>
        <w:pStyle w:val="SourceCode"/>
      </w:pPr>
      <w:r>
        <w:rPr>
          <w:rStyle w:val="NormalTok"/>
        </w:rPr>
        <w:t xml:space="preserve">model.fit(</w:t>
      </w:r>
      <w:r>
        <w:br/>
      </w:r>
      <w:r>
        <w:rPr>
          <w:rStyle w:val="NormalTok"/>
        </w:rPr>
        <w:t xml:space="preserve">    X_train,</w:t>
      </w:r>
      <w:r>
        <w:br/>
      </w:r>
      <w:r>
        <w:rPr>
          <w:rStyle w:val="NormalTok"/>
        </w:rPr>
        <w:t xml:space="preserve">    y_train,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epoch: one pass over the training data;</w:t>
      </w:r>
    </w:p>
    <w:p>
      <w:pPr>
        <w:pStyle w:val="Compact"/>
        <w:numPr>
          <w:ilvl w:val="0"/>
          <w:numId w:val="1038"/>
        </w:numPr>
      </w:pPr>
      <w:r>
        <w:t xml:space="preserve">batch: number of examples used before one weight update.</w:t>
      </w:r>
    </w:p>
    <w:p>
      <w:pPr>
        <w:pStyle w:val="FirstParagraph"/>
      </w:pPr>
      <w:r>
        <w:t xml:space="preserve">With only 24 training rows, a batch size of 16 creates very few updates per epoch.</w:t>
      </w:r>
    </w:p>
    <w:bookmarkEnd w:id="126"/>
    <w:bookmarkEnd w:id="127"/>
    <w:bookmarkStart w:id="134" w:name="Xcd074867dc398303a71f2442cda4513e5314fbb"/>
    <w:p>
      <w:pPr>
        <w:pStyle w:val="Heading1"/>
      </w:pPr>
      <w:r>
        <w:t xml:space="preserve">Chapter 10 — Evaluation metrics with examples</w:t>
      </w:r>
    </w:p>
    <w:p>
      <w:pPr>
        <w:pStyle w:val="FirstParagraph"/>
      </w:pPr>
      <w:r>
        <w:t xml:space="preserve">Assume actual yields are:</w:t>
      </w:r>
    </w:p>
    <w:p>
      <w:pPr>
        <w:pStyle w:val="SourceCode"/>
      </w:pPr>
      <w:r>
        <w:rPr>
          <w:rStyle w:val="VerbatimChar"/>
        </w:rPr>
        <w:t xml:space="preserve">[10, 20, 30]</w:t>
      </w:r>
    </w:p>
    <w:p>
      <w:pPr>
        <w:pStyle w:val="FirstParagraph"/>
      </w:pPr>
      <w:r>
        <w:t xml:space="preserve">Predictions:</w:t>
      </w:r>
    </w:p>
    <w:p>
      <w:pPr>
        <w:pStyle w:val="SourceCode"/>
      </w:pPr>
      <w:r>
        <w:rPr>
          <w:rStyle w:val="VerbatimChar"/>
        </w:rPr>
        <w:t xml:space="preserve">[12, 18, 24]</w:t>
      </w:r>
    </w:p>
    <w:p>
      <w:pPr>
        <w:pStyle w:val="FirstParagraph"/>
      </w:pPr>
      <w:r>
        <w:t xml:space="preserve">Errors:</w:t>
      </w:r>
    </w:p>
    <w:p>
      <w:pPr>
        <w:pStyle w:val="SourceCode"/>
      </w:pPr>
      <w:r>
        <w:rPr>
          <w:rStyle w:val="VerbatimChar"/>
        </w:rPr>
        <w:t xml:space="preserve">[-2, 2, 6] if error = actual − predicted</w:t>
      </w:r>
    </w:p>
    <w:bookmarkStart w:id="128" w:name="X017e50d78d72934fd660449dd5cc49c087d341d"/>
    <w:p>
      <w:pPr>
        <w:pStyle w:val="Heading2"/>
      </w:pPr>
      <w:r>
        <w:t xml:space="preserve">10.1 MAE</w:t>
      </w:r>
    </w:p>
    <w:p>
      <w:pPr>
        <w:pStyle w:val="FirstParagraph"/>
      </w:pPr>
      <w:r>
        <w:t xml:space="preserve">Mean Absolute Error:</w:t>
      </w:r>
    </w:p>
    <w:p>
      <w:pPr>
        <w:pStyle w:val="SourceCode"/>
      </w:pPr>
      <w:r>
        <w:rPr>
          <w:rStyle w:val="VerbatimChar"/>
        </w:rPr>
        <w:t xml:space="preserve">MAE = mean(|actual − predicted|)</w:t>
      </w:r>
      <w:r>
        <w:br/>
      </w:r>
      <w:r>
        <w:rPr>
          <w:rStyle w:val="VerbatimChar"/>
        </w:rPr>
        <w:t xml:space="preserve">    = (2 + 2 + 6) / 3</w:t>
      </w:r>
      <w:r>
        <w:br/>
      </w:r>
      <w:r>
        <w:rPr>
          <w:rStyle w:val="VerbatimChar"/>
        </w:rPr>
        <w:t xml:space="preserve">    = 3.33 MT/ha</w:t>
      </w:r>
    </w:p>
    <w:p>
      <w:pPr>
        <w:pStyle w:val="FirstParagraph"/>
      </w:pPr>
      <w:r>
        <w:t xml:space="preserve">Easy sentence:</w:t>
      </w:r>
    </w:p>
    <w:p>
      <w:pPr>
        <w:pStyle w:val="BlockText"/>
      </w:pPr>
      <w:r>
        <w:t xml:space="preserve">On average, the prediction misses by about 3.33 MT/ha.</w:t>
      </w:r>
    </w:p>
    <w:bookmarkEnd w:id="128"/>
    <w:bookmarkStart w:id="129" w:name="X1ad3657970c12588460e36ab4d71c95b3339764"/>
    <w:p>
      <w:pPr>
        <w:pStyle w:val="Heading2"/>
      </w:pPr>
      <w:r>
        <w:t xml:space="preserve">10.2 RMSE</w:t>
      </w:r>
    </w:p>
    <w:p>
      <w:pPr>
        <w:pStyle w:val="FirstParagraph"/>
      </w:pPr>
      <w:r>
        <w:t xml:space="preserve">Root Mean Squared Error:</w:t>
      </w:r>
    </w:p>
    <w:p>
      <w:pPr>
        <w:pStyle w:val="SourceCode"/>
      </w:pPr>
      <w:r>
        <w:rPr>
          <w:rStyle w:val="VerbatimChar"/>
        </w:rPr>
        <w:t xml:space="preserve">RMSE = sqrt(mean((actual − predicted)²))</w:t>
      </w:r>
      <w:r>
        <w:br/>
      </w:r>
      <w:r>
        <w:rPr>
          <w:rStyle w:val="VerbatimChar"/>
        </w:rPr>
        <w:t xml:space="preserve">     = sqrt((4 + 4 + 36) / 3)</w:t>
      </w:r>
      <w:r>
        <w:br/>
      </w:r>
      <w:r>
        <w:rPr>
          <w:rStyle w:val="VerbatimChar"/>
        </w:rPr>
        <w:t xml:space="preserve">     = 3.83 MT/ha</w:t>
      </w:r>
    </w:p>
    <w:p>
      <w:pPr>
        <w:pStyle w:val="FirstParagraph"/>
      </w:pPr>
      <w:r>
        <w:t xml:space="preserve">RMSE punishes the large error of 6 more strongly.</w:t>
      </w:r>
    </w:p>
    <w:bookmarkEnd w:id="129"/>
    <w:bookmarkStart w:id="130" w:name="X612838a6d04c4233d2d9064966354d0b6c4ed3a"/>
    <w:p>
      <w:pPr>
        <w:pStyle w:val="Heading2"/>
      </w:pPr>
      <w:r>
        <w:t xml:space="preserve">10.3 MAPE</w:t>
      </w:r>
    </w:p>
    <w:p>
      <w:pPr>
        <w:pStyle w:val="FirstParagraph"/>
      </w:pPr>
      <w:r>
        <w:t xml:space="preserve">Mean Absolute Percentage Error:</w:t>
      </w:r>
    </w:p>
    <w:p>
      <w:pPr>
        <w:pStyle w:val="SourceCode"/>
      </w:pPr>
      <w:r>
        <w:rPr>
          <w:rStyle w:val="VerbatimChar"/>
        </w:rPr>
        <w:t xml:space="preserve">MAPE = mean(|actual − predicted| / actual) × 100</w:t>
      </w:r>
    </w:p>
    <w:p>
      <w:pPr>
        <w:pStyle w:val="FirstParagraph"/>
      </w:pPr>
      <w:r>
        <w:t xml:space="preserve">MAPE is intuitive but unstable when actual values are close to zero.</w:t>
      </w:r>
    </w:p>
    <w:bookmarkEnd w:id="130"/>
    <w:bookmarkStart w:id="131" w:name="Xb306bba9e80d9dda30884062678f173888ec027"/>
    <w:p>
      <w:pPr>
        <w:pStyle w:val="Heading2"/>
      </w:pPr>
      <w:r>
        <w:t xml:space="preserve">10.4 R²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R² = 1 − sum((actual − prediction)²)</w:t>
      </w:r>
      <w:r>
        <w:br/>
      </w:r>
      <w:r>
        <w:rPr>
          <w:rStyle w:val="VerbatimChar"/>
        </w:rPr>
        <w:t xml:space="preserve">         / sum((actual − mean(actual))²)</w:t>
      </w:r>
    </w:p>
    <w:p>
      <w:pPr>
        <w:pStyle w:val="FirstParagraph"/>
      </w:pPr>
      <w:r>
        <w:t xml:space="preserve">Meaning: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Equal to always predicting the overall mean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Worse than mean prediction</w:t>
            </w:r>
          </w:p>
        </w:tc>
      </w:tr>
    </w:tbl>
    <w:p>
      <w:pPr>
        <w:pStyle w:val="BodyText"/>
      </w:pPr>
      <w:r>
        <w:t xml:space="preserve">R² is not “accuracy percentage”.</w:t>
      </w:r>
    </w:p>
    <w:p>
      <w:pPr>
        <w:pStyle w:val="BodyText"/>
      </w:pPr>
      <w:r>
        <w:t xml:space="preserve">Correct viva sentence:</w:t>
      </w:r>
    </w:p>
    <w:p>
      <w:pPr>
        <w:pStyle w:val="BlockText"/>
      </w:pPr>
      <w:r>
        <w:t xml:space="preserve">PADR’s R² of −0.374 does not mean negative 37.4 percent accuracy. It means its squared</w:t>
      </w:r>
      <w:r>
        <w:t xml:space="preserve"> </w:t>
      </w:r>
      <w:r>
        <w:t xml:space="preserve">error is 37.4 percent larger than the global-mean reference used by the R² formula.</w:t>
      </w:r>
    </w:p>
    <w:bookmarkEnd w:id="131"/>
    <w:bookmarkStart w:id="132" w:name="Xe69da918af96f5354001b199bb728fd44695283"/>
    <w:p>
      <w:pPr>
        <w:pStyle w:val="Heading2"/>
      </w:pPr>
      <w:r>
        <w:t xml:space="preserve">10.5 Weighted metrics</w:t>
      </w:r>
    </w:p>
    <w:p>
      <w:pPr>
        <w:pStyle w:val="FirstParagraph"/>
      </w:pPr>
      <w:r>
        <w:t xml:space="preserve">The corrected pipeline also calculates metrics with observation weights.</w:t>
      </w:r>
    </w:p>
    <w:p>
      <w:pPr>
        <w:pStyle w:val="SourceCode"/>
      </w:pPr>
      <w:r>
        <w:rPr>
          <w:rStyle w:val="NormalTok"/>
        </w:rPr>
        <w:t xml:space="preserve">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gives more influence to targets estimated over larger harvested areas.</w:t>
      </w:r>
    </w:p>
    <w:bookmarkEnd w:id="132"/>
    <w:bookmarkStart w:id="133" w:name="X7e05565573773abbc1bb0c621dce4aa516088bf"/>
    <w:p>
      <w:pPr>
        <w:pStyle w:val="Heading2"/>
      </w:pPr>
      <w:r>
        <w:t xml:space="preserve">10.6 Training score is not test score</w:t>
      </w:r>
    </w:p>
    <w:p>
      <w:pPr>
        <w:pStyle w:val="FirstParagraph"/>
      </w:pPr>
      <w:r>
        <w:t xml:space="preserve">A model may achieve:</w:t>
      </w:r>
    </w:p>
    <w:p>
      <w:pPr>
        <w:pStyle w:val="SourceCode"/>
      </w:pPr>
      <w:r>
        <w:rPr>
          <w:rStyle w:val="VerbatimChar"/>
        </w:rPr>
        <w:t xml:space="preserve">Training R² = 0.95</w:t>
      </w:r>
      <w:r>
        <w:br/>
      </w:r>
      <w:r>
        <w:rPr>
          <w:rStyle w:val="VerbatimChar"/>
        </w:rPr>
        <w:t xml:space="preserve">LOYO R² = -0.40</w:t>
      </w:r>
    </w:p>
    <w:p>
      <w:pPr>
        <w:pStyle w:val="FirstParagraph"/>
      </w:pPr>
      <w:r>
        <w:t xml:space="preserve">This means it memorised training patterns and failed on new years. Only the honest OOF score</w:t>
      </w:r>
      <w:r>
        <w:t xml:space="preserve"> </w:t>
      </w:r>
      <w:r>
        <w:t xml:space="preserve">should support the research claim.</w:t>
      </w:r>
    </w:p>
    <w:bookmarkEnd w:id="133"/>
    <w:bookmarkEnd w:id="134"/>
    <w:bookmarkStart w:id="142" w:name="chapter-11--results-and-what-they-mean"/>
    <w:p>
      <w:pPr>
        <w:pStyle w:val="Heading1"/>
      </w:pPr>
      <w:r>
        <w:t xml:space="preserve">Chapter 11 — Results and what they mean</w:t>
      </w:r>
    </w:p>
    <w:bookmarkStart w:id="135" w:name="X55dcf706a6f8ca36869ec6ac50354b7ff866c1e"/>
    <w:p>
      <w:pPr>
        <w:pStyle w:val="Heading2"/>
      </w:pPr>
      <w:r>
        <w:t xml:space="preserve">11.1 Corrected thesis result</w:t>
      </w:r>
    </w:p>
    <w:p>
      <w:pPr>
        <w:pStyle w:val="FirstParagraph"/>
      </w:pPr>
      <w:r>
        <w:t xml:space="preserve">Every achievable feature-based model is worse than TrainMean.</w:t>
      </w:r>
    </w:p>
    <w:p>
      <w:pPr>
        <w:pStyle w:val="BodyText"/>
      </w:pPr>
      <w:r>
        <w:t xml:space="preserve">Safe statement:</w:t>
      </w:r>
    </w:p>
    <w:p>
      <w:pPr>
        <w:pStyle w:val="BlockText"/>
      </w:pPr>
      <w:r>
        <w:t xml:space="preserve">On the corrected target and under Leave-One-Year-Out testing, no model demonstrates</w:t>
      </w:r>
      <w:r>
        <w:t xml:space="preserve"> </w:t>
      </w:r>
      <w:r>
        <w:t xml:space="preserve">useful predictive skill for an unseen year.</w:t>
      </w:r>
    </w:p>
    <w:p>
      <w:pPr>
        <w:pStyle w:val="FirstParagraph"/>
      </w:pPr>
      <w:r>
        <w:t xml:space="preserve">Do not say:</w:t>
      </w:r>
    </w:p>
    <w:p>
      <w:pPr>
        <w:pStyle w:val="BlockText"/>
      </w:pPr>
      <w:r>
        <w:t xml:space="preserve">The model is 37.4 percent accurate.</w:t>
      </w:r>
    </w:p>
    <w:p>
      <w:pPr>
        <w:pStyle w:val="FirstParagraph"/>
      </w:pPr>
      <w:r>
        <w:t xml:space="preserve">Do not say:</w:t>
      </w:r>
    </w:p>
    <w:p>
      <w:pPr>
        <w:pStyle w:val="BlockText"/>
      </w:pPr>
      <w:r>
        <w:t xml:space="preserve">PADR is the best model.</w:t>
      </w:r>
    </w:p>
    <w:p>
      <w:pPr>
        <w:pStyle w:val="FirstParagraph"/>
      </w:pPr>
      <w:r>
        <w:t xml:space="preserve">PADR is close to XGBoost, but XGBoost has the better corrected R².</w:t>
      </w:r>
    </w:p>
    <w:bookmarkEnd w:id="135"/>
    <w:bookmarkStart w:id="136" w:name="Xf1ebc8576173c7973107ff3502284e6d56dca80"/>
    <w:p>
      <w:pPr>
        <w:pStyle w:val="Heading2"/>
      </w:pPr>
      <w:r>
        <w:t xml:space="preserve">11.2 Why all models struggle</w:t>
      </w:r>
    </w:p>
    <w:p>
      <w:pPr>
        <w:pStyle w:val="FirstParagraph"/>
      </w:pPr>
      <w:r>
        <w:t xml:space="preserve">The variance decomposition is:</w:t>
      </w:r>
    </w:p>
    <w:p>
      <w:pPr>
        <w:pStyle w:val="SourceCode"/>
      </w:pPr>
      <w:r>
        <w:rPr>
          <w:rStyle w:val="VerbatimChar"/>
        </w:rPr>
        <w:t xml:space="preserve">Total target variation</w:t>
      </w:r>
      <w:r>
        <w:br/>
      </w:r>
      <w:r>
        <w:rPr>
          <w:rStyle w:val="VerbatimChar"/>
        </w:rPr>
        <w:t xml:space="preserve">├── 63.6% between years</w:t>
      </w:r>
      <w:r>
        <w:br/>
      </w:r>
      <w:r>
        <w:rPr>
          <w:rStyle w:val="VerbatimChar"/>
        </w:rPr>
        <w:t xml:space="preserve">├── 2.2% between districts</w:t>
      </w:r>
      <w:r>
        <w:br/>
      </w:r>
      <w:r>
        <w:rPr>
          <w:rStyle w:val="VerbatimChar"/>
        </w:rPr>
        <w:t xml:space="preserve">└── 34.2% residual/interaction</w:t>
      </w:r>
    </w:p>
    <w:p>
      <w:pPr>
        <w:pStyle w:val="FirstParagraph"/>
      </w:pPr>
      <w:r>
        <w:t xml:space="preserve">LOYO hides the entire test year. Therefore the model must predict the largest variance</w:t>
      </w:r>
      <w:r>
        <w:t xml:space="preserve"> </w:t>
      </w:r>
      <w:r>
        <w:t xml:space="preserve">component without having seen that year’s national conditions.</w:t>
      </w:r>
    </w:p>
    <w:p>
      <w:pPr>
        <w:pStyle w:val="BodyText"/>
      </w:pPr>
      <w:r>
        <w:t xml:space="preserve">Measurement error accounts for about</w:t>
      </w:r>
      <w:r>
        <w:t xml:space="preserve"> </w:t>
      </w:r>
      <w:r>
        <w:rPr>
          <w:rStyle w:val="VerbatimChar"/>
        </w:rPr>
        <w:t xml:space="preserve">53.56%</w:t>
      </w:r>
      <w:r>
        <w:t xml:space="preserve"> </w:t>
      </w:r>
      <w:r>
        <w:t xml:space="preserve">of the within-year variance.</w:t>
      </w:r>
    </w:p>
    <w:p>
      <w:pPr>
        <w:pStyle w:val="BodyText"/>
      </w:pPr>
      <w:r>
        <w:t xml:space="preserve">The estimated maximum attainable LOYO R² is only</w:t>
      </w:r>
      <w:r>
        <w:t xml:space="preserve"> </w:t>
      </w:r>
      <w:r>
        <w:rPr>
          <w:rStyle w:val="VerbatimChar"/>
        </w:rPr>
        <w:t xml:space="preserve">+0.162</w:t>
      </w:r>
      <w:r>
        <w:t xml:space="preserve">.</w:t>
      </w:r>
    </w:p>
    <w:p>
      <w:pPr>
        <w:pStyle w:val="BodyText"/>
      </w:pPr>
      <w:r>
        <w:t xml:space="preserve">This explains why the proposal target</w:t>
      </w:r>
      <w:r>
        <w:t xml:space="preserve"> </w:t>
      </w:r>
      <w:r>
        <w:rPr>
          <w:rStyle w:val="VerbatimChar"/>
        </w:rPr>
        <w:t xml:space="preserve">R² &gt; 0.75</w:t>
      </w:r>
      <w:r>
        <w:t xml:space="preserve"> </w:t>
      </w:r>
      <w:r>
        <w:t xml:space="preserve">was not realistic for this panel.</w:t>
      </w:r>
    </w:p>
    <w:bookmarkEnd w:id="136"/>
    <w:bookmarkStart w:id="137" w:name="X03f634cc940cfd83b8627f64642288f7e684888"/>
    <w:p>
      <w:pPr>
        <w:pStyle w:val="Heading2"/>
      </w:pPr>
      <w:r>
        <w:t xml:space="preserve">11.3 The 2022 problem</w:t>
      </w:r>
    </w:p>
    <w:p>
      <w:pPr>
        <w:pStyle w:val="FirstParagraph"/>
      </w:pPr>
      <w:r>
        <w:t xml:space="preserve">The 2022 yield level shifts strongly across districts. A model trained without any 2022</w:t>
      </w:r>
      <w:r>
        <w:t xml:space="preserve"> </w:t>
      </w:r>
      <w:r>
        <w:t xml:space="preserve">row cannot learn a 2022-specific national shock if that shock is not represented by the</w:t>
      </w:r>
      <w:r>
        <w:t xml:space="preserve"> </w:t>
      </w:r>
      <w:r>
        <w:t xml:space="preserve">available weather/NDVI inputs.</w:t>
      </w:r>
    </w:p>
    <w:p>
      <w:pPr>
        <w:pStyle w:val="BodyText"/>
      </w:pPr>
      <w:r>
        <w:t xml:space="preserve">Possible omitted causes include:</w:t>
      </w:r>
    </w:p>
    <w:p>
      <w:pPr>
        <w:pStyle w:val="Compact"/>
        <w:numPr>
          <w:ilvl w:val="0"/>
          <w:numId w:val="1039"/>
        </w:numPr>
      </w:pPr>
      <w:r>
        <w:t xml:space="preserve">fertiliser and agrochemical availability;</w:t>
      </w:r>
    </w:p>
    <w:p>
      <w:pPr>
        <w:pStyle w:val="Compact"/>
        <w:numPr>
          <w:ilvl w:val="0"/>
          <w:numId w:val="1039"/>
        </w:numPr>
      </w:pPr>
      <w:r>
        <w:t xml:space="preserve">irrigation;</w:t>
      </w:r>
    </w:p>
    <w:p>
      <w:pPr>
        <w:pStyle w:val="Compact"/>
        <w:numPr>
          <w:ilvl w:val="0"/>
          <w:numId w:val="1039"/>
        </w:numPr>
      </w:pPr>
      <w:r>
        <w:t xml:space="preserve">seed variety;</w:t>
      </w:r>
    </w:p>
    <w:p>
      <w:pPr>
        <w:pStyle w:val="Compact"/>
        <w:numPr>
          <w:ilvl w:val="0"/>
          <w:numId w:val="1039"/>
        </w:numPr>
      </w:pPr>
      <w:r>
        <w:t xml:space="preserve">pest and disease;</w:t>
      </w:r>
    </w:p>
    <w:p>
      <w:pPr>
        <w:pStyle w:val="Compact"/>
        <w:numPr>
          <w:ilvl w:val="0"/>
          <w:numId w:val="1039"/>
        </w:numPr>
      </w:pPr>
      <w:r>
        <w:t xml:space="preserve">farmer practices;</w:t>
      </w:r>
    </w:p>
    <w:p>
      <w:pPr>
        <w:pStyle w:val="Compact"/>
        <w:numPr>
          <w:ilvl w:val="0"/>
          <w:numId w:val="1039"/>
        </w:numPr>
      </w:pPr>
      <w:r>
        <w:t xml:space="preserve">price incentives;</w:t>
      </w:r>
    </w:p>
    <w:p>
      <w:pPr>
        <w:pStyle w:val="Compact"/>
        <w:numPr>
          <w:ilvl w:val="0"/>
          <w:numId w:val="1039"/>
        </w:numPr>
      </w:pPr>
      <w:r>
        <w:t xml:space="preserve">economic crisis and input shortages;</w:t>
      </w:r>
    </w:p>
    <w:p>
      <w:pPr>
        <w:pStyle w:val="Compact"/>
        <w:numPr>
          <w:ilvl w:val="0"/>
          <w:numId w:val="1039"/>
        </w:numPr>
      </w:pPr>
      <w:r>
        <w:t xml:space="preserve">reporting error.</w:t>
      </w:r>
    </w:p>
    <w:bookmarkEnd w:id="137"/>
    <w:bookmarkStart w:id="138" w:name="X0232d78fc5763cdbce4a7c7566e6f91793eb97a"/>
    <w:p>
      <w:pPr>
        <w:pStyle w:val="Heading2"/>
      </w:pPr>
      <w:r>
        <w:t xml:space="preserve">11.4 Why negative results are still valuable</w:t>
      </w:r>
    </w:p>
    <w:p>
      <w:pPr>
        <w:pStyle w:val="FirstParagraph"/>
      </w:pPr>
      <w:r>
        <w:t xml:space="preserve">The contribution is:</w:t>
      </w:r>
    </w:p>
    <w:p>
      <w:pPr>
        <w:pStyle w:val="Compact"/>
        <w:numPr>
          <w:ilvl w:val="0"/>
          <w:numId w:val="1040"/>
        </w:numPr>
      </w:pPr>
      <w:r>
        <w:t xml:space="preserve">detecting contamination in the original target;</w:t>
      </w:r>
    </w:p>
    <w:p>
      <w:pPr>
        <w:pStyle w:val="Compact"/>
        <w:numPr>
          <w:ilvl w:val="0"/>
          <w:numId w:val="1040"/>
        </w:numPr>
      </w:pPr>
      <w:r>
        <w:t xml:space="preserve">rebuilding the target from real DCS records;</w:t>
      </w:r>
    </w:p>
    <w:p>
      <w:pPr>
        <w:pStyle w:val="Compact"/>
        <w:numPr>
          <w:ilvl w:val="0"/>
          <w:numId w:val="1040"/>
        </w:numPr>
      </w:pPr>
      <w:r>
        <w:t xml:space="preserve">using year-blocked evaluation;</w:t>
      </w:r>
    </w:p>
    <w:p>
      <w:pPr>
        <w:pStyle w:val="Compact"/>
        <w:numPr>
          <w:ilvl w:val="0"/>
          <w:numId w:val="1040"/>
        </w:numPr>
      </w:pPr>
      <w:r>
        <w:t xml:space="preserve">quantifying the attainable ceiling;</w:t>
      </w:r>
    </w:p>
    <w:p>
      <w:pPr>
        <w:pStyle w:val="Compact"/>
        <w:numPr>
          <w:ilvl w:val="0"/>
          <w:numId w:val="1040"/>
        </w:numPr>
      </w:pPr>
      <w:r>
        <w:t xml:space="preserve">showing that more complex DL does not create signal;</w:t>
      </w:r>
    </w:p>
    <w:p>
      <w:pPr>
        <w:pStyle w:val="Compact"/>
        <w:numPr>
          <w:ilvl w:val="0"/>
          <w:numId w:val="1040"/>
        </w:numPr>
      </w:pPr>
      <w:r>
        <w:t xml:space="preserve">designing and falsifiably testing PADR mechanisms;</w:t>
      </w:r>
    </w:p>
    <w:p>
      <w:pPr>
        <w:pStyle w:val="Compact"/>
        <w:numPr>
          <w:ilvl w:val="0"/>
          <w:numId w:val="1040"/>
        </w:numPr>
      </w:pPr>
      <w:r>
        <w:t xml:space="preserve">showing how wide honest prediction intervals are;</w:t>
      </w:r>
    </w:p>
    <w:p>
      <w:pPr>
        <w:pStyle w:val="Compact"/>
        <w:numPr>
          <w:ilvl w:val="0"/>
          <w:numId w:val="1040"/>
        </w:numPr>
      </w:pPr>
      <w:r>
        <w:t xml:space="preserve">identifying exactly what new data is needed.</w:t>
      </w:r>
    </w:p>
    <w:bookmarkEnd w:id="138"/>
    <w:bookmarkStart w:id="139" w:name="X73a391b826ec501f32018df8373e88d84f9b11e"/>
    <w:p>
      <w:pPr>
        <w:pStyle w:val="Heading2"/>
      </w:pPr>
      <w:r>
        <w:t xml:space="preserve">11.5 Main implementation scoreboard</w:t>
      </w:r>
    </w:p>
    <w:p>
      <w:pPr>
        <w:pStyle w:val="FirstParagraph"/>
      </w:pPr>
      <w:r>
        <w:t xml:space="preserve">The saved</w:t>
      </w:r>
      <w:r>
        <w:t xml:space="preserve"> </w:t>
      </w:r>
      <w:r>
        <w:rPr>
          <w:rStyle w:val="VerbatimChar"/>
        </w:rPr>
        <w:t xml:space="preserve">model_comparison.csv</w:t>
      </w:r>
      <w:r>
        <w:t xml:space="preserve"> </w:t>
      </w:r>
      <w:r>
        <w:t xml:space="preserve">currently lists: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StackConvex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StackInvRMSE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−3.6348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−3.9438</w:t>
            </w:r>
          </w:p>
        </w:tc>
      </w:tr>
    </w:tbl>
    <w:p>
      <w:pPr>
        <w:pStyle w:val="BodyText"/>
      </w:pPr>
      <w:r>
        <w:t xml:space="preserve">This is useful for discussing the implementation roster. It is not the controlled corrected</w:t>
      </w:r>
      <w:r>
        <w:t xml:space="preserve"> </w:t>
      </w:r>
      <w:r>
        <w:t xml:space="preserve">Table 7.5 comparison because PADR’s target comes from another construction path.</w:t>
      </w:r>
    </w:p>
    <w:bookmarkEnd w:id="139"/>
    <w:bookmarkStart w:id="140" w:name="Xa28ba7b7c40247959ecac000ccefd33f479f808"/>
    <w:p>
      <w:pPr>
        <w:pStyle w:val="Heading2"/>
      </w:pPr>
      <w:r>
        <w:t xml:space="preserve">11.6 Feature importance</w:t>
      </w:r>
    </w:p>
    <w:p>
      <w:pPr>
        <w:pStyle w:val="FirstParagraph"/>
      </w:pPr>
      <w:r>
        <w:t xml:space="preserve">Main-path top SHAP features include: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yield_3yr_avg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season_mean_evi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growing_degree_days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sand_pct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time_to_peak_ndvi</w:t>
      </w:r>
      <w:r>
        <w:t xml:space="preserve">.</w:t>
      </w:r>
    </w:p>
    <w:p>
      <w:pPr>
        <w:pStyle w:val="FirstParagraph"/>
      </w:pPr>
      <w:r>
        <w:t xml:space="preserve">However: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yield_3yr_avg</w:t>
      </w:r>
      <w:r>
        <w:t xml:space="preserve"> </w:t>
      </w:r>
      <w:r>
        <w:t xml:space="preserve">is target-derived and can leak under LOYO;</w:t>
      </w:r>
    </w:p>
    <w:p>
      <w:pPr>
        <w:pStyle w:val="Compact"/>
        <w:numPr>
          <w:ilvl w:val="0"/>
          <w:numId w:val="1042"/>
        </w:numPr>
      </w:pPr>
      <w:r>
        <w:t xml:space="preserve">importance is association, not causation;</w:t>
      </w:r>
    </w:p>
    <w:p>
      <w:pPr>
        <w:pStyle w:val="Compact"/>
        <w:numPr>
          <w:ilvl w:val="0"/>
          <w:numId w:val="1042"/>
        </w:numPr>
      </w:pPr>
      <w:r>
        <w:t xml:space="preserve">correlated features may share importance;</w:t>
      </w:r>
    </w:p>
    <w:p>
      <w:pPr>
        <w:pStyle w:val="Compact"/>
        <w:numPr>
          <w:ilvl w:val="0"/>
          <w:numId w:val="1042"/>
        </w:numPr>
      </w:pPr>
      <w:r>
        <w:t xml:space="preserve">unstable models create unstable explanations.</w:t>
      </w:r>
    </w:p>
    <w:bookmarkEnd w:id="140"/>
    <w:bookmarkStart w:id="141" w:name="X9fa317092b03a6a894064b3b152ff58d2cff35a"/>
    <w:p>
      <w:pPr>
        <w:pStyle w:val="Heading2"/>
      </w:pPr>
      <w:r>
        <w:t xml:space="preserve">11.7 Ablation result</w:t>
      </w:r>
    </w:p>
    <w:p>
      <w:pPr>
        <w:pStyle w:val="FirstParagraph"/>
      </w:pPr>
      <w:r>
        <w:t xml:space="preserve">The main 32-feature XGBoost ablation: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 + satellite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−0.705</w:t>
            </w:r>
          </w:p>
        </w:tc>
      </w:tr>
    </w:tbl>
    <w:p>
      <w:pPr>
        <w:pStyle w:val="BodyText"/>
      </w:pPr>
      <w:r>
        <w:t xml:space="preserve">Adding more features does not guarantee improvement. On small data, additional noisy inputs</w:t>
      </w:r>
      <w:r>
        <w:t xml:space="preserve"> </w:t>
      </w:r>
      <w:r>
        <w:t xml:space="preserve">can increase overfitting.</w:t>
      </w:r>
    </w:p>
    <w:bookmarkEnd w:id="141"/>
    <w:bookmarkEnd w:id="142"/>
    <w:bookmarkStart w:id="158" w:name="chapter-12--padr-step-by-step"/>
    <w:p>
      <w:pPr>
        <w:pStyle w:val="Heading1"/>
      </w:pPr>
      <w:r>
        <w:t xml:space="preserve">Chapter 12 — PADR step by step</w:t>
      </w:r>
    </w:p>
    <w:bookmarkStart w:id="143" w:name="X8769b39cc6b7cb09a3208aa396757303abd1696"/>
    <w:p>
      <w:pPr>
        <w:pStyle w:val="Heading2"/>
      </w:pPr>
      <w:r>
        <w:t xml:space="preserve">12.1 What PADR tries to solve</w:t>
      </w:r>
    </w:p>
    <w:p>
      <w:pPr>
        <w:pStyle w:val="FirstParagraph"/>
      </w:pPr>
      <w:r>
        <w:t xml:space="preserve">The project has many daily weather values but only 28 yield labels.</w:t>
      </w:r>
    </w:p>
    <w:p>
      <w:pPr>
        <w:pStyle w:val="BodyText"/>
      </w:pPr>
      <w:r>
        <w:t xml:space="preserve">PADR reduces model freedom by using agronomic structure:</w:t>
      </w:r>
    </w:p>
    <w:p>
      <w:pPr>
        <w:pStyle w:val="SourceCode"/>
      </w:pPr>
      <w:r>
        <w:rPr>
          <w:rStyle w:val="VerbatimChar"/>
        </w:rPr>
        <w:t xml:space="preserve">44,929-parameter CNN-LSTM</w:t>
      </w:r>
      <w:r>
        <w:br/>
      </w:r>
      <w:r>
        <w:rPr>
          <w:rStyle w:val="VerbatimChar"/>
        </w:rPr>
        <w:t xml:space="preserve">versus</w:t>
      </w:r>
      <w:r>
        <w:br/>
      </w:r>
      <w:r>
        <w:rPr>
          <w:rStyle w:val="VerbatimChar"/>
        </w:rPr>
        <w:t xml:space="preserve">17-parameter PADR</w:t>
      </w:r>
    </w:p>
    <w:p>
      <w:pPr>
        <w:pStyle w:val="FirstParagraph"/>
      </w:pPr>
      <w:r>
        <w:t xml:space="preserve">Fewer, scientifically meaningful parameters are easier to constrain with small data.</w:t>
      </w:r>
    </w:p>
    <w:bookmarkEnd w:id="143"/>
    <w:bookmarkStart w:id="144" w:name="X2dfc80b97482ff865538cb977aa6ff7d7049acb"/>
    <w:p>
      <w:pPr>
        <w:pStyle w:val="Heading2"/>
      </w:pPr>
      <w:r>
        <w:t xml:space="preserve">12.2 Name</w:t>
      </w:r>
    </w:p>
    <w:p>
      <w:pPr>
        <w:pStyle w:val="SourceCode"/>
      </w:pPr>
      <w:r>
        <w:rPr>
          <w:rStyle w:val="VerbatimChar"/>
        </w:rPr>
        <w:t xml:space="preserve">P = Phenology</w:t>
      </w:r>
      <w:r>
        <w:br/>
      </w:r>
      <w:r>
        <w:rPr>
          <w:rStyle w:val="VerbatimChar"/>
        </w:rPr>
        <w:t xml:space="preserve">A = Aligned</w:t>
      </w:r>
      <w:r>
        <w:br/>
      </w:r>
      <w:r>
        <w:rPr>
          <w:rStyle w:val="VerbatimChar"/>
        </w:rPr>
        <w:t xml:space="preserve">D = Differentiable</w:t>
      </w:r>
      <w:r>
        <w:br/>
      </w:r>
      <w:r>
        <w:rPr>
          <w:rStyle w:val="VerbatimChar"/>
        </w:rPr>
        <w:t xml:space="preserve">R = Response</w:t>
      </w:r>
    </w:p>
    <w:p>
      <w:pPr>
        <w:pStyle w:val="Compact"/>
        <w:numPr>
          <w:ilvl w:val="0"/>
          <w:numId w:val="1043"/>
        </w:numPr>
      </w:pPr>
      <w:r>
        <w:t xml:space="preserve">Phenology: crop-development stages;</w:t>
      </w:r>
    </w:p>
    <w:p>
      <w:pPr>
        <w:pStyle w:val="Compact"/>
        <w:numPr>
          <w:ilvl w:val="0"/>
          <w:numId w:val="1043"/>
        </w:numPr>
      </w:pPr>
      <w:r>
        <w:t xml:space="preserve">Aligned: weather is mapped to crop stage rather than fixed calendar month;</w:t>
      </w:r>
    </w:p>
    <w:p>
      <w:pPr>
        <w:pStyle w:val="Compact"/>
        <w:numPr>
          <w:ilvl w:val="0"/>
          <w:numId w:val="1043"/>
        </w:numPr>
      </w:pPr>
      <w:r>
        <w:t xml:space="preserve">Differentiable/smooth response: parameters can be optimised numerically;</w:t>
      </w:r>
    </w:p>
    <w:p>
      <w:pPr>
        <w:pStyle w:val="Compact"/>
        <w:numPr>
          <w:ilvl w:val="0"/>
          <w:numId w:val="1043"/>
        </w:numPr>
      </w:pPr>
      <w:r>
        <w:t xml:space="preserve">Response: maps stress to yield.</w:t>
      </w:r>
    </w:p>
    <w:bookmarkEnd w:id="144"/>
    <w:bookmarkStart w:id="145" w:name="X56cfdd86b46d28134a2a79d386fbd5e1d113a49"/>
    <w:p>
      <w:pPr>
        <w:pStyle w:val="Heading2"/>
      </w:pPr>
      <w:r>
        <w:t xml:space="preserve">12.3 Main equation</w:t>
      </w:r>
    </w:p>
    <w:p>
      <w:pPr>
        <w:pStyle w:val="SourceCode"/>
      </w:pPr>
      <w:r>
        <w:rPr>
          <w:rStyle w:val="VerbatimChar"/>
        </w:rPr>
        <w:t xml:space="preserve">S(d,y) = integral from 0 to 1 of:</w:t>
      </w:r>
      <w:r>
        <w:br/>
      </w:r>
      <w:r>
        <w:rPr>
          <w:rStyle w:val="VerbatimChar"/>
        </w:rPr>
        <w:t xml:space="preserve">         beta(tau) × f_T(tau) × f_W(tau) × f_WL(tau)</w:t>
      </w:r>
      <w:r>
        <w:br/>
      </w:r>
      <w:r>
        <w:br/>
      </w:r>
      <w:r>
        <w:rPr>
          <w:rStyle w:val="VerbatimChar"/>
        </w:rPr>
        <w:t xml:space="preserve">predicted yield = (Y0 + district offset) × S(d,y)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tau=0</w:t>
      </w:r>
      <w:r>
        <w:t xml:space="preserve"> </w:t>
      </w:r>
      <w:r>
        <w:t xml:space="preserve">is planting;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tau=1</w:t>
      </w:r>
      <w:r>
        <w:t xml:space="preserve"> </w:t>
      </w:r>
      <w:r>
        <w:t xml:space="preserve">is harvest;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f_T</w:t>
      </w:r>
      <w:r>
        <w:t xml:space="preserve"> </w:t>
      </w:r>
      <w:r>
        <w:t xml:space="preserve">is temperature suitability;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f_W</w:t>
      </w:r>
      <w:r>
        <w:t xml:space="preserve"> </w:t>
      </w:r>
      <w:r>
        <w:t xml:space="preserve">is water-availability suitability;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f_WL</w:t>
      </w:r>
      <w:r>
        <w:t xml:space="preserve"> </w:t>
      </w:r>
      <w:r>
        <w:t xml:space="preserve">is waterlogging suitability;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beta(tau)</w:t>
      </w:r>
      <w:r>
        <w:t xml:space="preserve"> </w:t>
      </w:r>
      <w:r>
        <w:t xml:space="preserve">says when the crop is most sensitive;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Y0</w:t>
      </w:r>
      <w:r>
        <w:t xml:space="preserve"> </w:t>
      </w:r>
      <w:r>
        <w:t xml:space="preserve">is attainable base yield;</w:t>
      </w:r>
    </w:p>
    <w:p>
      <w:pPr>
        <w:pStyle w:val="Compact"/>
        <w:numPr>
          <w:ilvl w:val="0"/>
          <w:numId w:val="1044"/>
        </w:numPr>
      </w:pPr>
      <w:r>
        <w:t xml:space="preserve">district offset allows a small district difference.</w:t>
      </w:r>
    </w:p>
    <w:bookmarkEnd w:id="145"/>
    <w:bookmarkStart w:id="146" w:name="X34a43674f3a121cc278954607d711a6fb55c562"/>
    <w:p>
      <w:pPr>
        <w:pStyle w:val="Heading2"/>
      </w:pPr>
      <w:r>
        <w:t xml:space="preserve">12.4 Thermal phenological alignment</w:t>
      </w:r>
    </w:p>
    <w:p>
      <w:pPr>
        <w:pStyle w:val="FirstParagraph"/>
      </w:pPr>
      <w:r>
        <w:t xml:space="preserve">Calendar time assumes every crop develops at the same speed.</w:t>
      </w:r>
    </w:p>
    <w:p>
      <w:pPr>
        <w:pStyle w:val="BodyText"/>
      </w:pPr>
      <w:r>
        <w:t xml:space="preserve">Thermal time says development accelerates when useful temperature accumulates.</w:t>
      </w:r>
    </w:p>
    <w:p>
      <w:pPr>
        <w:pStyle w:val="BodyText"/>
      </w:pPr>
      <w:r>
        <w:rPr>
          <w:rStyle w:val="VerbatimChar"/>
        </w:rPr>
        <w:t xml:space="preserve">src/phenology.py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starts from the DCS harvest date;</w:t>
      </w:r>
    </w:p>
    <w:p>
      <w:pPr>
        <w:pStyle w:val="Compact"/>
        <w:numPr>
          <w:ilvl w:val="0"/>
          <w:numId w:val="1045"/>
        </w:numPr>
      </w:pPr>
      <w:r>
        <w:t xml:space="preserve">walks backwards through daily weather;</w:t>
      </w:r>
    </w:p>
    <w:p>
      <w:pPr>
        <w:pStyle w:val="Compact"/>
        <w:numPr>
          <w:ilvl w:val="0"/>
          <w:numId w:val="1045"/>
        </w:numPr>
      </w:pPr>
      <w:r>
        <w:t xml:space="preserve">accumulates growing-degree days;</w:t>
      </w:r>
    </w:p>
    <w:p>
      <w:pPr>
        <w:pStyle w:val="Compact"/>
        <w:numPr>
          <w:ilvl w:val="0"/>
          <w:numId w:val="1045"/>
        </w:numPr>
      </w:pPr>
      <w:r>
        <w:t xml:space="preserve">finds the likely season start;</w:t>
      </w:r>
    </w:p>
    <w:p>
      <w:pPr>
        <w:pStyle w:val="Compact"/>
        <w:numPr>
          <w:ilvl w:val="0"/>
          <w:numId w:val="1045"/>
        </w:numPr>
      </w:pPr>
      <w:r>
        <w:t xml:space="preserve">maps the season to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from 0 to 1;</w:t>
      </w:r>
    </w:p>
    <w:p>
      <w:pPr>
        <w:pStyle w:val="Compact"/>
        <w:numPr>
          <w:ilvl w:val="0"/>
          <w:numId w:val="1045"/>
        </w:numPr>
      </w:pPr>
      <w:r>
        <w:t xml:space="preserve">interpolates each district-year onto a common phenological grid.</w:t>
      </w:r>
    </w:p>
    <w:bookmarkEnd w:id="146"/>
    <w:bookmarkStart w:id="147" w:name="Xda312c5a127aff5831ae36ca56d9bb2395c0573"/>
    <w:p>
      <w:pPr>
        <w:pStyle w:val="Heading2"/>
      </w:pPr>
      <w:r>
        <w:t xml:space="preserve">12.5 Temperature response</w:t>
      </w:r>
    </w:p>
    <w:p>
      <w:pPr>
        <w:pStyle w:val="FirstParagraph"/>
      </w:pPr>
      <w:r>
        <w:rPr>
          <w:rStyle w:val="VerbatimChar"/>
        </w:rPr>
        <w:t xml:space="preserve">f_thermal()</w:t>
      </w:r>
      <w:r>
        <w:t xml:space="preserve"> </w:t>
      </w:r>
      <w:r>
        <w:t xml:space="preserve">is a trapezoid:</w:t>
      </w:r>
    </w:p>
    <w:p>
      <w:pPr>
        <w:pStyle w:val="SourceCode"/>
      </w:pPr>
      <w:r>
        <w:rPr>
          <w:rStyle w:val="VerbatimChar"/>
        </w:rPr>
        <w:t xml:space="preserve">below T_base       → 0</w:t>
      </w:r>
      <w:r>
        <w:br/>
      </w:r>
      <w:r>
        <w:rPr>
          <w:rStyle w:val="VerbatimChar"/>
        </w:rPr>
        <w:t xml:space="preserve">from base to opt   → rises toward 1</w:t>
      </w:r>
      <w:r>
        <w:br/>
      </w:r>
      <w:r>
        <w:rPr>
          <w:rStyle w:val="VerbatimChar"/>
        </w:rPr>
        <w:t xml:space="preserve">near T_opt         → best response</w:t>
      </w:r>
      <w:r>
        <w:br/>
      </w:r>
      <w:r>
        <w:rPr>
          <w:rStyle w:val="VerbatimChar"/>
        </w:rPr>
        <w:t xml:space="preserve">from opt to crit   → falls toward 0</w:t>
      </w:r>
      <w:r>
        <w:br/>
      </w:r>
      <w:r>
        <w:rPr>
          <w:rStyle w:val="VerbatimChar"/>
        </w:rPr>
        <w:t xml:space="preserve">above T_crit       → 0</w:t>
      </w:r>
    </w:p>
    <w:p>
      <w:pPr>
        <w:pStyle w:val="FirstParagraph"/>
      </w:pPr>
      <w:r>
        <w:t xml:space="preserve">Learned/bounded parameters include: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T_base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T_opt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T_crit</w:t>
      </w:r>
      <w:r>
        <w:t xml:space="preserve">.</w:t>
      </w:r>
    </w:p>
    <w:bookmarkEnd w:id="147"/>
    <w:bookmarkStart w:id="148" w:name="X3109b4428e9c7255c9dc59699c9288d9076c3a9"/>
    <w:p>
      <w:pPr>
        <w:pStyle w:val="Heading2"/>
      </w:pPr>
      <w:r>
        <w:t xml:space="preserve">12.6 Water balance</w:t>
      </w:r>
    </w:p>
    <w:p>
      <w:pPr>
        <w:pStyle w:val="FirstParagraph"/>
      </w:pPr>
      <w:r>
        <w:t xml:space="preserve">The soil is simplified as a bucket:</w:t>
      </w:r>
    </w:p>
    <w:p>
      <w:pPr>
        <w:pStyle w:val="SourceCode"/>
      </w:pPr>
      <w:r>
        <w:rPr>
          <w:rStyle w:val="VerbatimChar"/>
        </w:rPr>
        <w:t xml:space="preserve">new water store</w:t>
      </w:r>
      <w:r>
        <w:br/>
      </w:r>
      <w:r>
        <w:rPr>
          <w:rStyle w:val="VerbatimChar"/>
        </w:rPr>
        <w:t xml:space="preserve">    = old store</w:t>
      </w:r>
      <w:r>
        <w:br/>
      </w:r>
      <w:r>
        <w:rPr>
          <w:rStyle w:val="VerbatimChar"/>
        </w:rPr>
        <w:t xml:space="preserve">      + rainfall</w:t>
      </w:r>
      <w:r>
        <w:br/>
      </w:r>
      <w:r>
        <w:rPr>
          <w:rStyle w:val="VerbatimChar"/>
        </w:rPr>
        <w:t xml:space="preserve">      − crop water use</w:t>
      </w:r>
    </w:p>
    <w:p>
      <w:pPr>
        <w:pStyle w:val="FirstParagraph"/>
      </w:pPr>
      <w:r>
        <w:t xml:space="preserve">The store is clipped between zero and</w:t>
      </w:r>
      <w:r>
        <w:t xml:space="preserve"> </w:t>
      </w:r>
      <w:r>
        <w:rPr>
          <w:rStyle w:val="VerbatimChar"/>
        </w:rPr>
        <w:t xml:space="preserve">W_max</w:t>
      </w:r>
      <w:r>
        <w:t xml:space="preserve">.</w:t>
      </w:r>
    </w:p>
    <w:p>
      <w:pPr>
        <w:pStyle w:val="BodyText"/>
      </w:pPr>
      <w:r>
        <w:t xml:space="preserve">Evapotranspiration is estimated from temperature and solar radiation, then multiplied by</w:t>
      </w:r>
      <w:r>
        <w:t xml:space="preserve"> </w:t>
      </w:r>
      <w:r>
        <w:t xml:space="preserve">the crop coefficient</w:t>
      </w:r>
      <w:r>
        <w:t xml:space="preserve"> </w:t>
      </w:r>
      <w:r>
        <w:rPr>
          <w:rStyle w:val="VerbatimChar"/>
        </w:rPr>
        <w:t xml:space="preserve">Kc</w:t>
      </w:r>
      <w:r>
        <w:t xml:space="preserve">.</w:t>
      </w:r>
    </w:p>
    <w:bookmarkEnd w:id="148"/>
    <w:bookmarkStart w:id="149" w:name="X28c26dfabb17c2f9b527a515cb91f7fd1b5df5d"/>
    <w:p>
      <w:pPr>
        <w:pStyle w:val="Heading2"/>
      </w:pPr>
      <w:r>
        <w:t xml:space="preserve">12.7 Water-deficit response</w:t>
      </w:r>
    </w:p>
    <w:p>
      <w:pPr>
        <w:pStyle w:val="FirstParagraph"/>
      </w:pPr>
      <w:r>
        <w:t xml:space="preserve">The model uses FAO-33</w:t>
      </w:r>
      <w:r>
        <w:t xml:space="preserve"> </w:t>
      </w:r>
      <w:r>
        <w:rPr>
          <w:rStyle w:val="VerbatimChar"/>
        </w:rPr>
        <w:t xml:space="preserve">Ky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water response = 1 − Ky × relative water deficit</w:t>
      </w:r>
    </w:p>
    <w:p>
      <w:pPr>
        <w:pStyle w:val="FirstParagraph"/>
      </w:pPr>
      <w:r>
        <w:t xml:space="preserve">The response is clipped between 0 and 1.</w:t>
      </w:r>
    </w:p>
    <w:bookmarkEnd w:id="149"/>
    <w:bookmarkStart w:id="150" w:name="Xbd957c9293318097473a4025e3214053633538d"/>
    <w:p>
      <w:pPr>
        <w:pStyle w:val="Heading2"/>
      </w:pPr>
      <w:r>
        <w:t xml:space="preserve">12.8 Waterlogging response</w:t>
      </w:r>
    </w:p>
    <w:p>
      <w:pPr>
        <w:pStyle w:val="FirstParagraph"/>
      </w:pPr>
      <w:r>
        <w:t xml:space="preserve">Too much rain can also reduce onion yield.</w:t>
      </w:r>
    </w:p>
    <w:p>
      <w:pPr>
        <w:pStyle w:val="SourceCode"/>
      </w:pPr>
      <w:r>
        <w:rPr>
          <w:rStyle w:val="VerbatimChar"/>
        </w:rPr>
        <w:t xml:space="preserve">if 7-day rainfall &lt;= P_crit:</w:t>
      </w:r>
      <w:r>
        <w:br/>
      </w:r>
      <w:r>
        <w:rPr>
          <w:rStyle w:val="VerbatimChar"/>
        </w:rPr>
        <w:t xml:space="preserve">    waterlogging factor = 1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factor falls according to gamma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P_crit</w:t>
      </w:r>
      <w:r>
        <w:t xml:space="preserve">: rainfall threshold;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gamma</w:t>
      </w:r>
      <w:r>
        <w:t xml:space="preserve">: severity above the threshold.</w:t>
      </w:r>
    </w:p>
    <w:bookmarkEnd w:id="150"/>
    <w:bookmarkStart w:id="151" w:name="X4cf703317e8716c60068f4e57dc3b2f452aec9d"/>
    <w:p>
      <w:pPr>
        <w:pStyle w:val="Heading2"/>
      </w:pPr>
      <w:r>
        <w:t xml:space="preserve">12.9 Sensitivity curve</w:t>
      </w:r>
    </w:p>
    <w:p>
      <w:pPr>
        <w:pStyle w:val="FirstParagraph"/>
      </w:pPr>
      <w:r>
        <w:rPr>
          <w:rStyle w:val="VerbatimChar"/>
        </w:rPr>
        <w:t xml:space="preserve">beta(tau)</w:t>
      </w:r>
      <w:r>
        <w:t xml:space="preserve"> </w:t>
      </w:r>
      <w:r>
        <w:t xml:space="preserve">is created from five B-spline coefficients.</w:t>
      </w:r>
    </w:p>
    <w:p>
      <w:pPr>
        <w:pStyle w:val="BodyText"/>
      </w:pPr>
      <w:r>
        <w:t xml:space="preserve">Purpose:</w:t>
      </w:r>
    </w:p>
    <w:p>
      <w:pPr>
        <w:pStyle w:val="BlockText"/>
      </w:pPr>
      <w:r>
        <w:t xml:space="preserve">Stress at bulb formation may matter more than stress at another stage. The model learns</w:t>
      </w:r>
      <w:r>
        <w:t xml:space="preserve"> </w:t>
      </w:r>
      <w:r>
        <w:t xml:space="preserve">a smooth importance curve instead of assuming every day is equally important.</w:t>
      </w:r>
    </w:p>
    <w:p>
      <w:pPr>
        <w:pStyle w:val="FirstParagraph"/>
      </w:pPr>
      <w:r>
        <w:t xml:space="preserve">The weights are non-negative and integrate to one.</w:t>
      </w:r>
    </w:p>
    <w:bookmarkEnd w:id="151"/>
    <w:bookmarkStart w:id="152" w:name="X147bd6e8423f968360be0243263c3adf17e1f8a"/>
    <w:p>
      <w:pPr>
        <w:pStyle w:val="Heading2"/>
      </w:pPr>
      <w:r>
        <w:t xml:space="preserve">12.10 Objective function</w:t>
      </w:r>
    </w:p>
    <w:p>
      <w:pPr>
        <w:pStyle w:val="FirstParagraph"/>
      </w:pPr>
      <w:r>
        <w:t xml:space="preserve">PADR minimises:</w:t>
      </w:r>
    </w:p>
    <w:p>
      <w:pPr>
        <w:pStyle w:val="SourceCode"/>
      </w:pPr>
      <w:r>
        <w:rPr>
          <w:rStyle w:val="VerbatimChar"/>
        </w:rPr>
        <w:t xml:space="preserve">weighted prediction error</w:t>
      </w:r>
      <w:r>
        <w:br/>
      </w:r>
      <w:r>
        <w:rPr>
          <w:rStyle w:val="VerbatimChar"/>
        </w:rPr>
        <w:t xml:space="preserve">+ shrinkage toward literature constants</w:t>
      </w:r>
      <w:r>
        <w:br/>
      </w:r>
      <w:r>
        <w:rPr>
          <w:rStyle w:val="VerbatimChar"/>
        </w:rPr>
        <w:t xml:space="preserve">+ roughness penalty on beta(tau)</w:t>
      </w:r>
      <w:r>
        <w:br/>
      </w:r>
      <w:r>
        <w:rPr>
          <w:rStyle w:val="VerbatimChar"/>
        </w:rPr>
        <w:t xml:space="preserve">+ penalty on large district offsets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residual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lambda_phys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shrink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lambda_rough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rough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lambda_district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district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Shrinkage prevents 17 parameters from freely chasing noise in 24 training rows.</w:t>
      </w:r>
    </w:p>
    <w:bookmarkEnd w:id="152"/>
    <w:bookmarkStart w:id="153" w:name="Xb96c86b46dde4a6465e4623daf1b6a8614ddad2"/>
    <w:p>
      <w:pPr>
        <w:pStyle w:val="Heading2"/>
      </w:pPr>
      <w:r>
        <w:t xml:space="preserve">12.11 Optimisation</w:t>
      </w:r>
    </w:p>
    <w:p>
      <w:pPr>
        <w:pStyle w:val="FirstParagraph"/>
      </w:pPr>
      <w:r>
        <w:t xml:space="preserve">Algorithm:</w:t>
      </w:r>
      <w:r>
        <w:t xml:space="preserve"> </w:t>
      </w:r>
      <w:r>
        <w:rPr>
          <w:rStyle w:val="VerbatimChar"/>
        </w:rPr>
        <w:t xml:space="preserve">L-BFGS-B</w:t>
      </w:r>
      <w:r>
        <w:t xml:space="preserve">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48"/>
        </w:numPr>
      </w:pPr>
      <w:r>
        <w:t xml:space="preserve">objective is smooth;</w:t>
      </w:r>
    </w:p>
    <w:p>
      <w:pPr>
        <w:pStyle w:val="Compact"/>
        <w:numPr>
          <w:ilvl w:val="0"/>
          <w:numId w:val="1048"/>
        </w:numPr>
      </w:pPr>
      <w:r>
        <w:t xml:space="preserve">every agronomic parameter has a lower and upper bound;</w:t>
      </w:r>
    </w:p>
    <w:p>
      <w:pPr>
        <w:pStyle w:val="Compact"/>
        <w:numPr>
          <w:ilvl w:val="0"/>
          <w:numId w:val="1048"/>
        </w:numPr>
      </w:pPr>
      <w:r>
        <w:t xml:space="preserve">it is efficient for a small parameter vector.</w:t>
      </w:r>
    </w:p>
    <w:p>
      <w:pPr>
        <w:pStyle w:val="FirstParagraph"/>
      </w:pPr>
      <w:r>
        <w:t xml:space="preserve">The code uses multiple starting points because nonlinear optimisation can find different</w:t>
      </w:r>
      <w:r>
        <w:t xml:space="preserve"> </w:t>
      </w:r>
      <w:r>
        <w:t xml:space="preserve">local solutions.</w:t>
      </w:r>
    </w:p>
    <w:bookmarkEnd w:id="153"/>
    <w:bookmarkStart w:id="154" w:name="X4b86b0418cd69151424c5a1183f9c75d4d22637"/>
    <w:p>
      <w:pPr>
        <w:pStyle w:val="Heading2"/>
      </w:pPr>
      <w:r>
        <w:t xml:space="preserve">12.12 PADR LOYO fitting</w:t>
      </w:r>
    </w:p>
    <w:p>
      <w:pPr>
        <w:pStyle w:val="FirstParagraph"/>
      </w:pPr>
      <w:r>
        <w:t xml:space="preserve">For each held-out year:</w:t>
      </w:r>
    </w:p>
    <w:p>
      <w:pPr>
        <w:pStyle w:val="Compact"/>
        <w:numPr>
          <w:ilvl w:val="0"/>
          <w:numId w:val="1049"/>
        </w:numPr>
      </w:pPr>
      <w:r>
        <w:t xml:space="preserve">build training/test phenology cells;</w:t>
      </w:r>
    </w:p>
    <w:p>
      <w:pPr>
        <w:pStyle w:val="Compact"/>
        <w:numPr>
          <w:ilvl w:val="0"/>
          <w:numId w:val="1049"/>
        </w:numPr>
      </w:pPr>
      <w:r>
        <w:t xml:space="preserve">initially fit sensitivity with physics frozen;</w:t>
      </w:r>
    </w:p>
    <w:p>
      <w:pPr>
        <w:pStyle w:val="Compact"/>
        <w:numPr>
          <w:ilvl w:val="0"/>
          <w:numId w:val="1049"/>
        </w:numPr>
      </w:pPr>
      <w:r>
        <w:t xml:space="preserve">unfreeze bounded physics parameters;</w:t>
      </w:r>
    </w:p>
    <w:p>
      <w:pPr>
        <w:pStyle w:val="Compact"/>
        <w:numPr>
          <w:ilvl w:val="0"/>
          <w:numId w:val="1049"/>
        </w:numPr>
      </w:pPr>
      <w:r>
        <w:t xml:space="preserve">optimise using training targets and weights;</w:t>
      </w:r>
    </w:p>
    <w:p>
      <w:pPr>
        <w:pStyle w:val="Compact"/>
        <w:numPr>
          <w:ilvl w:val="0"/>
          <w:numId w:val="1049"/>
        </w:numPr>
      </w:pPr>
      <w:r>
        <w:t xml:space="preserve">predict the four held-out districts;</w:t>
      </w:r>
    </w:p>
    <w:p>
      <w:pPr>
        <w:pStyle w:val="Compact"/>
        <w:numPr>
          <w:ilvl w:val="0"/>
          <w:numId w:val="1049"/>
        </w:numPr>
      </w:pPr>
      <w:r>
        <w:t xml:space="preserve">store fitted parameters for that fold.</w:t>
      </w:r>
    </w:p>
    <w:p>
      <w:pPr>
        <w:pStyle w:val="FirstParagraph"/>
      </w:pPr>
      <w:r>
        <w:t xml:space="preserve">The fold-specific parameters also show stability and identifiability.</w:t>
      </w:r>
    </w:p>
    <w:bookmarkEnd w:id="154"/>
    <w:bookmarkStart w:id="155" w:name="Xecce647e2378eba5f1fc604507eec65ddaa0ec7"/>
    <w:p>
      <w:pPr>
        <w:pStyle w:val="Heading2"/>
      </w:pPr>
      <w:r>
        <w:t xml:space="preserve">12.13 PADR ablation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What is removed/changed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 PADR mechanisms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physics</w:t>
            </w:r>
          </w:p>
        </w:tc>
        <w:tc>
          <w:tcPr/>
          <w:p>
            <w:pPr>
              <w:pStyle w:val="Compact"/>
            </w:pPr>
            <w:r>
              <w:t xml:space="preserve">Constants fixed to literature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time</w:t>
            </w:r>
          </w:p>
        </w:tc>
        <w:tc>
          <w:tcPr/>
          <w:p>
            <w:pPr>
              <w:pStyle w:val="Compact"/>
            </w:pPr>
            <w:r>
              <w:t xml:space="preserve">No thermal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waterlogging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beta</w:t>
            </w:r>
          </w:p>
        </w:tc>
        <w:tc>
          <w:tcPr/>
          <w:p>
            <w:pPr>
              <w:pStyle w:val="Compact"/>
            </w:pPr>
            <w:r>
              <w:t xml:space="preserve">Equal sensitivity across season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shrinkage</w:t>
            </w:r>
          </w:p>
        </w:tc>
        <w:tc>
          <w:tcPr/>
          <w:p>
            <w:pPr>
              <w:pStyle w:val="Compact"/>
            </w:pPr>
            <w:r>
              <w:t xml:space="preserve">No pull to literature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strong shrinkage</w:t>
            </w:r>
          </w:p>
        </w:tc>
        <w:tc>
          <w:tcPr/>
          <w:p>
            <w:pPr>
              <w:pStyle w:val="Compact"/>
            </w:pPr>
            <w:r>
              <w:t xml:space="preserve">Almost pinned 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−1.540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50"/>
        </w:numPr>
      </w:pPr>
      <w:r>
        <w:t xml:space="preserve">learning bounded physics improves strongly over fully fixed physics;</w:t>
      </w:r>
    </w:p>
    <w:p>
      <w:pPr>
        <w:pStyle w:val="Compact"/>
        <w:numPr>
          <w:ilvl w:val="0"/>
          <w:numId w:val="1050"/>
        </w:numPr>
      </w:pPr>
      <w:r>
        <w:t xml:space="preserve">thermal alignment gives a small improvement;</w:t>
      </w:r>
    </w:p>
    <w:p>
      <w:pPr>
        <w:pStyle w:val="Compact"/>
        <w:numPr>
          <w:ilvl w:val="0"/>
          <w:numId w:val="1050"/>
        </w:numPr>
      </w:pPr>
      <w:r>
        <w:t xml:space="preserve">the waterlogging term does not improve this dataset;</w:t>
      </w:r>
    </w:p>
    <w:p>
      <w:pPr>
        <w:pStyle w:val="Compact"/>
        <w:numPr>
          <w:ilvl w:val="0"/>
          <w:numId w:val="1050"/>
        </w:numPr>
      </w:pPr>
      <w:r>
        <w:t xml:space="preserve">learned stage sensitivity helps modestly;</w:t>
      </w:r>
    </w:p>
    <w:p>
      <w:pPr>
        <w:pStyle w:val="Compact"/>
        <w:numPr>
          <w:ilvl w:val="0"/>
          <w:numId w:val="1050"/>
        </w:numPr>
      </w:pPr>
      <w:r>
        <w:t xml:space="preserve">the chosen shrinkage is not clearly superior to no shrinkage in plain R²;</w:t>
      </w:r>
    </w:p>
    <w:p>
      <w:pPr>
        <w:pStyle w:val="Compact"/>
        <w:numPr>
          <w:ilvl w:val="0"/>
          <w:numId w:val="1050"/>
        </w:numPr>
      </w:pPr>
      <w:r>
        <w:t xml:space="preserve">overly strong shrinkage is harmful.</w:t>
      </w:r>
    </w:p>
    <w:p>
      <w:pPr>
        <w:pStyle w:val="FirstParagraph"/>
      </w:pPr>
      <w:r>
        <w:t xml:space="preserve">You should say that some novelty claims are supported and others are not.</w:t>
      </w:r>
    </w:p>
    <w:bookmarkEnd w:id="155"/>
    <w:bookmarkStart w:id="156" w:name="X180a94954d376907ce74d7e51c8365317b0aae5"/>
    <w:p>
      <w:pPr>
        <w:pStyle w:val="Heading2"/>
      </w:pPr>
      <w:r>
        <w:t xml:space="preserve">12.14 Identifiability</w:t>
      </w:r>
    </w:p>
    <w:p>
      <w:pPr>
        <w:pStyle w:val="FirstParagraph"/>
      </w:pPr>
      <w:r>
        <w:t xml:space="preserve">Parameters reported identifiable:</w:t>
      </w:r>
    </w:p>
    <w:p>
      <w:pPr>
        <w:pStyle w:val="SourceCode"/>
      </w:pPr>
      <w:r>
        <w:rPr>
          <w:rStyle w:val="VerbatimChar"/>
        </w:rPr>
        <w:t xml:space="preserve">T_base, T_opt, W_max, gamma, P_crit</w:t>
      </w:r>
    </w:p>
    <w:p>
      <w:pPr>
        <w:pStyle w:val="FirstParagraph"/>
      </w:pPr>
      <w:r>
        <w:t xml:space="preserve">Reported unidentifiable:</w:t>
      </w:r>
    </w:p>
    <w:p>
      <w:pPr>
        <w:pStyle w:val="SourceCode"/>
      </w:pPr>
      <w:r>
        <w:rPr>
          <w:rStyle w:val="VerbatimChar"/>
        </w:rPr>
        <w:t xml:space="preserve">T_crit, Ky</w:t>
      </w:r>
    </w:p>
    <w:p>
      <w:pPr>
        <w:pStyle w:val="FirstParagraph"/>
      </w:pPr>
      <w:r>
        <w:t xml:space="preserve">Unidentifiable means the available observations cannot determine the parameter reliably.</w:t>
      </w:r>
      <w:r>
        <w:t xml:space="preserve"> </w:t>
      </w:r>
      <w:r>
        <w:t xml:space="preserve">It does not mean the physical concept is false.</w:t>
      </w:r>
    </w:p>
    <w:bookmarkEnd w:id="156"/>
    <w:bookmarkStart w:id="157" w:name="X8646834344c3e45f01cceb14c45093b33825ae5"/>
    <w:p>
      <w:pPr>
        <w:pStyle w:val="Heading2"/>
      </w:pPr>
      <w:r>
        <w:t xml:space="preserve">12.15 PADR conclusion</w:t>
      </w:r>
    </w:p>
    <w:p>
      <w:pPr>
        <w:pStyle w:val="FirstParagraph"/>
      </w:pPr>
      <w:r>
        <w:t xml:space="preserve">Best wording:</w:t>
      </w:r>
    </w:p>
    <w:p>
      <w:pPr>
        <w:pStyle w:val="BlockText"/>
      </w:pPr>
      <w:r>
        <w:t xml:space="preserve">PADR did not produce deployable accuracy and did not beat XGBoost or TrainMean.</w:t>
      </w:r>
      <w:r>
        <w:t xml:space="preserve"> </w:t>
      </w:r>
      <w:r>
        <w:t xml:space="preserve">Its value is that it converts failure into a mechanistic diagnosis: the available</w:t>
      </w:r>
      <w:r>
        <w:t xml:space="preserve"> </w:t>
      </w:r>
      <w:r>
        <w:t xml:space="preserve">agro-climatic inputs generate too little independent stress variation relative to</w:t>
      </w:r>
      <w:r>
        <w:t xml:space="preserve"> </w:t>
      </w:r>
      <w:r>
        <w:t xml:space="preserve">year effects and measurement noise.</w:t>
      </w:r>
    </w:p>
    <w:bookmarkEnd w:id="157"/>
    <w:bookmarkEnd w:id="158"/>
    <w:bookmarkStart w:id="165" w:name="X6322f2360797621756edb962dd370aef89b63fe"/>
    <w:p>
      <w:pPr>
        <w:pStyle w:val="Heading1"/>
      </w:pPr>
      <w:r>
        <w:t xml:space="preserve">Chapter 13 — Explainability, ablation and uncertainty</w:t>
      </w:r>
    </w:p>
    <w:bookmarkStart w:id="159" w:name="X78012a2a05bf6bbe62329ad95298251be65fec9"/>
    <w:p>
      <w:pPr>
        <w:pStyle w:val="Heading2"/>
      </w:pPr>
      <w:r>
        <w:t xml:space="preserve">13.1 SHAP</w:t>
      </w:r>
    </w:p>
    <w:p>
      <w:pPr>
        <w:pStyle w:val="FirstParagraph"/>
      </w:pPr>
      <w:r>
        <w:t xml:space="preserve">SHAP explains a prediction relative to a baseline.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base prediction             17.0</w:t>
      </w:r>
      <w:r>
        <w:br/>
      </w:r>
      <w:r>
        <w:rPr>
          <w:rStyle w:val="VerbatimChar"/>
        </w:rPr>
        <w:t xml:space="preserve">high EVI contribution       +1.2</w:t>
      </w:r>
      <w:r>
        <w:br/>
      </w:r>
      <w:r>
        <w:rPr>
          <w:rStyle w:val="VerbatimChar"/>
        </w:rPr>
        <w:t xml:space="preserve">drought contribution        -2.0</w:t>
      </w:r>
      <w:r>
        <w:br/>
      </w:r>
      <w:r>
        <w:rPr>
          <w:rStyle w:val="VerbatimChar"/>
        </w:rPr>
        <w:t xml:space="preserve">sandy soil contribution     +0.4</w:t>
      </w:r>
      <w:r>
        <w:br/>
      </w:r>
      <w:r>
        <w:rPr>
          <w:rStyle w:val="VerbatimChar"/>
        </w:rPr>
        <w:t xml:space="preserve">final prediction            16.6</w:t>
      </w:r>
    </w:p>
    <w:p>
      <w:pPr>
        <w:pStyle w:val="FirstParagraph"/>
      </w:pPr>
      <w:r>
        <w:t xml:space="preserve">Mean absolute SHAP ranks features by average contribution size.</w:t>
      </w:r>
    </w:p>
    <w:p>
      <w:pPr>
        <w:pStyle w:val="BodyText"/>
      </w:pPr>
      <w:r>
        <w:t xml:space="preserve">It does not prove:</w:t>
      </w:r>
    </w:p>
    <w:p>
      <w:pPr>
        <w:pStyle w:val="Compact"/>
        <w:numPr>
          <w:ilvl w:val="0"/>
          <w:numId w:val="1051"/>
        </w:numPr>
      </w:pPr>
      <w:r>
        <w:t xml:space="preserve">that a feature causes yield;</w:t>
      </w:r>
    </w:p>
    <w:p>
      <w:pPr>
        <w:pStyle w:val="Compact"/>
        <w:numPr>
          <w:ilvl w:val="0"/>
          <w:numId w:val="1051"/>
        </w:numPr>
      </w:pPr>
      <w:r>
        <w:t xml:space="preserve">that changing the feature will change yield;</w:t>
      </w:r>
    </w:p>
    <w:p>
      <w:pPr>
        <w:pStyle w:val="Compact"/>
        <w:numPr>
          <w:ilvl w:val="0"/>
          <w:numId w:val="1051"/>
        </w:numPr>
      </w:pPr>
      <w:r>
        <w:t xml:space="preserve">that an explanation is reliable when the model itself has poor skill.</w:t>
      </w:r>
    </w:p>
    <w:bookmarkEnd w:id="159"/>
    <w:bookmarkStart w:id="160" w:name="X9dea0e3675a4582d93e1118eceb54d8d5a4c60c"/>
    <w:p>
      <w:pPr>
        <w:pStyle w:val="Heading2"/>
      </w:pPr>
      <w:r>
        <w:t xml:space="preserve">13.2 Symbolic equation</w:t>
      </w:r>
    </w:p>
    <w:p>
      <w:pPr>
        <w:pStyle w:val="FirstParagraph"/>
      </w:pPr>
      <w:r>
        <w:t xml:space="preserve">The equation endpoint exists so the dashboard or examiner can inspect an interpretable</w:t>
      </w:r>
      <w:r>
        <w:t xml:space="preserve"> </w:t>
      </w:r>
      <w:r>
        <w:t xml:space="preserve">formula.</w:t>
      </w:r>
    </w:p>
    <w:p>
      <w:pPr>
        <w:pStyle w:val="BodyText"/>
      </w:pPr>
      <w:r>
        <w:t xml:space="preserve">The evolved main-path formula uses GDD, sand percentage and time-to-peak NDVI, although five</w:t>
      </w:r>
      <w:r>
        <w:t xml:space="preserve"> </w:t>
      </w:r>
      <w:r>
        <w:t xml:space="preserve">candidate features were supplied.</w:t>
      </w:r>
    </w:p>
    <w:p>
      <w:pPr>
        <w:pStyle w:val="BodyText"/>
      </w:pPr>
      <w:r>
        <w:t xml:space="preserve">Treat it as a fitted descriptive expression, not an agronomic law.</w:t>
      </w:r>
    </w:p>
    <w:bookmarkEnd w:id="160"/>
    <w:bookmarkStart w:id="161" w:name="X761a4cc4da02a62db1f6cde8ec9e21740d1c60e"/>
    <w:p>
      <w:pPr>
        <w:pStyle w:val="Heading2"/>
      </w:pPr>
      <w:r>
        <w:t xml:space="preserve">13.3 Explanation Reliability Index</w:t>
      </w:r>
    </w:p>
    <w:p>
      <w:pPr>
        <w:pStyle w:val="FirstParagraph"/>
      </w:pPr>
      <w:r>
        <w:t xml:space="preserve">The project’s ERI combines:</w:t>
      </w:r>
    </w:p>
    <w:p>
      <w:pPr>
        <w:pStyle w:val="Compact"/>
        <w:numPr>
          <w:ilvl w:val="0"/>
          <w:numId w:val="1052"/>
        </w:numPr>
      </w:pPr>
      <w:r>
        <w:t xml:space="preserve">stability across folds;</w:t>
      </w:r>
    </w:p>
    <w:p>
      <w:pPr>
        <w:pStyle w:val="Compact"/>
        <w:numPr>
          <w:ilvl w:val="0"/>
          <w:numId w:val="1052"/>
        </w:numPr>
      </w:pPr>
      <w:r>
        <w:t xml:space="preserve">feature grounding/provenance;</w:t>
      </w:r>
    </w:p>
    <w:p>
      <w:pPr>
        <w:pStyle w:val="Compact"/>
        <w:numPr>
          <w:ilvl w:val="0"/>
          <w:numId w:val="1052"/>
        </w:numPr>
      </w:pPr>
      <w:r>
        <w:t xml:space="preserve">agreement between explanation methods.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ERI_feature = average(stability, grounding, consensus)</w:t>
      </w:r>
      <w:r>
        <w:br/>
      </w:r>
      <w:r>
        <w:rPr>
          <w:rStyle w:val="VerbatimChar"/>
        </w:rPr>
        <w:t xml:space="preserve">overall ERI = SHAP-weighted average of feature ERIs</w:t>
      </w:r>
    </w:p>
    <w:p>
      <w:pPr>
        <w:pStyle w:val="FirstParagraph"/>
      </w:pPr>
      <w:r>
        <w:t xml:space="preserve">This is an engineered reliability score. Its component weights are design choices and</w:t>
      </w:r>
      <w:r>
        <w:t xml:space="preserve"> </w:t>
      </w:r>
      <w:r>
        <w:t xml:space="preserve">sensitivity analysis shows rankings can change.</w:t>
      </w:r>
    </w:p>
    <w:bookmarkEnd w:id="161"/>
    <w:bookmarkStart w:id="162" w:name="X757c72eb4717ecea1e4cbdbeea9c4c7cecf817a"/>
    <w:p>
      <w:pPr>
        <w:pStyle w:val="Heading2"/>
      </w:pPr>
      <w:r>
        <w:t xml:space="preserve">13.4 Ablation</w:t>
      </w:r>
    </w:p>
    <w:p>
      <w:pPr>
        <w:pStyle w:val="FirstParagraph"/>
      </w:pPr>
      <w:r>
        <w:t xml:space="preserve">Ablation answers:</w:t>
      </w:r>
    </w:p>
    <w:p>
      <w:pPr>
        <w:pStyle w:val="BlockText"/>
      </w:pPr>
      <w:r>
        <w:t xml:space="preserve">What happens when one source or mechanism is removed while the rest is held fixed?</w:t>
      </w:r>
    </w:p>
    <w:p>
      <w:pPr>
        <w:pStyle w:val="FirstParagraph"/>
      </w:pPr>
      <w:r>
        <w:t xml:space="preserve">It is stronger than simply looking at feature importance because it measures performance</w:t>
      </w:r>
      <w:r>
        <w:t xml:space="preserve"> </w:t>
      </w:r>
      <w:r>
        <w:t xml:space="preserve">without the component.</w:t>
      </w:r>
    </w:p>
    <w:bookmarkEnd w:id="162"/>
    <w:bookmarkStart w:id="163" w:name="X96bc77f2c55c38ed6d750e693682dbaf83e5ac6"/>
    <w:p>
      <w:pPr>
        <w:pStyle w:val="Heading2"/>
      </w:pPr>
      <w:r>
        <w:t xml:space="preserve">13.5 Conformal prediction</w:t>
      </w:r>
    </w:p>
    <w:p>
      <w:pPr>
        <w:pStyle w:val="FirstParagraph"/>
      </w:pPr>
      <w:r>
        <w:t xml:space="preserve">A point prediction such as</w:t>
      </w:r>
      <w:r>
        <w:t xml:space="preserve"> </w:t>
      </w:r>
      <w:r>
        <w:rPr>
          <w:rStyle w:val="VerbatimChar"/>
        </w:rPr>
        <w:t xml:space="preserve">18 MT/ha</w:t>
      </w:r>
      <w:r>
        <w:t xml:space="preserve"> </w:t>
      </w:r>
      <w:r>
        <w:t xml:space="preserve">hides uncertainty.</w:t>
      </w:r>
    </w:p>
    <w:p>
      <w:pPr>
        <w:pStyle w:val="BodyText"/>
      </w:pPr>
      <w:r>
        <w:t xml:space="preserve">An interval might be:</w:t>
      </w:r>
    </w:p>
    <w:p>
      <w:pPr>
        <w:pStyle w:val="SourceCode"/>
      </w:pPr>
      <w:r>
        <w:rPr>
          <w:rStyle w:val="VerbatimChar"/>
        </w:rPr>
        <w:t xml:space="preserve">18 ± 15.29 = [2.71, 33.29] MT/ha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conformal.py</w:t>
      </w:r>
      <w:r>
        <w:t xml:space="preserve"> </w:t>
      </w:r>
      <w:r>
        <w:t xml:space="preserve">calibrates and checks coverage on the same OOF residual set. At</w:t>
      </w:r>
      <w:r>
        <w:t xml:space="preserve"> </w:t>
      </w:r>
      <w:r>
        <w:rPr>
          <w:rStyle w:val="VerbatimChar"/>
        </w:rPr>
        <w:t xml:space="preserve">n=28</w:t>
      </w:r>
      <w:r>
        <w:t xml:space="preserve">, its empirical coverage becomes 100% with extremely wide intervals.</w:t>
      </w:r>
    </w:p>
    <w:p>
      <w:pPr>
        <w:pStyle w:val="BodyText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conformal_blocked.py</w:t>
      </w:r>
      <w:r>
        <w:t xml:space="preserve"> </w:t>
      </w:r>
      <w:r>
        <w:t xml:space="preserve">is preferable:</w:t>
      </w:r>
    </w:p>
    <w:p>
      <w:pPr>
        <w:pStyle w:val="Compact"/>
        <w:numPr>
          <w:ilvl w:val="0"/>
          <w:numId w:val="1053"/>
        </w:numPr>
      </w:pPr>
      <w:r>
        <w:t xml:space="preserve">hold out one year;</w:t>
      </w:r>
    </w:p>
    <w:p>
      <w:pPr>
        <w:pStyle w:val="Compact"/>
        <w:numPr>
          <w:ilvl w:val="0"/>
          <w:numId w:val="1053"/>
        </w:numPr>
      </w:pPr>
      <w:r>
        <w:t xml:space="preserve">calibrate using residuals from other years;</w:t>
      </w:r>
    </w:p>
    <w:p>
      <w:pPr>
        <w:pStyle w:val="Compact"/>
        <w:numPr>
          <w:ilvl w:val="0"/>
          <w:numId w:val="1053"/>
        </w:numPr>
      </w:pPr>
      <w:r>
        <w:t xml:space="preserve">apply the interval to the held-out year;</w:t>
      </w:r>
    </w:p>
    <w:p>
      <w:pPr>
        <w:pStyle w:val="Compact"/>
        <w:numPr>
          <w:ilvl w:val="0"/>
          <w:numId w:val="1053"/>
        </w:numPr>
      </w:pPr>
      <w:r>
        <w:t xml:space="preserve">repeat.</w:t>
      </w:r>
    </w:p>
    <w:p>
      <w:pPr>
        <w:pStyle w:val="FirstParagraph"/>
      </w:pPr>
      <w:r>
        <w:t xml:space="preserve">PADR’s corrected nominal 90% result:</w:t>
      </w:r>
    </w:p>
    <w:p>
      <w:pPr>
        <w:pStyle w:val="SourceCode"/>
      </w:pPr>
      <w:r>
        <w:rPr>
          <w:rStyle w:val="VerbatimChar"/>
        </w:rPr>
        <w:t xml:space="preserve">coverage = 0.893</w:t>
      </w:r>
      <w:r>
        <w:br/>
      </w:r>
      <w:r>
        <w:rPr>
          <w:rStyle w:val="VerbatimChar"/>
        </w:rPr>
        <w:t xml:space="preserve">half-width = 15.29 MT/ha</w:t>
      </w:r>
    </w:p>
    <w:p>
      <w:pPr>
        <w:pStyle w:val="FirstParagraph"/>
      </w:pPr>
      <w:r>
        <w:t xml:space="preserve">The interval is calibrated but too wide for useful decision support.</w:t>
      </w:r>
    </w:p>
    <w:bookmarkEnd w:id="163"/>
    <w:bookmarkStart w:id="164" w:name="Xaaaeb709e0b4f81cd780263cabd106cd58a461b"/>
    <w:p>
      <w:pPr>
        <w:pStyle w:val="Heading2"/>
      </w:pPr>
      <w:r>
        <w:t xml:space="preserve">13.6 Forecast lead time</w:t>
      </w:r>
    </w:p>
    <w:p>
      <w:pPr>
        <w:pStyle w:val="FirstParagraph"/>
      </w:pPr>
      <w:r>
        <w:t xml:space="preserve">The forecast-lead experiment replaces unknown future weather with analogue-year draws.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54"/>
        </w:numPr>
      </w:pPr>
      <w:r>
        <w:t xml:space="preserve">pre-season R²</w:t>
      </w:r>
      <w:r>
        <w:t xml:space="preserve"> </w:t>
      </w:r>
      <w:r>
        <w:rPr>
          <w:rStyle w:val="VerbatimChar"/>
        </w:rPr>
        <w:t xml:space="preserve">−0.273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after November hindcast R²</w:t>
      </w:r>
      <w:r>
        <w:t xml:space="preserve"> </w:t>
      </w:r>
      <w:r>
        <w:rPr>
          <w:rStyle w:val="VerbatimChar"/>
        </w:rPr>
        <w:t xml:space="preserve">−0.237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no-feature climatology R²</w:t>
      </w:r>
      <w:r>
        <w:t xml:space="preserve"> </w:t>
      </w:r>
      <w:r>
        <w:rPr>
          <w:rStyle w:val="VerbatimChar"/>
        </w:rPr>
        <w:t xml:space="preserve">−0.215</w:t>
      </w:r>
      <w:r>
        <w:t xml:space="preserve">.</w:t>
      </w:r>
    </w:p>
    <w:p>
      <w:pPr>
        <w:pStyle w:val="FirstParagraph"/>
      </w:pPr>
      <w:r>
        <w:t xml:space="preserve">Even after the full season, the weather model does not beat climatology. This supports the</w:t>
      </w:r>
      <w:r>
        <w:t xml:space="preserve"> </w:t>
      </w:r>
      <w:r>
        <w:t xml:space="preserve">conclusion that missing management/economic variables, not unknown future weather alone,</w:t>
      </w:r>
      <w:r>
        <w:t xml:space="preserve"> </w:t>
      </w:r>
      <w:r>
        <w:t xml:space="preserve">are the key problem.</w:t>
      </w:r>
    </w:p>
    <w:bookmarkEnd w:id="164"/>
    <w:bookmarkEnd w:id="165"/>
    <w:bookmarkStart w:id="172" w:name="Xc70f16d955afdb66076dfa357f98b99394e09ad"/>
    <w:p>
      <w:pPr>
        <w:pStyle w:val="Heading1"/>
      </w:pPr>
      <w:r>
        <w:t xml:space="preserve">Chapter 14 — Saving models and the prediction API</w:t>
      </w:r>
    </w:p>
    <w:bookmarkStart w:id="166" w:name="X69a6c87d81a298ec765e89a757d9171c3301bdf"/>
    <w:p>
      <w:pPr>
        <w:pStyle w:val="Heading2"/>
      </w:pPr>
      <w:r>
        <w:t xml:space="preserve">14.1 Why save a model</w:t>
      </w:r>
    </w:p>
    <w:p>
      <w:pPr>
        <w:pStyle w:val="FirstParagraph"/>
      </w:pPr>
      <w:r>
        <w:t xml:space="preserve">Training may take minutes. A web request should take milliseconds.</w:t>
      </w:r>
    </w:p>
    <w:p>
      <w:pPr>
        <w:pStyle w:val="BodyText"/>
      </w:pPr>
      <w:r>
        <w:t xml:space="preserve">Scikit-learn:</w:t>
      </w:r>
    </w:p>
    <w:p>
      <w:pPr>
        <w:pStyle w:val="SourceCode"/>
      </w:pPr>
      <w:r>
        <w:rPr>
          <w:rStyle w:val="NormalTok"/>
        </w:rPr>
        <w:t xml:space="preserve">joblib.dump(model, </w:t>
      </w:r>
      <w:r>
        <w:rPr>
          <w:rStyle w:val="StringTok"/>
        </w:rPr>
        <w:t xml:space="preserve">"model.pkl"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"model.pkl"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Keras:</w:t>
      </w:r>
    </w:p>
    <w:p>
      <w:pPr>
        <w:pStyle w:val="SourceCode"/>
      </w:pPr>
      <w:r>
        <w:rPr>
          <w:rStyle w:val="NormalTok"/>
        </w:rPr>
        <w:t xml:space="preserve">model.save(</w:t>
      </w:r>
      <w:r>
        <w:rPr>
          <w:rStyle w:val="StringTok"/>
        </w:rPr>
        <w:t xml:space="preserve">"model.keras"</w:t>
      </w:r>
      <w:r>
        <w:rPr>
          <w:rStyle w:val="NormalTok"/>
        </w:rPr>
        <w:t xml:space="preserve">)</w:t>
      </w:r>
    </w:p>
    <w:bookmarkEnd w:id="166"/>
    <w:bookmarkStart w:id="167" w:name="X678dada0b697a850691771d8477115a214f9171"/>
    <w:p>
      <w:pPr>
        <w:pStyle w:val="Heading2"/>
      </w:pPr>
      <w:r>
        <w:t xml:space="preserve">14.2 API start-up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VariableTok"/>
        </w:rPr>
        <w:t xml:space="preserve">DATA_VARIANT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5050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src/api.py</w:t>
      </w:r>
    </w:p>
    <w:p>
      <w:pPr>
        <w:pStyle w:val="FirstParagraph"/>
      </w:pPr>
      <w:r>
        <w:t xml:space="preserve">At start-up,</w:t>
      </w:r>
      <w:r>
        <w:t xml:space="preserve"> </w:t>
      </w:r>
      <w:r>
        <w:rPr>
          <w:rStyle w:val="VerbatimChar"/>
        </w:rPr>
        <w:t xml:space="preserve">_load_state()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best_model_metrics.json</w:t>
      </w:r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checks which model types are servable;</w:t>
      </w:r>
    </w:p>
    <w:p>
      <w:pPr>
        <w:pStyle w:val="Compact"/>
        <w:numPr>
          <w:ilvl w:val="0"/>
          <w:numId w:val="1055"/>
        </w:numPr>
      </w:pPr>
      <w:r>
        <w:t xml:space="preserve">selects the best available RF/XGBoost/SVR artefact;</w:t>
      </w:r>
    </w:p>
    <w:p>
      <w:pPr>
        <w:pStyle w:val="Compact"/>
        <w:numPr>
          <w:ilvl w:val="0"/>
          <w:numId w:val="1055"/>
        </w:numPr>
      </w:pPr>
      <w:r>
        <w:t xml:space="preserve">loads the associated scaler when required;</w:t>
      </w:r>
    </w:p>
    <w:p>
      <w:pPr>
        <w:pStyle w:val="Compact"/>
        <w:numPr>
          <w:ilvl w:val="0"/>
          <w:numId w:val="1055"/>
        </w:numPr>
      </w:pPr>
      <w:r>
        <w:t xml:space="preserve">loads the processed context table;</w:t>
      </w:r>
    </w:p>
    <w:p>
      <w:pPr>
        <w:pStyle w:val="Compact"/>
        <w:numPr>
          <w:ilvl w:val="0"/>
          <w:numId w:val="1055"/>
        </w:numPr>
      </w:pPr>
      <w:r>
        <w:t xml:space="preserve">loads conformal results;</w:t>
      </w:r>
    </w:p>
    <w:p>
      <w:pPr>
        <w:pStyle w:val="Compact"/>
        <w:numPr>
          <w:ilvl w:val="0"/>
          <w:numId w:val="1055"/>
        </w:numPr>
      </w:pPr>
      <w:r>
        <w:t xml:space="preserve">optionally creates a SHAP explainer.</w:t>
      </w:r>
    </w:p>
    <w:bookmarkEnd w:id="167"/>
    <w:bookmarkStart w:id="168" w:name="X17ff103de03bbc855ee51e0a22d8eea0f2f5644"/>
    <w:p>
      <w:pPr>
        <w:pStyle w:val="Heading2"/>
      </w:pPr>
      <w:r>
        <w:t xml:space="preserve">14.3 Why Symbolic Regression is not served</w:t>
      </w:r>
    </w:p>
    <w:p>
      <w:pPr>
        <w:pStyle w:val="FirstParagraph"/>
      </w:pPr>
      <w:r>
        <w:t xml:space="preserve">The evaluator crowns Symbolic Regression in the main table, but API candidates are only:</w:t>
      </w:r>
    </w:p>
    <w:p>
      <w:pPr>
        <w:pStyle w:val="SourceCode"/>
      </w:pPr>
      <w:r>
        <w:rPr>
          <w:rStyle w:val="NormalTok"/>
        </w:rPr>
        <w:t xml:space="preserve">XGBoost</w:t>
      </w:r>
      <w:r>
        <w:br/>
      </w:r>
      <w:r>
        <w:rPr>
          <w:rStyle w:val="NormalTok"/>
        </w:rPr>
        <w:t xml:space="preserve">RandomForest</w:t>
      </w:r>
      <w:r>
        <w:br/>
      </w:r>
      <w:r>
        <w:rPr>
          <w:rStyle w:val="NormalTok"/>
        </w:rPr>
        <w:t xml:space="preserve">SVR</w:t>
      </w:r>
    </w:p>
    <w:p>
      <w:pPr>
        <w:pStyle w:val="FirstParagraph"/>
      </w:pPr>
      <w:r>
        <w:t xml:space="preserve">Therefore the API currently serves SVR, the best scored available candidate.</w:t>
      </w:r>
    </w:p>
    <w:p>
      <w:pPr>
        <w:pStyle w:val="BodyText"/>
      </w:pPr>
      <w:r>
        <w:t xml:space="preserve">Good answer:</w:t>
      </w:r>
    </w:p>
    <w:p>
      <w:pPr>
        <w:pStyle w:val="BlockText"/>
      </w:pPr>
      <w:r>
        <w:t xml:space="preserve">Model selection for scientific comparison and model selection for serving are separate.</w:t>
      </w:r>
      <w:r>
        <w:t xml:space="preserve"> </w:t>
      </w:r>
      <w:r>
        <w:t xml:space="preserve">The API reports the metrics of the artefact it actually loads, avoiding the previous</w:t>
      </w:r>
      <w:r>
        <w:t xml:space="preserve"> </w:t>
      </w:r>
      <w:r>
        <w:t xml:space="preserve">error of displaying one model’s accuracy while serving another.</w:t>
      </w:r>
    </w:p>
    <w:bookmarkEnd w:id="168"/>
    <w:bookmarkStart w:id="169" w:name="X4c17591a5be4a24fd884a693474abeab805188f"/>
    <w:p>
      <w:pPr>
        <w:pStyle w:val="Heading2"/>
      </w:pPr>
      <w:r>
        <w:t xml:space="preserve">14.4 Prediction flow</w:t>
      </w:r>
    </w:p>
    <w:p>
      <w:pPr>
        <w:pStyle w:val="SourceCode"/>
      </w:pPr>
      <w:r>
        <w:rPr>
          <w:rStyle w:val="VerbatimChar"/>
        </w:rPr>
        <w:t xml:space="preserve">Dashboard POST /predict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resolve 32 features in exact training 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apply SVR scaler if needed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model.predict()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attach interval, provenance, confidence and explanations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JSON</w:t>
      </w:r>
    </w:p>
    <w:p>
      <w:pPr>
        <w:pStyle w:val="FirstParagraph"/>
      </w:pPr>
      <w:r>
        <w:t xml:space="preserve">Core code:</w:t>
      </w:r>
    </w:p>
    <w:p>
      <w:pPr>
        <w:pStyle w:val="SourceCode"/>
      </w:pPr>
      <w:r>
        <w:rPr>
          <w:rStyle w:val="NormalTok"/>
        </w:rPr>
        <w:t xml:space="preserve">feature_vec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br/>
      </w:r>
      <w:r>
        <w:rPr>
          <w:rStyle w:val="NormalTok"/>
        </w:rPr>
        <w:t xml:space="preserve">    [[resolved[f]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ALL_FEATURES]],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feature_vec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scaler.transform(feature_vec)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(model.predict(feature_vec)[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Feature order is critical. Swapping rainfall and temperature would silently produce a wrong</w:t>
      </w:r>
      <w:r>
        <w:t xml:space="preserve"> </w:t>
      </w:r>
      <w:r>
        <w:t xml:space="preserve">prediction.</w:t>
      </w:r>
    </w:p>
    <w:bookmarkEnd w:id="169"/>
    <w:bookmarkStart w:id="170" w:name="Xaeb401fa7e4788399441fb0dd5bd65afe2ad487"/>
    <w:p>
      <w:pPr>
        <w:pStyle w:val="Heading2"/>
      </w:pPr>
      <w:r>
        <w:t xml:space="preserve">14.5 Context and forecast warning</w:t>
      </w:r>
    </w:p>
    <w:p>
      <w:pPr>
        <w:pStyle w:val="FirstParagraph"/>
      </w:pPr>
      <w:r>
        <w:t xml:space="preserve">If the user supplies no actual observed features, the API fills them with historical</w:t>
      </w:r>
      <w:r>
        <w:t xml:space="preserve"> </w:t>
      </w:r>
      <w:r>
        <w:t xml:space="preserve">district/season means.</w:t>
      </w:r>
    </w:p>
    <w:p>
      <w:pPr>
        <w:pStyle w:val="BodyText"/>
      </w:pPr>
      <w:r>
        <w:rPr>
          <w:rStyle w:val="VerbatimChar"/>
        </w:rPr>
        <w:t xml:space="preserve">Year</w:t>
      </w:r>
      <w:r>
        <w:t xml:space="preserve"> </w:t>
      </w:r>
      <w:r>
        <w:t xml:space="preserve">is not one of</w:t>
      </w:r>
      <w:r>
        <w:t xml:space="preserve"> </w:t>
      </w:r>
      <w:r>
        <w:rPr>
          <w:rStyle w:val="VerbatimChar"/>
        </w:rPr>
        <w:t xml:space="preserve">ALL_FEATURES</w:t>
      </w:r>
      <w:r>
        <w:t xml:space="preserve">. Therefore, without user-supplied observations:</w:t>
      </w:r>
    </w:p>
    <w:p>
      <w:pPr>
        <w:pStyle w:val="SourceCode"/>
      </w:pPr>
      <w:r>
        <w:rPr>
          <w:rStyle w:val="VerbatimChar"/>
        </w:rPr>
        <w:t xml:space="preserve">Matale 2027 and Matale 2040 receive the same input vector.</w:t>
      </w:r>
    </w:p>
    <w:p>
      <w:pPr>
        <w:pStyle w:val="FirstParagraph"/>
      </w:pPr>
      <w:r>
        <w:t xml:space="preserve">The API correctly labels this as a</w:t>
      </w:r>
      <w:r>
        <w:t xml:space="preserve"> </w:t>
      </w:r>
      <w:r>
        <w:rPr>
          <w:b/>
          <w:bCs/>
        </w:rPr>
        <w:t xml:space="preserve">climatological expectation</w:t>
      </w:r>
      <w:r>
        <w:t xml:space="preserve">, not a year-specific</w:t>
      </w:r>
      <w:r>
        <w:t xml:space="preserve"> </w:t>
      </w:r>
      <w:r>
        <w:t xml:space="preserve">forecast.</w:t>
      </w:r>
    </w:p>
    <w:bookmarkEnd w:id="170"/>
    <w:bookmarkStart w:id="171" w:name="X4bb3a9ebe66b316a40bb6619feb22f3730c341d"/>
    <w:p>
      <w:pPr>
        <w:pStyle w:val="Heading2"/>
      </w:pPr>
      <w:r>
        <w:t xml:space="preserve">14.6 Important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Check service/model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Predict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/models/compare</w:t>
            </w:r>
          </w:p>
        </w:tc>
        <w:tc>
          <w:tcPr/>
          <w:p>
            <w:pPr>
              <w:pStyle w:val="Compact"/>
            </w:pPr>
            <w:r>
              <w:t xml:space="preserve">Return model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/feature-importance</w:t>
            </w:r>
          </w:p>
        </w:tc>
        <w:tc>
          <w:tcPr/>
          <w:p>
            <w:pPr>
              <w:pStyle w:val="Compact"/>
            </w:pPr>
            <w:r>
              <w:t xml:space="preserve">SHAP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/equation</w:t>
            </w:r>
          </w:p>
        </w:tc>
        <w:tc>
          <w:tcPr/>
          <w:p>
            <w:pPr>
              <w:pStyle w:val="Compact"/>
            </w:pPr>
            <w:r>
              <w:t xml:space="preserve">Symbolic equation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</w:pPr>
            <w:r>
              <w:t xml:space="preserve">Suggested feature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/baseline</w:t>
            </w:r>
          </w:p>
        </w:tc>
        <w:tc>
          <w:tcPr/>
          <w:p>
            <w:pPr>
              <w:pStyle w:val="Compact"/>
            </w:pPr>
            <w:r>
              <w:t xml:space="preserve">Historical district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/districts</w:t>
            </w:r>
          </w:p>
        </w:tc>
        <w:tc>
          <w:tcPr/>
          <w:p>
            <w:pPr>
              <w:pStyle w:val="Compact"/>
            </w:pPr>
            <w:r>
              <w:t xml:space="preserve">Dropdown options</w:t>
            </w:r>
          </w:p>
        </w:tc>
      </w:tr>
    </w:tbl>
    <w:bookmarkEnd w:id="171"/>
    <w:bookmarkEnd w:id="172"/>
    <w:bookmarkStart w:id="176" w:name="chapter-15--file-by-file-map"/>
    <w:p>
      <w:pPr>
        <w:pStyle w:val="Heading1"/>
      </w:pPr>
      <w:r>
        <w:t xml:space="preserve">Chapter 15 — File-by-file map</w:t>
      </w:r>
    </w:p>
    <w:bookmarkStart w:id="173" w:name="X2ba3ca6c15cda5dfe66c82036ff024e8302e115"/>
    <w:p>
      <w:pPr>
        <w:pStyle w:val="Heading2"/>
      </w:pPr>
      <w:r>
        <w:t xml:space="preserve">15.1 Files you should be able to explain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to 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Calls the implementation pipeline stages in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</w:p>
        </w:tc>
        <w:tc>
          <w:tcPr/>
          <w:p>
            <w:pPr>
              <w:pStyle w:val="Compact"/>
            </w:pPr>
            <w:r>
              <w:t xml:space="preserve">Shared feature lists, paths, seeds and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src/data_loader.py</w:t>
            </w:r>
          </w:p>
        </w:tc>
        <w:tc>
          <w:tcPr/>
          <w:p>
            <w:pPr>
              <w:pStyle w:val="Compact"/>
            </w:pPr>
            <w:r>
              <w:t xml:space="preserve">Loads real/synthetic implementation data and aggregates monthly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src/preprocessor.py</w:t>
            </w:r>
          </w:p>
        </w:tc>
        <w:tc>
          <w:tcPr/>
          <w:p>
            <w:pPr>
              <w:pStyle w:val="Compact"/>
            </w:pPr>
            <w:r>
              <w:t xml:space="preserve">Validates, cleans, fills and saves the model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src/feature_engineer.py</w:t>
            </w:r>
          </w:p>
        </w:tc>
        <w:tc>
          <w:tcPr/>
          <w:p>
            <w:pPr>
              <w:pStyle w:val="Compact"/>
            </w:pPr>
            <w:r>
              <w:t xml:space="preserve">Builds tabular arrays and DL tensors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src/ml_models.py</w:t>
            </w:r>
          </w:p>
        </w:tc>
        <w:tc>
          <w:tcPr/>
          <w:p>
            <w:pPr>
              <w:pStyle w:val="Compact"/>
            </w:pPr>
            <w:r>
              <w:t xml:space="preserve">Tunes, LOYO-tests, saves RF/XGB/SVR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src/dl_models.py</w:t>
            </w:r>
          </w:p>
        </w:tc>
        <w:tc>
          <w:tcPr/>
          <w:p>
            <w:pPr>
              <w:pStyle w:val="Compact"/>
            </w:pPr>
            <w:r>
              <w:t xml:space="preserve">Builds and LOYO-tests LSTM/BiLSTM/CNN/hybrid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src/symbolic.py</w:t>
            </w:r>
          </w:p>
        </w:tc>
        <w:tc>
          <w:tcPr/>
          <w:p>
            <w:pPr>
              <w:pStyle w:val="Compact"/>
            </w:pPr>
            <w:r>
              <w:t xml:space="preserve">Genetic-programming equation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src/physics_residual.py</w:t>
            </w:r>
          </w:p>
        </w:tc>
        <w:tc>
          <w:tcPr/>
          <w:p>
            <w:pPr>
              <w:pStyle w:val="Compact"/>
            </w:pPr>
            <w:r>
              <w:t xml:space="preserve">Fixed physics backbone plus residual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src/stacking.py</w:t>
            </w:r>
          </w:p>
        </w:tc>
        <w:tc>
          <w:tcPr/>
          <w:p>
            <w:pPr>
              <w:pStyle w:val="Compact"/>
            </w:pPr>
            <w:r>
              <w:t xml:space="preserve">Nested-LOYO prediction combinations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src/ablation.py</w:t>
            </w:r>
          </w:p>
        </w:tc>
        <w:tc>
          <w:tcPr/>
          <w:p>
            <w:pPr>
              <w:pStyle w:val="Compact"/>
            </w:pPr>
            <w:r>
              <w:t xml:space="preserve">Feature-source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src/explainer.py</w:t>
            </w:r>
          </w:p>
        </w:tc>
        <w:tc>
          <w:tcPr/>
          <w:p>
            <w:pPr>
              <w:pStyle w:val="Compact"/>
            </w:pPr>
            <w:r>
              <w:t xml:space="preserve">SHAP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src/evaluator.py</w:t>
            </w:r>
          </w:p>
        </w:tc>
        <w:tc>
          <w:tcPr/>
          <w:p>
            <w:pPr>
              <w:pStyle w:val="Compact"/>
            </w:pPr>
            <w:r>
              <w:t xml:space="preserve">Builds final model comparison from OOF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src/conformal.py</w:t>
            </w:r>
          </w:p>
        </w:tc>
        <w:tc>
          <w:tcPr/>
          <w:p>
            <w:pPr>
              <w:pStyle w:val="Compact"/>
            </w:pPr>
            <w:r>
              <w:t xml:space="preserve">Implementation-path uncertainty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src/api.py</w:t>
            </w:r>
          </w:p>
        </w:tc>
        <w:tc>
          <w:tcPr/>
          <w:p>
            <w:pPr>
              <w:pStyle w:val="Compact"/>
            </w:pPr>
            <w:r>
              <w:t xml:space="preserve">Loads saved model and serves predictions</w:t>
            </w:r>
          </w:p>
        </w:tc>
      </w:tr>
    </w:tbl>
    <w:bookmarkEnd w:id="173"/>
    <w:bookmarkStart w:id="174" w:name="X57a97baa3d3ed5d079e96c64f488640bbf8ed2a"/>
    <w:p>
      <w:pPr>
        <w:pStyle w:val="Heading2"/>
      </w:pPr>
      <w:r>
        <w:t xml:space="preserve">15.2 Corrected research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to 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src/dcs_panel.py</w:t>
            </w:r>
          </w:p>
        </w:tc>
        <w:tc>
          <w:tcPr/>
          <w:p>
            <w:pPr>
              <w:pStyle w:val="Compact"/>
            </w:pPr>
            <w:r>
              <w:t xml:space="preserve">Rebuilds the genuine area-weighted target and audit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src/features_real.py</w:t>
            </w:r>
          </w:p>
        </w:tc>
        <w:tc>
          <w:tcPr/>
          <w:p>
            <w:pPr>
              <w:pStyle w:val="Compact"/>
            </w:pPr>
            <w:r>
              <w:t xml:space="preserve">Creates real daily-weather/MODIS predictors without target 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src/baselines.py</w:t>
            </w:r>
          </w:p>
        </w:tc>
        <w:tc>
          <w:tcPr/>
          <w:p>
            <w:pPr>
              <w:pStyle w:val="Compact"/>
            </w:pPr>
            <w:r>
              <w:t xml:space="preserve">Honest corrected LOYO baselines and ML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src/phenology.py</w:t>
            </w:r>
          </w:p>
        </w:tc>
        <w:tc>
          <w:tcPr/>
          <w:p>
            <w:pPr>
              <w:pStyle w:val="Compact"/>
            </w:pPr>
            <w:r>
              <w:t xml:space="preserve">Converts calendar weather to thermal crop-development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src/padr.py</w:t>
            </w:r>
          </w:p>
        </w:tc>
        <w:tc>
          <w:tcPr/>
          <w:p>
            <w:pPr>
              <w:pStyle w:val="Compact"/>
            </w:pPr>
            <w:r>
              <w:t xml:space="preserve">PADR stress functions, objective and optimiser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src/run_padr.py</w:t>
            </w:r>
          </w:p>
        </w:tc>
        <w:tc>
          <w:tcPr/>
          <w:p>
            <w:pPr>
              <w:pStyle w:val="Compact"/>
            </w:pPr>
            <w:r>
              <w:t xml:space="preserve">Runs PADR LOYO and writes comparison/parameters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src/ablation_padr.py</w:t>
            </w:r>
          </w:p>
        </w:tc>
        <w:tc>
          <w:tcPr/>
          <w:p>
            <w:pPr>
              <w:pStyle w:val="Compact"/>
            </w:pPr>
            <w:r>
              <w:t xml:space="preserve">Tests each PADR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src/variance_decomposition.py</w:t>
            </w:r>
          </w:p>
        </w:tc>
        <w:tc>
          <w:tcPr/>
          <w:p>
            <w:pPr>
              <w:pStyle w:val="Compact"/>
            </w:pPr>
            <w:r>
              <w:t xml:space="preserve">Explains variance and R²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src/identifiability.py</w:t>
            </w:r>
          </w:p>
        </w:tc>
        <w:tc>
          <w:tcPr/>
          <w:p>
            <w:pPr>
              <w:pStyle w:val="Compact"/>
            </w:pPr>
            <w:r>
              <w:t xml:space="preserve">Tests which parameters can be recovered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src/conformal_blocked.py</w:t>
            </w:r>
          </w:p>
        </w:tc>
        <w:tc>
          <w:tcPr/>
          <w:p>
            <w:pPr>
              <w:pStyle w:val="Compact"/>
            </w:pPr>
            <w:r>
              <w:t xml:space="preserve">Year-blocked uncertainty intervals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src/forecast_leadtime.py</w:t>
            </w:r>
          </w:p>
        </w:tc>
        <w:tc>
          <w:tcPr/>
          <w:p>
            <w:pPr>
              <w:pStyle w:val="Compact"/>
            </w:pPr>
            <w:r>
              <w:t xml:space="preserve">Tests forecasting at different issue dates</w:t>
            </w:r>
          </w:p>
        </w:tc>
      </w:tr>
    </w:tbl>
    <w:bookmarkEnd w:id="174"/>
    <w:bookmarkStart w:id="175" w:name="X7fd58667cbd735396014eb31c2cf762f2b9b638"/>
    <w:p>
      <w:pPr>
        <w:pStyle w:val="Heading2"/>
      </w:pPr>
      <w:r>
        <w:t xml:space="preserve">15.3 Reading a Python module</w:t>
      </w:r>
    </w:p>
    <w:p>
      <w:pPr>
        <w:pStyle w:val="FirstParagraph"/>
      </w:pPr>
      <w:r>
        <w:t xml:space="preserve">When an examiner opens a file, identify:</w:t>
      </w:r>
    </w:p>
    <w:p>
      <w:pPr>
        <w:pStyle w:val="Compact"/>
        <w:numPr>
          <w:ilvl w:val="0"/>
          <w:numId w:val="1056"/>
        </w:numPr>
      </w:pPr>
      <w:r>
        <w:t xml:space="preserve">imports;</w:t>
      </w:r>
    </w:p>
    <w:p>
      <w:pPr>
        <w:pStyle w:val="Compact"/>
        <w:numPr>
          <w:ilvl w:val="0"/>
          <w:numId w:val="1056"/>
        </w:numPr>
      </w:pPr>
      <w:r>
        <w:t xml:space="preserve">configuration/constants;</w:t>
      </w:r>
    </w:p>
    <w:p>
      <w:pPr>
        <w:pStyle w:val="Compact"/>
        <w:numPr>
          <w:ilvl w:val="0"/>
          <w:numId w:val="1056"/>
        </w:numPr>
      </w:pPr>
      <w:r>
        <w:t xml:space="preserve">helper functions;</w:t>
      </w:r>
    </w:p>
    <w:p>
      <w:pPr>
        <w:pStyle w:val="Compact"/>
        <w:numPr>
          <w:ilvl w:val="0"/>
          <w:numId w:val="1056"/>
        </w:numPr>
      </w:pPr>
      <w:r>
        <w:t xml:space="preserve">main public function;</w:t>
      </w:r>
    </w:p>
    <w:p>
      <w:pPr>
        <w:pStyle w:val="Compact"/>
        <w:numPr>
          <w:ilvl w:val="0"/>
          <w:numId w:val="1056"/>
        </w:numPr>
      </w:pPr>
      <w:r>
        <w:t xml:space="preserve">saved output;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if __name__ == "__main__"</w:t>
      </w:r>
      <w:r>
        <w:t xml:space="preserve"> </w:t>
      </w:r>
      <w:r>
        <w:t xml:space="preserve">entry point.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Meaning:</w:t>
      </w:r>
    </w:p>
    <w:p>
      <w:pPr>
        <w:pStyle w:val="Block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only when this file is executed directly, not when imported by another</w:t>
      </w:r>
      <w:r>
        <w:t xml:space="preserve"> </w:t>
      </w:r>
      <w:r>
        <w:t xml:space="preserve">module.</w:t>
      </w:r>
    </w:p>
    <w:bookmarkEnd w:id="175"/>
    <w:bookmarkEnd w:id="176"/>
    <w:bookmarkStart w:id="184" w:name="X6ce7a3bc5071b1f18d842db40f8b5655a5915c1"/>
    <w:p>
      <w:pPr>
        <w:pStyle w:val="Heading1"/>
      </w:pPr>
      <w:r>
        <w:t xml:space="preserve">Chapter 16 —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explained line by line</w:t>
      </w:r>
    </w:p>
    <w:bookmarkStart w:id="177" w:name="Xad0115fa640d6aff52415a7146cdc07c264d857"/>
    <w:p>
      <w:pPr>
        <w:pStyle w:val="Heading2"/>
      </w:pPr>
      <w:r>
        <w:t xml:space="preserve">16.1 Imports and source path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argparse</w:t>
      </w:r>
      <w:r>
        <w:t xml:space="preserve">: command-line flags;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os</w:t>
      </w:r>
      <w:r>
        <w:t xml:space="preserve">: environment variables and folders;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sys</w:t>
      </w:r>
      <w:r>
        <w:t xml:space="preserve">: Python import path and arguments;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time</w:t>
      </w:r>
      <w:r>
        <w:t xml:space="preserve">: total runtime.</w:t>
      </w:r>
    </w:p>
    <w:p>
      <w:pPr>
        <w:pStyle w:val="SourceCode"/>
      </w:pP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os.path.join(...,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This lets root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import modules from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bookmarkEnd w:id="177"/>
    <w:bookmarkStart w:id="178" w:name="Xe73894760ec3935970e5fa4cf35567b3955b8f2"/>
    <w:p>
      <w:pPr>
        <w:pStyle w:val="Heading2"/>
      </w:pPr>
      <w:r>
        <w:t xml:space="preserve">16.2 Select real data before imports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"--real"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sys.argv: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"DATA_VARIANT"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</w:p>
    <w:p>
      <w:pPr>
        <w:pStyle w:val="FirstParagraph"/>
      </w:pPr>
      <w:r>
        <w:t xml:space="preserve">This must happen before importing configuration-dependent modules because output paths are</w:t>
      </w:r>
      <w:r>
        <w:t xml:space="preserve"> </w:t>
      </w:r>
      <w:r>
        <w:t xml:space="preserve">calculated when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is imported.</w:t>
      </w:r>
    </w:p>
    <w:bookmarkEnd w:id="178"/>
    <w:bookmarkStart w:id="179" w:name="X73b44d8a010170b3ed9b8c76bd7901ec4f8bc30"/>
    <w:p>
      <w:pPr>
        <w:pStyle w:val="Heading2"/>
      </w:pPr>
      <w:r>
        <w:t xml:space="preserve">16.3 Create output folders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config.MODELS_DIR,</w:t>
      </w:r>
      <w:r>
        <w:br/>
      </w:r>
      <w:r>
        <w:rPr>
          <w:rStyle w:val="NormalTok"/>
        </w:rPr>
        <w:t xml:space="preserve">    config.EDA_PLOTS_DIR,</w:t>
      </w:r>
      <w:r>
        <w:br/>
      </w:r>
      <w:r>
        <w:rPr>
          <w:rStyle w:val="NormalTok"/>
        </w:rPr>
        <w:t xml:space="preserve">    config.TRAIN_PLOTS_DIR,</w:t>
      </w:r>
      <w:r>
        <w:br/>
      </w:r>
      <w:r>
        <w:rPr>
          <w:rStyle w:val="NormalTok"/>
        </w:rPr>
        <w:t xml:space="preserve">    config.PLOTS_DIR,</w:t>
      </w:r>
      <w:r>
        <w:br/>
      </w:r>
      <w:r>
        <w:rPr>
          <w:rStyle w:val="NormalTok"/>
        </w:rPr>
        <w:t xml:space="preserve">    config.RESULTS_DIR,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os.makedirs(d,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exist_ok=True</w:t>
      </w:r>
      <w:r>
        <w:t xml:space="preserve"> </w:t>
      </w:r>
      <w:r>
        <w:t xml:space="preserve">means do not fail if the folder already exists.</w:t>
      </w:r>
    </w:p>
    <w:bookmarkEnd w:id="179"/>
    <w:bookmarkStart w:id="180" w:name="Xddd8f6cd256a5f061fd30bf785ff9f998357d9c"/>
    <w:p>
      <w:pPr>
        <w:pStyle w:val="Heading2"/>
      </w:pPr>
      <w:r>
        <w:t xml:space="preserve">16.4 Core data calls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preprocess(df)</w:t>
      </w:r>
      <w:r>
        <w:br/>
      </w:r>
      <w:r>
        <w:rPr>
          <w:rStyle w:val="NormalTok"/>
        </w:rPr>
        <w:t xml:space="preserve">X, y, feature_names, seq_payload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engineer_features(df)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[0]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load_data()</w:t>
      </w:r>
      <w:r>
        <w:t xml:space="preserve"> </w:t>
      </w:r>
      <w:r>
        <w:t xml:space="preserve">returns a tuple</w:t>
      </w:r>
      <w:r>
        <w:t xml:space="preserve"> </w:t>
      </w:r>
      <w:r>
        <w:rPr>
          <w:rStyle w:val="VerbatimChar"/>
        </w:rPr>
        <w:t xml:space="preserve">(dataframe, variant_name)</w:t>
      </w:r>
      <w:r>
        <w:t xml:space="preserve">. Index zero selects the</w:t>
      </w:r>
      <w:r>
        <w:t xml:space="preserve"> </w:t>
      </w:r>
      <w:r>
        <w:t xml:space="preserve">DataFrame.</w:t>
      </w:r>
    </w:p>
    <w:bookmarkEnd w:id="180"/>
    <w:bookmarkStart w:id="181" w:name="X41da7cf17deb0e5f123ebd37f90ccb742acf872"/>
    <w:p>
      <w:pPr>
        <w:pStyle w:val="Heading2"/>
      </w:pPr>
      <w:r>
        <w:t xml:space="preserve">16.5 Optional stages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args.skip_ml:</w:t>
      </w:r>
      <w:r>
        <w:br/>
      </w:r>
      <w:r>
        <w:rPr>
          <w:rStyle w:val="NormalTok"/>
        </w:rPr>
        <w:t xml:space="preserve">    train_all_ml_models(...)</w:t>
      </w:r>
    </w:p>
    <w:p>
      <w:pPr>
        <w:pStyle w:val="FirstParagraph"/>
      </w:pPr>
      <w:r>
        <w:rPr>
          <w:rStyle w:val="VerbatimChar"/>
        </w:rPr>
        <w:t xml:space="preserve">--skip-ml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args.skip_ml</w:t>
      </w:r>
      <w:r>
        <w:t xml:space="preserve"> </w:t>
      </w:r>
      <w:r>
        <w:t xml:space="preserve">true, so</w:t>
      </w:r>
      <w:r>
        <w:t xml:space="preserve"> </w:t>
      </w:r>
      <w:r>
        <w:rPr>
          <w:rStyle w:val="VerbatimChar"/>
        </w:rPr>
        <w:t xml:space="preserve">not true</w:t>
      </w:r>
      <w:r>
        <w:t xml:space="preserve"> </w:t>
      </w:r>
      <w:r>
        <w:t xml:space="preserve">is false and training is skipped.</w:t>
      </w:r>
    </w:p>
    <w:p>
      <w:pPr>
        <w:pStyle w:val="BodyText"/>
      </w:pPr>
      <w:r>
        <w:t xml:space="preserve">This is useful when outputs already exist or when testing one stage.</w:t>
      </w:r>
    </w:p>
    <w:bookmarkEnd w:id="181"/>
    <w:bookmarkStart w:id="182" w:name="X14e083af5d3754f3c1f9d0e32e47e3f9b5b18d5"/>
    <w:p>
      <w:pPr>
        <w:pStyle w:val="Heading2"/>
      </w:pPr>
      <w:r>
        <w:t xml:space="preserve">16.6 Order matters</w:t>
      </w:r>
    </w:p>
    <w:p>
      <w:pPr>
        <w:pStyle w:val="FirstParagraph"/>
      </w:pPr>
      <w:r>
        <w:t xml:space="preserve">SHAP runs before final summary so the summary can include top features.</w:t>
      </w:r>
    </w:p>
    <w:p>
      <w:pPr>
        <w:pStyle w:val="BodyText"/>
      </w:pPr>
      <w:r>
        <w:t xml:space="preserve">Stacking runs after base models because it reads their OOF prediction files.</w:t>
      </w:r>
    </w:p>
    <w:p>
      <w:pPr>
        <w:pStyle w:val="BodyText"/>
      </w:pPr>
      <w:r>
        <w:t xml:space="preserve">Evaluator runs after stacking so combiners appear in the comparison.</w:t>
      </w:r>
    </w:p>
    <w:p>
      <w:pPr>
        <w:pStyle w:val="BodyText"/>
      </w:pPr>
      <w:r>
        <w:t xml:space="preserve">Conformal runs after evaluator because it reads all OOF residuals.</w:t>
      </w:r>
    </w:p>
    <w:bookmarkEnd w:id="182"/>
    <w:bookmarkStart w:id="183" w:name="Xd5c5e445341312efaa072d7e961094e2c9d7bfe"/>
    <w:p>
      <w:pPr>
        <w:pStyle w:val="Heading2"/>
      </w:pPr>
      <w:r>
        <w:t xml:space="preserve">16.7 Command-line parser</w:t>
      </w:r>
    </w:p>
    <w:p>
      <w:pPr>
        <w:pStyle w:val="SourceCode"/>
      </w:pP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parser.add_argument(</w:t>
      </w:r>
      <w:r>
        <w:rPr>
          <w:rStyle w:val="StringTok"/>
        </w:rPr>
        <w:t xml:space="preserve">"--real"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parser.add_argument(</w:t>
      </w:r>
      <w:r>
        <w:rPr>
          <w:rStyle w:val="StringTok"/>
        </w:rPr>
        <w:t xml:space="preserve">"--skip-dl"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main(parser.parse_args())</w:t>
      </w:r>
    </w:p>
    <w:p>
      <w:pPr>
        <w:pStyle w:val="FirstParagraph"/>
      </w:pPr>
      <w:r>
        <w:rPr>
          <w:rStyle w:val="VerbatimChar"/>
        </w:rPr>
        <w:t xml:space="preserve">store_true</w:t>
      </w:r>
      <w:r>
        <w:t xml:space="preserve"> </w:t>
      </w:r>
      <w:r>
        <w:t xml:space="preserve">means the default is false and including the flag changes it to true.</w:t>
      </w:r>
    </w:p>
    <w:bookmarkEnd w:id="183"/>
    <w:bookmarkEnd w:id="184"/>
    <w:bookmarkStart w:id="193" w:name="X07b1aa1aa6e7af766dee4535a8cfbc1af1d5aba"/>
    <w:p>
      <w:pPr>
        <w:pStyle w:val="Heading1"/>
      </w:pPr>
      <w:r>
        <w:t xml:space="preserve">Chapter 17 — How to run and demonstrate the project</w:t>
      </w:r>
    </w:p>
    <w:bookmarkStart w:id="185" w:name="Xfd636b218450d0cab83c151e6c5728fbb2ded9b"/>
    <w:p>
      <w:pPr>
        <w:pStyle w:val="Heading2"/>
      </w:pPr>
      <w:r>
        <w:t xml:space="preserve">17.1 Activate the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/Users/arqm7/Documents/FYP/Model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Python: 3.12.</w:t>
      </w:r>
    </w:p>
    <w:bookmarkEnd w:id="185"/>
    <w:bookmarkStart w:id="186" w:name="X332002f2aed2898e843842f991034064ff916ff"/>
    <w:p>
      <w:pPr>
        <w:pStyle w:val="Heading2"/>
      </w:pPr>
      <w:r>
        <w:t xml:space="preserve">17.2 Run the full implementation</w:t>
      </w:r>
    </w:p>
    <w:p>
      <w:pPr>
        <w:pStyle w:val="SourceCode"/>
      </w:pPr>
      <w:r>
        <w:rPr>
          <w:rStyle w:val="VariableTok"/>
        </w:rPr>
        <w:t xml:space="preserve">DATA_VARIANT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--real</w:t>
      </w:r>
    </w:p>
    <w:p>
      <w:pPr>
        <w:pStyle w:val="FirstParagraph"/>
      </w:pPr>
      <w:r>
        <w:t xml:space="preserve">Faster:</w:t>
      </w:r>
    </w:p>
    <w:p>
      <w:pPr>
        <w:pStyle w:val="SourceCode"/>
      </w:pPr>
      <w:r>
        <w:rPr>
          <w:rStyle w:val="VariableTok"/>
        </w:rPr>
        <w:t xml:space="preserve">DATA_VARIANT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--skip-eda</w:t>
      </w:r>
    </w:p>
    <w:bookmarkEnd w:id="186"/>
    <w:bookmarkStart w:id="187" w:name="Xb5832a1b4fa42961115b21dc64b7cab676a1b45"/>
    <w:p>
      <w:pPr>
        <w:pStyle w:val="Heading2"/>
      </w:pPr>
      <w:r>
        <w:t xml:space="preserve">17.3 Run corrected research stages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src/dcs_panel.py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src/features_real.py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src/baselines.py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src/run_padr.py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src/variance_decomposition.py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src/ablation_padr.py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src/identifiability.py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src/conformal_blocked.py</w:t>
      </w:r>
    </w:p>
    <w:bookmarkEnd w:id="187"/>
    <w:bookmarkStart w:id="188" w:name="Xe829e216a9488b3471eddd6cf46b97d6b2bb217"/>
    <w:p>
      <w:pPr>
        <w:pStyle w:val="Heading2"/>
      </w:pPr>
      <w:r>
        <w:t xml:space="preserve">17.4 Inspect results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outputs/results_real/baseline_comparison.csv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outputs/results_real/padr_comparison.csv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outputs/results_real/model_comparison.csv</w:t>
      </w:r>
    </w:p>
    <w:bookmarkEnd w:id="188"/>
    <w:bookmarkStart w:id="189" w:name="X449313823d5eca70be1547f4a1934370e5b4954"/>
    <w:p>
      <w:pPr>
        <w:pStyle w:val="Heading2"/>
      </w:pPr>
      <w:r>
        <w:t xml:space="preserve">17.5 Start API</w:t>
      </w:r>
    </w:p>
    <w:p>
      <w:pPr>
        <w:pStyle w:val="SourceCode"/>
      </w:pPr>
      <w:r>
        <w:rPr>
          <w:rStyle w:val="VariableTok"/>
        </w:rPr>
        <w:t xml:space="preserve">DATA_VARIANT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5050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src/api.py</w:t>
      </w:r>
    </w:p>
    <w:p>
      <w:pPr>
        <w:pStyle w:val="FirstParagraph"/>
      </w:pPr>
      <w:r>
        <w:t xml:space="preserve">In a second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http://localhost:5050/health</w:t>
      </w:r>
    </w:p>
    <w:bookmarkEnd w:id="189"/>
    <w:bookmarkStart w:id="190" w:name="Xe332b664045072281b55d012dc6c4632e87f33f"/>
    <w:p>
      <w:pPr>
        <w:pStyle w:val="Heading2"/>
      </w:pPr>
      <w:r>
        <w:t xml:space="preserve">17.6 Start dashboard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190"/>
    <w:bookmarkStart w:id="191" w:name="X719c7656dcaf26c05ba38b010c06eadf00ce939"/>
    <w:p>
      <w:pPr>
        <w:pStyle w:val="Heading2"/>
      </w:pPr>
      <w:r>
        <w:t xml:space="preserve">17.7 Demo order</w:t>
      </w:r>
    </w:p>
    <w:p>
      <w:pPr>
        <w:pStyle w:val="Compact"/>
        <w:numPr>
          <w:ilvl w:val="0"/>
          <w:numId w:val="1058"/>
        </w:numPr>
      </w:pPr>
      <w:r>
        <w:t xml:space="preserve">Show dashboard overview.</w:t>
      </w:r>
    </w:p>
    <w:p>
      <w:pPr>
        <w:pStyle w:val="Compact"/>
        <w:numPr>
          <w:ilvl w:val="0"/>
          <w:numId w:val="1058"/>
        </w:numPr>
      </w:pPr>
      <w:r>
        <w:t xml:space="preserve">Explain four districts and Yala-only data.</w:t>
      </w:r>
    </w:p>
    <w:p>
      <w:pPr>
        <w:pStyle w:val="Compact"/>
        <w:numPr>
          <w:ilvl w:val="0"/>
          <w:numId w:val="1058"/>
        </w:numPr>
      </w:pPr>
      <w:r>
        <w:t xml:space="preserve">Open prediction page.</w:t>
      </w:r>
    </w:p>
    <w:p>
      <w:pPr>
        <w:pStyle w:val="Compact"/>
        <w:numPr>
          <w:ilvl w:val="0"/>
          <w:numId w:val="1058"/>
        </w:numPr>
      </w:pPr>
      <w:r>
        <w:t xml:space="preserve">Choose district/season/year.</w:t>
      </w:r>
    </w:p>
    <w:p>
      <w:pPr>
        <w:pStyle w:val="Compact"/>
        <w:numPr>
          <w:ilvl w:val="0"/>
          <w:numId w:val="1058"/>
        </w:numPr>
      </w:pPr>
      <w:r>
        <w:t xml:space="preserve">Point out whether inputs are observed or historical defaults.</w:t>
      </w:r>
    </w:p>
    <w:p>
      <w:pPr>
        <w:pStyle w:val="Compact"/>
        <w:numPr>
          <w:ilvl w:val="0"/>
          <w:numId w:val="1058"/>
        </w:numPr>
      </w:pPr>
      <w:r>
        <w:t xml:space="preserve">Submit prediction.</w:t>
      </w:r>
    </w:p>
    <w:p>
      <w:pPr>
        <w:pStyle w:val="Compact"/>
        <w:numPr>
          <w:ilvl w:val="0"/>
          <w:numId w:val="1058"/>
        </w:numPr>
      </w:pPr>
      <w:r>
        <w:t xml:space="preserve">Show wide uncertainty interval.</w:t>
      </w:r>
    </w:p>
    <w:p>
      <w:pPr>
        <w:pStyle w:val="Compact"/>
        <w:numPr>
          <w:ilvl w:val="0"/>
          <w:numId w:val="1058"/>
        </w:numPr>
      </w:pPr>
      <w:r>
        <w:t xml:space="preserve">Show explanation but state it is association, not causation.</w:t>
      </w:r>
    </w:p>
    <w:p>
      <w:pPr>
        <w:pStyle w:val="Compact"/>
        <w:numPr>
          <w:ilvl w:val="0"/>
          <w:numId w:val="1058"/>
        </w:numPr>
      </w:pPr>
      <w:r>
        <w:t xml:space="preserve">Show model comparison.</w:t>
      </w:r>
    </w:p>
    <w:p>
      <w:pPr>
        <w:pStyle w:val="Compact"/>
        <w:numPr>
          <w:ilvl w:val="0"/>
          <w:numId w:val="1058"/>
        </w:numPr>
      </w:pPr>
      <w:r>
        <w:t xml:space="preserve">Finish with the honest negative-result finding.</w:t>
      </w:r>
    </w:p>
    <w:bookmarkEnd w:id="191"/>
    <w:bookmarkStart w:id="192" w:name="Xb76b9953a8814f15bcb696d2496615f0d37db28"/>
    <w:p>
      <w:pPr>
        <w:pStyle w:val="Heading2"/>
      </w:pPr>
      <w:r>
        <w:t xml:space="preserve">17.8 If the demo fails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The model results are already persisted as OOF JSON/CSV and trained artefacts, so the</w:t>
      </w:r>
      <w:r>
        <w:t xml:space="preserve"> </w:t>
      </w:r>
      <w:r>
        <w:t xml:space="preserve">research result does not depend on the live dashboard. I will show the saved evaluation</w:t>
      </w:r>
      <w:r>
        <w:t xml:space="preserve"> </w:t>
      </w:r>
      <w:r>
        <w:t xml:space="preserve">table and explain the request flow.</w:t>
      </w:r>
    </w:p>
    <w:bookmarkEnd w:id="192"/>
    <w:bookmarkEnd w:id="193"/>
    <w:bookmarkStart w:id="252" w:name="X012a900d5c4288b34674b8cd5c0fcb1f1c5a2e6"/>
    <w:p>
      <w:pPr>
        <w:pStyle w:val="Heading1"/>
      </w:pPr>
      <w:r>
        <w:t xml:space="preserve">Chapter 18 — Viva questions and model answers</w:t>
      </w:r>
    </w:p>
    <w:bookmarkStart w:id="199" w:name="X38a12a56bc421e3208012efe2c8f8db1dc824ea"/>
    <w:p>
      <w:pPr>
        <w:pStyle w:val="Heading2"/>
      </w:pPr>
      <w:r>
        <w:t xml:space="preserve">18.1 General</w:t>
      </w:r>
    </w:p>
    <w:bookmarkStart w:id="194" w:name="q1-what-did-you-build"/>
    <w:p>
      <w:pPr>
        <w:pStyle w:val="Heading3"/>
      </w:pPr>
      <w:r>
        <w:t xml:space="preserve">Q1. What did you build?</w:t>
      </w:r>
    </w:p>
    <w:p>
      <w:pPr>
        <w:pStyle w:val="BlockText"/>
      </w:pPr>
      <w:r>
        <w:t xml:space="preserve">I built the model-training, validation, evaluation and serving component of a</w:t>
      </w:r>
      <w:r>
        <w:t xml:space="preserve"> </w:t>
      </w:r>
      <w:r>
        <w:t xml:space="preserve">big-onion yield prediction system. It includes classical ML, deep learning,</w:t>
      </w:r>
      <w:r>
        <w:t xml:space="preserve"> </w:t>
      </w:r>
      <w:r>
        <w:t xml:space="preserve">interpretable/hybrid models, LOYO evaluation, uncertainty, explainability and a Flask</w:t>
      </w:r>
      <w:r>
        <w:t xml:space="preserve"> </w:t>
      </w:r>
      <w:r>
        <w:t xml:space="preserve">API.</w:t>
      </w:r>
    </w:p>
    <w:bookmarkEnd w:id="194"/>
    <w:bookmarkStart w:id="195" w:name="q2-what-is-the-target"/>
    <w:p>
      <w:pPr>
        <w:pStyle w:val="Heading3"/>
      </w:pPr>
      <w:r>
        <w:t xml:space="preserve">Q2. What is the target?</w:t>
      </w:r>
    </w:p>
    <w:p>
      <w:pPr>
        <w:pStyle w:val="BlockText"/>
      </w:pPr>
      <w:r>
        <w:t xml:space="preserve">Seasonal big-onion yield in metric tonnes per hectare. In the corrected path it is</w:t>
      </w:r>
      <w:r>
        <w:t xml:space="preserve"> </w:t>
      </w:r>
      <w:r>
        <w:t xml:space="preserve">total DCS production divided by total harvested extent for each district-year.</w:t>
      </w:r>
    </w:p>
    <w:bookmarkEnd w:id="195"/>
    <w:bookmarkStart w:id="196" w:name="q3-is-this-classification-or-regression"/>
    <w:p>
      <w:pPr>
        <w:pStyle w:val="Heading3"/>
      </w:pPr>
      <w:r>
        <w:t xml:space="preserve">Q3. Is this classification or regression?</w:t>
      </w:r>
    </w:p>
    <w:p>
      <w:pPr>
        <w:pStyle w:val="BlockText"/>
      </w:pPr>
      <w:r>
        <w:t xml:space="preserve">Regression, because the output is a continuous numeric yield.</w:t>
      </w:r>
    </w:p>
    <w:bookmarkEnd w:id="196"/>
    <w:bookmarkStart w:id="197" w:name="q4-how-many-real-samples"/>
    <w:p>
      <w:pPr>
        <w:pStyle w:val="Heading3"/>
      </w:pPr>
      <w:r>
        <w:t xml:space="preserve">Q4. How many real samples?</w:t>
      </w:r>
    </w:p>
    <w:p>
      <w:pPr>
        <w:pStyle w:val="BlockText"/>
      </w:pPr>
      <w:r>
        <w:t xml:space="preserve">Twenty-eight district-year observations: four districts over seven years, 2019 to 2025,</w:t>
      </w:r>
      <w:r>
        <w:t xml:space="preserve"> </w:t>
      </w:r>
      <w:r>
        <w:t xml:space="preserve">Yala only.</w:t>
      </w:r>
    </w:p>
    <w:bookmarkEnd w:id="197"/>
    <w:bookmarkStart w:id="198" w:name="Xb4f1c78ee7bb34811cd27e78bbb984ff3e89bbe"/>
    <w:p>
      <w:pPr>
        <w:pStyle w:val="Heading3"/>
      </w:pPr>
      <w:r>
        <w:t xml:space="preserve">Q5. Why only 28 if you have 37,988 weather rows?</w:t>
      </w:r>
    </w:p>
    <w:p>
      <w:pPr>
        <w:pStyle w:val="BlockText"/>
      </w:pPr>
      <w:r>
        <w:t xml:space="preserve">The target yield is published only once per district-year. Daily weather adds detail to</w:t>
      </w:r>
      <w:r>
        <w:t xml:space="preserve"> </w:t>
      </w:r>
      <w:r>
        <w:t xml:space="preserve">each row but does not create independent target labels.</w:t>
      </w:r>
    </w:p>
    <w:bookmarkEnd w:id="198"/>
    <w:bookmarkEnd w:id="199"/>
    <w:bookmarkStart w:id="205" w:name="Xfbfb2385ed707446d2741cea129367d4de489d3"/>
    <w:p>
      <w:pPr>
        <w:pStyle w:val="Heading2"/>
      </w:pPr>
      <w:r>
        <w:t xml:space="preserve">18.2 Inputs</w:t>
      </w:r>
    </w:p>
    <w:bookmarkStart w:id="200" w:name="q6-what-are-your-inputs"/>
    <w:p>
      <w:pPr>
        <w:pStyle w:val="Heading3"/>
      </w:pPr>
      <w:r>
        <w:t xml:space="preserve">Q6. What are your inputs?</w:t>
      </w:r>
    </w:p>
    <w:p>
      <w:pPr>
        <w:pStyle w:val="BlockText"/>
      </w:pPr>
      <w:r>
        <w:t xml:space="preserve">Seasonal weather summaries, vegetation-index summaries, anomalies and interactions. The</w:t>
      </w:r>
      <w:r>
        <w:t xml:space="preserve"> </w:t>
      </w:r>
      <w:r>
        <w:t xml:space="preserve">full implementation defines 32 inputs across weather, satellite, historical, soil and</w:t>
      </w:r>
      <w:r>
        <w:t xml:space="preserve"> </w:t>
      </w:r>
      <w:r>
        <w:t xml:space="preserve">interaction groups. The corrected leak-reduced path uses 22 non-constant weather,</w:t>
      </w:r>
      <w:r>
        <w:t xml:space="preserve"> </w:t>
      </w:r>
      <w:r>
        <w:t xml:space="preserve">satellite, anomaly and interaction predictors.</w:t>
      </w:r>
    </w:p>
    <w:bookmarkEnd w:id="200"/>
    <w:bookmarkStart w:id="201" w:name="q7-what-is-ndvi"/>
    <w:p>
      <w:pPr>
        <w:pStyle w:val="Heading3"/>
      </w:pPr>
      <w:r>
        <w:t xml:space="preserve">Q7. What is NDVI?</w:t>
      </w:r>
    </w:p>
    <w:p>
      <w:pPr>
        <w:pStyle w:val="BlockText"/>
      </w:pPr>
      <w:r>
        <w:t xml:space="preserve">Normalised Difference Vegetation Index, a satellite-derived measure of vegetation</w:t>
      </w:r>
      <w:r>
        <w:t xml:space="preserve"> </w:t>
      </w:r>
      <w:r>
        <w:t xml:space="preserve">greenness. Higher values usually indicate more green vegetation, but district-average</w:t>
      </w:r>
      <w:r>
        <w:t xml:space="preserve"> </w:t>
      </w:r>
      <w:r>
        <w:t xml:space="preserve">NDVI is not onion-specific in this project.</w:t>
      </w:r>
    </w:p>
    <w:bookmarkEnd w:id="201"/>
    <w:bookmarkStart w:id="202" w:name="q8-what-is-gdd"/>
    <w:p>
      <w:pPr>
        <w:pStyle w:val="Heading3"/>
      </w:pPr>
      <w:r>
        <w:t xml:space="preserve">Q8. What is GDD?</w:t>
      </w:r>
    </w:p>
    <w:p>
      <w:pPr>
        <w:pStyle w:val="BlockText"/>
      </w:pPr>
      <w:r>
        <w:t xml:space="preserve">Growing-degree days, the accumulated useful heat above a base temperature. It is a</w:t>
      </w:r>
      <w:r>
        <w:t xml:space="preserve"> </w:t>
      </w:r>
      <w:r>
        <w:t xml:space="preserve">proxy for crop development.</w:t>
      </w:r>
    </w:p>
    <w:bookmarkEnd w:id="202"/>
    <w:bookmarkStart w:id="203" w:name="q9-why-interactions"/>
    <w:p>
      <w:pPr>
        <w:pStyle w:val="Heading3"/>
      </w:pPr>
      <w:r>
        <w:t xml:space="preserve">Q9. Why interactions?</w:t>
      </w:r>
    </w:p>
    <w:p>
      <w:pPr>
        <w:pStyle w:val="BlockText"/>
      </w:pPr>
      <w:r>
        <w:t xml:space="preserve">The effect of one input can depend on another. For example, temperature stress may</w:t>
      </w:r>
      <w:r>
        <w:t xml:space="preserve"> </w:t>
      </w:r>
      <w:r>
        <w:t xml:space="preserve">depend on humidity, so temperature times humidity exposes that combined pattern.</w:t>
      </w:r>
    </w:p>
    <w:bookmarkEnd w:id="203"/>
    <w:bookmarkStart w:id="204" w:name="q10-how-did-you-handle-missing-values"/>
    <w:p>
      <w:pPr>
        <w:pStyle w:val="Heading3"/>
      </w:pPr>
      <w:r>
        <w:t xml:space="preserve">Q10. How did you handle missing values?</w:t>
      </w:r>
    </w:p>
    <w:p>
      <w:pPr>
        <w:pStyle w:val="BlockText"/>
      </w:pPr>
      <w:r>
        <w:t xml:space="preserve">The implementation path uses median filling. A stricter production design would fit the</w:t>
      </w:r>
      <w:r>
        <w:t xml:space="preserve"> </w:t>
      </w:r>
      <w:r>
        <w:t xml:space="preserve">imputer inside each training fold. The corrected research path avoids unsupported target</w:t>
      </w:r>
      <w:r>
        <w:t xml:space="preserve"> </w:t>
      </w:r>
      <w:r>
        <w:t xml:space="preserve">lag features and audits physical records explicitly.</w:t>
      </w:r>
    </w:p>
    <w:bookmarkEnd w:id="204"/>
    <w:bookmarkEnd w:id="205"/>
    <w:bookmarkStart w:id="213" w:name="X0b84fbff3251ceddc346c78c7d8776a9e067351"/>
    <w:p>
      <w:pPr>
        <w:pStyle w:val="Heading2"/>
      </w:pPr>
      <w:r>
        <w:t xml:space="preserve">18.3 Training and testing</w:t>
      </w:r>
    </w:p>
    <w:bookmarkStart w:id="206" w:name="q11-how-did-you-split-the-data"/>
    <w:p>
      <w:pPr>
        <w:pStyle w:val="Heading3"/>
      </w:pPr>
      <w:r>
        <w:t xml:space="preserve">Q11. How did you split the data?</w:t>
      </w:r>
    </w:p>
    <w:p>
      <w:pPr>
        <w:pStyle w:val="BlockText"/>
      </w:pPr>
      <w:r>
        <w:t xml:space="preserve">Leave-One-Year-Out. For each of seven years I trained a fresh model on the other six</w:t>
      </w:r>
      <w:r>
        <w:t xml:space="preserve"> </w:t>
      </w:r>
      <w:r>
        <w:t xml:space="preserve">years, 24 rows, and tested on all four districts of the held-out year.</w:t>
      </w:r>
    </w:p>
    <w:bookmarkEnd w:id="206"/>
    <w:bookmarkStart w:id="207" w:name="q12-why-not-random-8020"/>
    <w:p>
      <w:pPr>
        <w:pStyle w:val="Heading3"/>
      </w:pPr>
      <w:r>
        <w:t xml:space="preserve">Q12. Why not random 80/20?</w:t>
      </w:r>
    </w:p>
    <w:p>
      <w:pPr>
        <w:pStyle w:val="BlockText"/>
      </w:pPr>
      <w:r>
        <w:t xml:space="preserve">Districts in the same year share year-level conditions. A random split leaks that year</w:t>
      </w:r>
      <w:r>
        <w:t xml:space="preserve"> </w:t>
      </w:r>
      <w:r>
        <w:t xml:space="preserve">structure and can place near-related records in train and test, producing an optimistic</w:t>
      </w:r>
      <w:r>
        <w:t xml:space="preserve"> </w:t>
      </w:r>
      <w:r>
        <w:t xml:space="preserve">score.</w:t>
      </w:r>
    </w:p>
    <w:bookmarkEnd w:id="207"/>
    <w:bookmarkStart w:id="208" w:name="q13-what-is-oof"/>
    <w:p>
      <w:pPr>
        <w:pStyle w:val="Heading3"/>
      </w:pPr>
      <w:r>
        <w:t xml:space="preserve">Q13. What is OOF?</w:t>
      </w:r>
    </w:p>
    <w:p>
      <w:pPr>
        <w:pStyle w:val="BlockText"/>
      </w:pPr>
      <w:r>
        <w:t xml:space="preserve">Out-of-fold prediction. Every row is predicted exactly once by a model that did not train</w:t>
      </w:r>
      <w:r>
        <w:t xml:space="preserve"> </w:t>
      </w:r>
      <w:r>
        <w:t xml:space="preserve">on that row’s year.</w:t>
      </w:r>
    </w:p>
    <w:bookmarkEnd w:id="208"/>
    <w:bookmarkStart w:id="209" w:name="q14-what-is-data-leakage"/>
    <w:p>
      <w:pPr>
        <w:pStyle w:val="Heading3"/>
      </w:pPr>
      <w:r>
        <w:t xml:space="preserve">Q14. What is data leakage?</w:t>
      </w:r>
    </w:p>
    <w:p>
      <w:pPr>
        <w:pStyle w:val="BlockText"/>
      </w:pPr>
      <w:r>
        <w:t xml:space="preserve">Any use of test information during training or preprocessing. It makes evaluation look</w:t>
      </w:r>
      <w:r>
        <w:t xml:space="preserve"> </w:t>
      </w:r>
      <w:r>
        <w:t xml:space="preserve">better than real future performance.</w:t>
      </w:r>
    </w:p>
    <w:bookmarkEnd w:id="209"/>
    <w:bookmarkStart w:id="210" w:name="q15-where-was-leakage-found"/>
    <w:p>
      <w:pPr>
        <w:pStyle w:val="Heading3"/>
      </w:pPr>
      <w:r>
        <w:t xml:space="preserve">Q15. Where was leakage found?</w:t>
      </w:r>
    </w:p>
    <w:p>
      <w:pPr>
        <w:pStyle w:val="BlockText"/>
      </w:pPr>
      <w:r>
        <w:t xml:space="preserve">Target lag features could carry held-out yields into later training rows; anomaly</w:t>
      </w:r>
      <w:r>
        <w:t xml:space="preserve"> </w:t>
      </w:r>
      <w:r>
        <w:t xml:space="preserve">statistics were originally computed over all years; whole-table median/clipping</w:t>
      </w:r>
      <w:r>
        <w:t xml:space="preserve"> </w:t>
      </w:r>
      <w:r>
        <w:t xml:space="preserve">transformations also saw held-out data. The corrected feature path removes target lags</w:t>
      </w:r>
      <w:r>
        <w:t xml:space="preserve"> </w:t>
      </w:r>
      <w:r>
        <w:t xml:space="preserve">and uses a 2000–2018 climatology.</w:t>
      </w:r>
    </w:p>
    <w:bookmarkEnd w:id="210"/>
    <w:bookmarkStart w:id="211" w:name="q16-what-is-hyperparameter-tuning"/>
    <w:p>
      <w:pPr>
        <w:pStyle w:val="Heading3"/>
      </w:pPr>
      <w:r>
        <w:t xml:space="preserve">Q16. What is hyperparameter tuning?</w:t>
      </w:r>
    </w:p>
    <w:p>
      <w:pPr>
        <w:pStyle w:val="BlockText"/>
      </w:pPr>
      <w:r>
        <w:t xml:space="preserve">Selecting settings such as tree depth or SVR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using validation data. Parameters are</w:t>
      </w:r>
      <w:r>
        <w:t xml:space="preserve"> </w:t>
      </w:r>
      <w:r>
        <w:t xml:space="preserve">learned during fitting; hyperparameters are chosen around fitting.</w:t>
      </w:r>
    </w:p>
    <w:bookmarkEnd w:id="211"/>
    <w:bookmarkStart w:id="212" w:name="Xddb39550d5e2bb8ca15439b2f72d5ebbb3defd7"/>
    <w:p>
      <w:pPr>
        <w:pStyle w:val="Heading3"/>
      </w:pPr>
      <w:r>
        <w:t xml:space="preserve">Q17. Why fit the scaler only on training data?</w:t>
      </w:r>
    </w:p>
    <w:p>
      <w:pPr>
        <w:pStyle w:val="BlockText"/>
      </w:pPr>
      <w:r>
        <w:t xml:space="preserve">The mean and standard deviation are learned statistics. Including the test fold would</w:t>
      </w:r>
      <w:r>
        <w:t xml:space="preserve"> </w:t>
      </w:r>
      <w:r>
        <w:t xml:space="preserve">reveal information about the held-out year.</w:t>
      </w:r>
    </w:p>
    <w:bookmarkEnd w:id="212"/>
    <w:bookmarkEnd w:id="213"/>
    <w:bookmarkStart w:id="223" w:name="X7f07585b970656164cb853b85ea05d34892ffbf"/>
    <w:p>
      <w:pPr>
        <w:pStyle w:val="Heading2"/>
      </w:pPr>
      <w:r>
        <w:t xml:space="preserve">18.4 Models</w:t>
      </w:r>
    </w:p>
    <w:bookmarkStart w:id="214" w:name="q18-why-random-forest"/>
    <w:p>
      <w:pPr>
        <w:pStyle w:val="Heading3"/>
      </w:pPr>
      <w:r>
        <w:t xml:space="preserve">Q18. Why Random Forest?</w:t>
      </w:r>
    </w:p>
    <w:p>
      <w:pPr>
        <w:pStyle w:val="BlockText"/>
      </w:pPr>
      <w:r>
        <w:t xml:space="preserve">It is robust for tabular nonlinear data, does not require scaling and reduces individual</w:t>
      </w:r>
      <w:r>
        <w:t xml:space="preserve"> </w:t>
      </w:r>
      <w:r>
        <w:t xml:space="preserve">tree variance by averaging many trees.</w:t>
      </w:r>
    </w:p>
    <w:bookmarkEnd w:id="214"/>
    <w:bookmarkStart w:id="215" w:name="q19-why-xgboost"/>
    <w:p>
      <w:pPr>
        <w:pStyle w:val="Heading3"/>
      </w:pPr>
      <w:r>
        <w:t xml:space="preserve">Q19. Why XGBoost?</w:t>
      </w:r>
    </w:p>
    <w:p>
      <w:pPr>
        <w:pStyle w:val="BlockText"/>
      </w:pPr>
      <w:r>
        <w:t xml:space="preserve">It is a strong regularised tabular-data learner. Sequential trees correct earlier errors,</w:t>
      </w:r>
      <w:r>
        <w:t xml:space="preserve"> </w:t>
      </w:r>
      <w:r>
        <w:t xml:space="preserve">and shallow depth helps control overfitting at small sample size.</w:t>
      </w:r>
    </w:p>
    <w:bookmarkEnd w:id="215"/>
    <w:bookmarkStart w:id="216" w:name="q20-why-svr"/>
    <w:p>
      <w:pPr>
        <w:pStyle w:val="Heading3"/>
      </w:pPr>
      <w:r>
        <w:t xml:space="preserve">Q20. Why SVR?</w:t>
      </w:r>
    </w:p>
    <w:p>
      <w:pPr>
        <w:pStyle w:val="BlockText"/>
      </w:pPr>
      <w:r>
        <w:t xml:space="preserve">It can fit nonlinear relationships through an RBF kernel and is often suitable for small</w:t>
      </w:r>
      <w:r>
        <w:t xml:space="preserve"> </w:t>
      </w:r>
      <w:r>
        <w:t xml:space="preserve">datasets after scaling.</w:t>
      </w:r>
    </w:p>
    <w:bookmarkEnd w:id="216"/>
    <w:bookmarkStart w:id="217" w:name="q21-why-lstm"/>
    <w:p>
      <w:pPr>
        <w:pStyle w:val="Heading3"/>
      </w:pPr>
      <w:r>
        <w:t xml:space="preserve">Q21. Why LSTM?</w:t>
      </w:r>
    </w:p>
    <w:p>
      <w:pPr>
        <w:pStyle w:val="BlockText"/>
      </w:pPr>
      <w:r>
        <w:t xml:space="preserve">LSTM is designed to learn order-dependent weather effects across time. However, the</w:t>
      </w:r>
      <w:r>
        <w:t xml:space="preserve"> </w:t>
      </w:r>
      <w:r>
        <w:t xml:space="preserve">implementation sequence is manufactured from seasonal summaries, so this dataset cannot</w:t>
      </w:r>
      <w:r>
        <w:t xml:space="preserve"> </w:t>
      </w:r>
      <w:r>
        <w:t xml:space="preserve">validate real temporal learning.</w:t>
      </w:r>
    </w:p>
    <w:bookmarkEnd w:id="217"/>
    <w:bookmarkStart w:id="218" w:name="q22-why-did-deep-learning-fail"/>
    <w:p>
      <w:pPr>
        <w:pStyle w:val="Heading3"/>
      </w:pPr>
      <w:r>
        <w:t xml:space="preserve">Q22. Why did deep learning fail?</w:t>
      </w:r>
    </w:p>
    <w:p>
      <w:pPr>
        <w:pStyle w:val="BlockText"/>
      </w:pPr>
      <w:r>
        <w:t xml:space="preserve">There are only 24 training rows per fold but tens of thousands of trainable parameters.</w:t>
      </w:r>
      <w:r>
        <w:t xml:space="preserve"> </w:t>
      </w:r>
      <w:r>
        <w:t xml:space="preserve">The season input is constant and the weather sequence adds no independently observed</w:t>
      </w:r>
      <w:r>
        <w:t xml:space="preserve"> </w:t>
      </w:r>
      <w:r>
        <w:t xml:space="preserve">temporal information. The networks overfit.</w:t>
      </w:r>
    </w:p>
    <w:bookmarkEnd w:id="218"/>
    <w:bookmarkStart w:id="219" w:name="q23-what-is-the-cnn-lstm-novelty"/>
    <w:p>
      <w:pPr>
        <w:pStyle w:val="Heading3"/>
      </w:pPr>
      <w:r>
        <w:t xml:space="preserve">Q23. What is the CNN-LSTM novelty?</w:t>
      </w:r>
    </w:p>
    <w:p>
      <w:pPr>
        <w:pStyle w:val="BlockText"/>
      </w:pPr>
      <w:r>
        <w:t xml:space="preserve">It combines a CNN satellite branch, LSTM weather branch and season indicator. It is a</w:t>
      </w:r>
      <w:r>
        <w:t xml:space="preserve"> </w:t>
      </w:r>
      <w:r>
        <w:t xml:space="preserve">valid multimodal architecture, but the real panel cannot support its parameter count or</w:t>
      </w:r>
      <w:r>
        <w:t xml:space="preserve"> </w:t>
      </w:r>
      <w:r>
        <w:t xml:space="preserve">activate the season-conditioning idea.</w:t>
      </w:r>
    </w:p>
    <w:bookmarkEnd w:id="219"/>
    <w:bookmarkStart w:id="220" w:name="q24-what-is-symbolic-regression"/>
    <w:p>
      <w:pPr>
        <w:pStyle w:val="Heading3"/>
      </w:pPr>
      <w:r>
        <w:t xml:space="preserve">Q24. What is Symbolic Regression?</w:t>
      </w:r>
    </w:p>
    <w:p>
      <w:pPr>
        <w:pStyle w:val="BlockText"/>
      </w:pPr>
      <w:r>
        <w:t xml:space="preserve">Genetic programming that searches for a compact human-readable equation. It trades some</w:t>
      </w:r>
      <w:r>
        <w:t xml:space="preserve"> </w:t>
      </w:r>
      <w:r>
        <w:t xml:space="preserve">flexibility for interpretability and includes a parsimony penalty.</w:t>
      </w:r>
    </w:p>
    <w:bookmarkEnd w:id="220"/>
    <w:bookmarkStart w:id="221" w:name="X3e75dc06ad1d9d6f22d5fcf0fde58693d2e3cf3"/>
    <w:p>
      <w:pPr>
        <w:pStyle w:val="Heading3"/>
      </w:pPr>
      <w:r>
        <w:t xml:space="preserve">Q25. Difference between Physics-Residual and PADR?</w:t>
      </w:r>
    </w:p>
    <w:p>
      <w:pPr>
        <w:pStyle w:val="BlockText"/>
      </w:pPr>
      <w:r>
        <w:t xml:space="preserve">Physics-Residual freezes a hand-written physical backbone and lets Random Forest learn</w:t>
      </w:r>
      <w:r>
        <w:t xml:space="preserve"> </w:t>
      </w:r>
      <w:r>
        <w:t xml:space="preserve">the remaining error. PADR learns bounded agronomic response parameters directly and</w:t>
      </w:r>
      <w:r>
        <w:t xml:space="preserve"> </w:t>
      </w:r>
      <w:r>
        <w:t xml:space="preserve">integrates stress across phenological time.</w:t>
      </w:r>
    </w:p>
    <w:bookmarkEnd w:id="221"/>
    <w:bookmarkStart w:id="222" w:name="q26-why-padr"/>
    <w:p>
      <w:pPr>
        <w:pStyle w:val="Heading3"/>
      </w:pPr>
      <w:r>
        <w:t xml:space="preserve">Q26. Why PADR?</w:t>
      </w:r>
    </w:p>
    <w:p>
      <w:pPr>
        <w:pStyle w:val="BlockText"/>
      </w:pPr>
      <w:r>
        <w:t xml:space="preserve">It encodes crop science and uses only 17 parameters, making it more appropriate than a</w:t>
      </w:r>
      <w:r>
        <w:t xml:space="preserve"> </w:t>
      </w:r>
      <w:r>
        <w:t xml:space="preserve">44,929-parameter network when labels are scarce. Its scientific parameters and ablations</w:t>
      </w:r>
      <w:r>
        <w:t xml:space="preserve"> </w:t>
      </w:r>
      <w:r>
        <w:t xml:space="preserve">are interpretable even when prediction skill is weak.</w:t>
      </w:r>
    </w:p>
    <w:bookmarkEnd w:id="222"/>
    <w:bookmarkEnd w:id="223"/>
    <w:bookmarkStart w:id="232" w:name="X8e35f09aa9da88fdbbf5e191d24f790198fadf4"/>
    <w:p>
      <w:pPr>
        <w:pStyle w:val="Heading2"/>
      </w:pPr>
      <w:r>
        <w:t xml:space="preserve">18.5 Metrics and results</w:t>
      </w:r>
    </w:p>
    <w:bookmarkStart w:id="224" w:name="q27-what-is-rmse"/>
    <w:p>
      <w:pPr>
        <w:pStyle w:val="Heading3"/>
      </w:pPr>
      <w:r>
        <w:t xml:space="preserve">Q27. What is RMSE?</w:t>
      </w:r>
    </w:p>
    <w:p>
      <w:pPr>
        <w:pStyle w:val="BlockText"/>
      </w:pPr>
      <w:r>
        <w:t xml:space="preserve">The square root of mean squared error, measured in MT/ha. It penalises large mistakes</w:t>
      </w:r>
      <w:r>
        <w:t xml:space="preserve"> </w:t>
      </w:r>
      <w:r>
        <w:t xml:space="preserve">strongly. Lower is better.</w:t>
      </w:r>
    </w:p>
    <w:bookmarkEnd w:id="224"/>
    <w:bookmarkStart w:id="225" w:name="q28-what-is-mae"/>
    <w:p>
      <w:pPr>
        <w:pStyle w:val="Heading3"/>
      </w:pPr>
      <w:r>
        <w:t xml:space="preserve">Q28. What is MAE?</w:t>
      </w:r>
    </w:p>
    <w:p>
      <w:pPr>
        <w:pStyle w:val="BlockText"/>
      </w:pPr>
      <w:r>
        <w:t xml:space="preserve">Average absolute prediction error in MT/ha. Lower is better.</w:t>
      </w:r>
    </w:p>
    <w:bookmarkEnd w:id="225"/>
    <w:bookmarkStart w:id="226" w:name="q29-what-does-negative-r²-mean"/>
    <w:p>
      <w:pPr>
        <w:pStyle w:val="Heading3"/>
      </w:pPr>
      <w:r>
        <w:t xml:space="preserve">Q29. What does negative R² mean?</w:t>
      </w:r>
    </w:p>
    <w:p>
      <w:pPr>
        <w:pStyle w:val="BlockText"/>
      </w:pPr>
      <w:r>
        <w:t xml:space="preserve">The model is worse than the mean reference used by the R² formula. It is not a negative</w:t>
      </w:r>
      <w:r>
        <w:t xml:space="preserve"> </w:t>
      </w:r>
      <w:r>
        <w:t xml:space="preserve">accuracy percentage.</w:t>
      </w:r>
    </w:p>
    <w:bookmarkEnd w:id="226"/>
    <w:bookmarkStart w:id="227" w:name="q30-what-is-the-best-corrected-model"/>
    <w:p>
      <w:pPr>
        <w:pStyle w:val="Heading3"/>
      </w:pPr>
      <w:r>
        <w:t xml:space="preserve">Q30. What is the best corrected model?</w:t>
      </w:r>
    </w:p>
    <w:p>
      <w:pPr>
        <w:pStyle w:val="BlockText"/>
      </w:pPr>
      <w:r>
        <w:t xml:space="preserve">The no-feature TrainMean baseline is best achievable at R² −0.230. Among feature models,</w:t>
      </w:r>
      <w:r>
        <w:t xml:space="preserve"> </w:t>
      </w:r>
      <w:r>
        <w:t xml:space="preserve">XGBoost is best at −0.360. PADR is −0.374.</w:t>
      </w:r>
    </w:p>
    <w:bookmarkEnd w:id="227"/>
    <w:bookmarkStart w:id="228" w:name="Xa30e052b676f8851345ad180f461fe61f9f6b47"/>
    <w:p>
      <w:pPr>
        <w:pStyle w:val="Heading3"/>
      </w:pPr>
      <w:r>
        <w:t xml:space="preserve">Q31. Why is Symbolic Regression shown as −0.209 elsewhere?</w:t>
      </w:r>
    </w:p>
    <w:p>
      <w:pPr>
        <w:pStyle w:val="BlockText"/>
      </w:pPr>
      <w:r>
        <w:t xml:space="preserve">That is the separate 32-feature implementation path with a differently processed target.</w:t>
      </w:r>
      <w:r>
        <w:t xml:space="preserve"> </w:t>
      </w:r>
      <w:r>
        <w:t xml:space="preserve">It should not be directly compared to the corrected DCS/PADR table.</w:t>
      </w:r>
    </w:p>
    <w:bookmarkEnd w:id="228"/>
    <w:bookmarkStart w:id="229" w:name="q32-did-you-reach-r²-075"/>
    <w:p>
      <w:pPr>
        <w:pStyle w:val="Heading3"/>
      </w:pPr>
      <w:r>
        <w:t xml:space="preserve">Q32. Did you reach R² 0.75?</w:t>
      </w:r>
    </w:p>
    <w:p>
      <w:pPr>
        <w:pStyle w:val="BlockText"/>
      </w:pPr>
      <w:r>
        <w:t xml:space="preserve">No. Variance and measurement-error analysis estimates a ceiling of only about +0.162</w:t>
      </w:r>
      <w:r>
        <w:t xml:space="preserve"> </w:t>
      </w:r>
      <w:r>
        <w:t xml:space="preserve">under this panel and LOYO protocol, so 0.75 was not attainable.</w:t>
      </w:r>
    </w:p>
    <w:bookmarkEnd w:id="229"/>
    <w:bookmarkStart w:id="230" w:name="q33-is-this-project-a-failure"/>
    <w:p>
      <w:pPr>
        <w:pStyle w:val="Heading3"/>
      </w:pPr>
      <w:r>
        <w:t xml:space="preserve">Q33. Is this project a failure?</w:t>
      </w:r>
    </w:p>
    <w:p>
      <w:pPr>
        <w:pStyle w:val="BlockText"/>
      </w:pPr>
      <w:r>
        <w:t xml:space="preserve">No. A false high score would be a failure. The project identifies target contamination,</w:t>
      </w:r>
      <w:r>
        <w:t xml:space="preserve"> </w:t>
      </w:r>
      <w:r>
        <w:t xml:space="preserve">quantifies validation inflation, derives the data ceiling, tests falsifiable mechanisms</w:t>
      </w:r>
      <w:r>
        <w:t xml:space="preserve"> </w:t>
      </w:r>
      <w:r>
        <w:t xml:space="preserve">and shows which new data is required before deployment.</w:t>
      </w:r>
    </w:p>
    <w:bookmarkEnd w:id="230"/>
    <w:bookmarkStart w:id="231" w:name="X9cd1ef8e4d95573232020007e8b1a3f0ec4d3eb"/>
    <w:p>
      <w:pPr>
        <w:pStyle w:val="Heading3"/>
      </w:pPr>
      <w:r>
        <w:t xml:space="preserve">Q34. Can the model be deployed for import planning?</w:t>
      </w:r>
    </w:p>
    <w:p>
      <w:pPr>
        <w:pStyle w:val="BlockText"/>
      </w:pPr>
      <w:r>
        <w:t xml:space="preserve">Not responsibly in its current form. The corrected PADR interval is roughly ±15.29</w:t>
      </w:r>
      <w:r>
        <w:t xml:space="preserve"> </w:t>
      </w:r>
      <w:r>
        <w:t xml:space="preserve">MT/ha around a target mean of 17.89, which is too wide for reliable decisions.</w:t>
      </w:r>
    </w:p>
    <w:bookmarkEnd w:id="231"/>
    <w:bookmarkEnd w:id="232"/>
    <w:bookmarkStart w:id="237" w:name="X689753b71d52e639ae83e0d78d30cac41695656"/>
    <w:p>
      <w:pPr>
        <w:pStyle w:val="Heading2"/>
      </w:pPr>
      <w:r>
        <w:t xml:space="preserve">18.6 Explainability</w:t>
      </w:r>
    </w:p>
    <w:bookmarkStart w:id="233" w:name="q35-what-is-shap"/>
    <w:p>
      <w:pPr>
        <w:pStyle w:val="Heading3"/>
      </w:pPr>
      <w:r>
        <w:t xml:space="preserve">Q35. What is SHAP?</w:t>
      </w:r>
    </w:p>
    <w:p>
      <w:pPr>
        <w:pStyle w:val="BlockText"/>
      </w:pPr>
      <w:r>
        <w:t xml:space="preserve">A method that distributes the difference between a baseline and a prediction across input</w:t>
      </w:r>
      <w:r>
        <w:t xml:space="preserve"> </w:t>
      </w:r>
      <w:r>
        <w:t xml:space="preserve">features. Positive values raise the prediction; negative values lower it.</w:t>
      </w:r>
    </w:p>
    <w:bookmarkEnd w:id="233"/>
    <w:bookmarkStart w:id="234" w:name="q36-does-shap-prove-causation"/>
    <w:p>
      <w:pPr>
        <w:pStyle w:val="Heading3"/>
      </w:pPr>
      <w:r>
        <w:t xml:space="preserve">Q36. Does SHAP prove causation?</w:t>
      </w:r>
    </w:p>
    <w:p>
      <w:pPr>
        <w:pStyle w:val="BlockText"/>
      </w:pPr>
      <w:r>
        <w:t xml:space="preserve">No. It explains the fitted model’s association, not the real-world causal effect.</w:t>
      </w:r>
    </w:p>
    <w:bookmarkEnd w:id="234"/>
    <w:bookmarkStart w:id="235" w:name="q37-why-explain-a-weak-model"/>
    <w:p>
      <w:pPr>
        <w:pStyle w:val="Heading3"/>
      </w:pPr>
      <w:r>
        <w:t xml:space="preserve">Q37. Why explain a weak model?</w:t>
      </w:r>
    </w:p>
    <w:p>
      <w:pPr>
        <w:pStyle w:val="BlockText"/>
      </w:pPr>
      <w:r>
        <w:t xml:space="preserve">Explanations are still useful for debugging and checking whether the model relies on</w:t>
      </w:r>
      <w:r>
        <w:t xml:space="preserve"> </w:t>
      </w:r>
      <w:r>
        <w:t xml:space="preserve">suspicious proxies, but they must be labelled unreliable for decision-making when</w:t>
      </w:r>
      <w:r>
        <w:t xml:space="preserve"> </w:t>
      </w:r>
      <w:r>
        <w:t xml:space="preserve">predictive skill is weak.</w:t>
      </w:r>
    </w:p>
    <w:bookmarkEnd w:id="235"/>
    <w:bookmarkStart w:id="236" w:name="q38-what-is-ablation"/>
    <w:p>
      <w:pPr>
        <w:pStyle w:val="Heading3"/>
      </w:pPr>
      <w:r>
        <w:t xml:space="preserve">Q38. What is ablation?</w:t>
      </w:r>
    </w:p>
    <w:p>
      <w:pPr>
        <w:pStyle w:val="BlockText"/>
      </w:pPr>
      <w:r>
        <w:t xml:space="preserve">Remove or modify one feature source or model mechanism, retrain under the same protocol</w:t>
      </w:r>
      <w:r>
        <w:t xml:space="preserve"> </w:t>
      </w:r>
      <w:r>
        <w:t xml:space="preserve">and measure the performance change.</w:t>
      </w:r>
    </w:p>
    <w:bookmarkEnd w:id="236"/>
    <w:bookmarkEnd w:id="237"/>
    <w:bookmarkStart w:id="243" w:name="Xf03efb71ba28a9f4ede93cc8e6f8d3f9bfdeffa"/>
    <w:p>
      <w:pPr>
        <w:pStyle w:val="Heading2"/>
      </w:pPr>
      <w:r>
        <w:t xml:space="preserve">18.7 PADR</w:t>
      </w:r>
    </w:p>
    <w:bookmarkStart w:id="238" w:name="q39-what-are-padrs-stress-functions"/>
    <w:p>
      <w:pPr>
        <w:pStyle w:val="Heading3"/>
      </w:pPr>
      <w:r>
        <w:t xml:space="preserve">Q39. What are PADR’s stress functions?</w:t>
      </w:r>
    </w:p>
    <w:p>
      <w:pPr>
        <w:pStyle w:val="BlockText"/>
      </w:pPr>
      <w:r>
        <w:t xml:space="preserve">Thermal suitability, water-deficit suitability and waterlogging suitability, multiplied</w:t>
      </w:r>
      <w:r>
        <w:t xml:space="preserve"> </w:t>
      </w:r>
      <w:r>
        <w:t xml:space="preserve">and integrated across phenological time using a learned sensitivity curve.</w:t>
      </w:r>
    </w:p>
    <w:bookmarkEnd w:id="238"/>
    <w:bookmarkStart w:id="239" w:name="q40-why-thermal-time"/>
    <w:p>
      <w:pPr>
        <w:pStyle w:val="Heading3"/>
      </w:pPr>
      <w:r>
        <w:t xml:space="preserve">Q40. Why thermal time?</w:t>
      </w:r>
    </w:p>
    <w:p>
      <w:pPr>
        <w:pStyle w:val="BlockText"/>
      </w:pPr>
      <w:r>
        <w:t xml:space="preserve">Crop development follows accumulated heat more closely than fixed calendar days, so the</w:t>
      </w:r>
      <w:r>
        <w:t xml:space="preserve"> </w:t>
      </w:r>
      <w:r>
        <w:t xml:space="preserve">same phenological stage can occur on different dates in different years.</w:t>
      </w:r>
    </w:p>
    <w:bookmarkEnd w:id="239"/>
    <w:bookmarkStart w:id="240" w:name="q41-why-shrinkage"/>
    <w:p>
      <w:pPr>
        <w:pStyle w:val="Heading3"/>
      </w:pPr>
      <w:r>
        <w:t xml:space="preserve">Q41. Why shrinkage?</w:t>
      </w:r>
    </w:p>
    <w:p>
      <w:pPr>
        <w:pStyle w:val="BlockText"/>
      </w:pPr>
      <w:r>
        <w:t xml:space="preserve">With 17 parameters and only 24 training observations per fold, unconstrained values can</w:t>
      </w:r>
      <w:r>
        <w:t xml:space="preserve"> </w:t>
      </w:r>
      <w:r>
        <w:t xml:space="preserve">chase noise. Shrinkage pulls them toward literature values unless data provides evidence</w:t>
      </w:r>
      <w:r>
        <w:t xml:space="preserve"> </w:t>
      </w:r>
      <w:r>
        <w:t xml:space="preserve">to move.</w:t>
      </w:r>
    </w:p>
    <w:bookmarkEnd w:id="240"/>
    <w:bookmarkStart w:id="241" w:name="q42-did-waterlogging-improve-padr"/>
    <w:p>
      <w:pPr>
        <w:pStyle w:val="Heading3"/>
      </w:pPr>
      <w:r>
        <w:t xml:space="preserve">Q42. Did waterlogging improve PADR?</w:t>
      </w:r>
    </w:p>
    <w:p>
      <w:pPr>
        <w:pStyle w:val="BlockText"/>
      </w:pPr>
      <w:r>
        <w:t xml:space="preserve">No. Removing it slightly improves R² from about −0.374 to −0.370. That mechanism is not</w:t>
      </w:r>
      <w:r>
        <w:t xml:space="preserve"> </w:t>
      </w:r>
      <w:r>
        <w:t xml:space="preserve">supported by this dataset, which is an honest falsification result.</w:t>
      </w:r>
    </w:p>
    <w:bookmarkEnd w:id="241"/>
    <w:bookmarkStart w:id="242" w:name="X2795ea550e7c2d1575d74d9850b3d0766a2042d"/>
    <w:p>
      <w:pPr>
        <w:pStyle w:val="Heading3"/>
      </w:pPr>
      <w:r>
        <w:t xml:space="preserve">Q43. Which PADR parameters were unidentifiable?</w:t>
      </w:r>
    </w:p>
    <w:p>
      <w:pPr>
        <w:pStyle w:val="BlockText"/>
      </w:pPr>
      <w:r>
        <w:rPr>
          <w:rStyle w:val="VerbatimChar"/>
        </w:rPr>
        <w:t xml:space="preserve">T_crit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Ky</w:t>
      </w:r>
      <w:r>
        <w:t xml:space="preserve">. The current data cannot estimate them reliably.</w:t>
      </w:r>
    </w:p>
    <w:bookmarkEnd w:id="242"/>
    <w:bookmarkEnd w:id="243"/>
    <w:bookmarkStart w:id="251" w:name="X7159e0e11a714ba17e4c98c8f45c612b61af711"/>
    <w:p>
      <w:pPr>
        <w:pStyle w:val="Heading2"/>
      </w:pPr>
      <w:r>
        <w:t xml:space="preserve">18.8 API and code</w:t>
      </w:r>
    </w:p>
    <w:bookmarkStart w:id="244" w:name="q44-why-flask"/>
    <w:p>
      <w:pPr>
        <w:pStyle w:val="Heading3"/>
      </w:pPr>
      <w:r>
        <w:t xml:space="preserve">Q44. Why Flask?</w:t>
      </w:r>
    </w:p>
    <w:p>
      <w:pPr>
        <w:pStyle w:val="BlockText"/>
      </w:pPr>
      <w:r>
        <w:t xml:space="preserve">It is a lightweight Python web framework that can load the same saved model and expose</w:t>
      </w:r>
      <w:r>
        <w:t xml:space="preserve"> </w:t>
      </w:r>
      <w:r>
        <w:t xml:space="preserve">prediction endpoints to the Next.js dashboard.</w:t>
      </w:r>
    </w:p>
    <w:bookmarkEnd w:id="244"/>
    <w:bookmarkStart w:id="245" w:name="q45-what-happens-in-predict"/>
    <w:p>
      <w:pPr>
        <w:pStyle w:val="Heading3"/>
      </w:pPr>
      <w:r>
        <w:t xml:space="preserve">Q45. What happens in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?</w:t>
      </w:r>
    </w:p>
    <w:p>
      <w:pPr>
        <w:pStyle w:val="BlockText"/>
      </w:pPr>
      <w:r>
        <w:t xml:space="preserve">Resolve features in training order, apply the saved scaler if needed, call</w:t>
      </w:r>
      <w:r>
        <w:t xml:space="preserve"> </w:t>
      </w:r>
      <w:r>
        <w:rPr>
          <w:rStyle w:val="VerbatimChar"/>
        </w:rPr>
        <w:t xml:space="preserve">model.predict</w:t>
      </w:r>
      <w:r>
        <w:t xml:space="preserve">, calculate an uncertainty interval and return prediction, provenance and</w:t>
      </w:r>
      <w:r>
        <w:t xml:space="preserve"> </w:t>
      </w:r>
      <w:r>
        <w:t xml:space="preserve">explanation fields as JSON.</w:t>
      </w:r>
    </w:p>
    <w:bookmarkEnd w:id="245"/>
    <w:bookmarkStart w:id="246" w:name="q46-why-is-feature-order-important"/>
    <w:p>
      <w:pPr>
        <w:pStyle w:val="Heading3"/>
      </w:pPr>
      <w:r>
        <w:t xml:space="preserve">Q46. Why is feature order important?</w:t>
      </w:r>
    </w:p>
    <w:p>
      <w:pPr>
        <w:pStyle w:val="BlockText"/>
      </w:pPr>
      <w:r>
        <w:t xml:space="preserve">A model sees numeric positions, not column names. Swapping two positions makes it treat</w:t>
      </w:r>
      <w:r>
        <w:t xml:space="preserve"> </w:t>
      </w:r>
      <w:r>
        <w:t xml:space="preserve">one measurement as another.</w:t>
      </w:r>
    </w:p>
    <w:bookmarkEnd w:id="246"/>
    <w:bookmarkStart w:id="247" w:name="q47-why-save-the-scaler"/>
    <w:p>
      <w:pPr>
        <w:pStyle w:val="Heading3"/>
      </w:pPr>
      <w:r>
        <w:t xml:space="preserve">Q47. Why save the scaler?</w:t>
      </w:r>
    </w:p>
    <w:p>
      <w:pPr>
        <w:pStyle w:val="BlockText"/>
      </w:pPr>
      <w:r>
        <w:t xml:space="preserve">SVR must receive inputs transformed with exactly the training mean and standard deviation.</w:t>
      </w:r>
      <w:r>
        <w:t xml:space="preserve"> </w:t>
      </w:r>
      <w:r>
        <w:t xml:space="preserve">A newly fitted scaler at serving time would change the model’s input space.</w:t>
      </w:r>
    </w:p>
    <w:bookmarkEnd w:id="247"/>
    <w:bookmarkStart w:id="248" w:name="X1b94e6c14f7266485ebd8bbc8c6f55178aea1f6"/>
    <w:p>
      <w:pPr>
        <w:pStyle w:val="Heading3"/>
      </w:pPr>
      <w:r>
        <w:t xml:space="preserve">Q48. Is the selected best model always served?</w:t>
      </w:r>
    </w:p>
    <w:p>
      <w:pPr>
        <w:pStyle w:val="BlockText"/>
      </w:pPr>
      <w:r>
        <w:t xml:space="preserve">No. The API serves only RF, XGBoost or SVR artefacts. If the crowned model is not in that</w:t>
      </w:r>
      <w:r>
        <w:t xml:space="preserve"> </w:t>
      </w:r>
      <w:r>
        <w:t xml:space="preserve">list, it selects the best available servable model and reports that model’s own metrics.</w:t>
      </w:r>
    </w:p>
    <w:bookmarkEnd w:id="248"/>
    <w:bookmarkStart w:id="249" w:name="X1b3e4fee2f91183e0cb24f63f1bff3dbf017551"/>
    <w:p>
      <w:pPr>
        <w:pStyle w:val="Heading3"/>
      </w:pPr>
      <w:r>
        <w:t xml:space="preserve">Q49. Does changing only the year change prediction?</w:t>
      </w:r>
    </w:p>
    <w:p>
      <w:pPr>
        <w:pStyle w:val="BlockText"/>
      </w:pPr>
      <w:r>
        <w:t xml:space="preserve">Not when no observed feature is supplied, because Year is not a model feature and default</w:t>
      </w:r>
      <w:r>
        <w:t xml:space="preserve"> </w:t>
      </w:r>
      <w:r>
        <w:t xml:space="preserve">inputs are district/season historical means. The API labels that output climatological.</w:t>
      </w:r>
    </w:p>
    <w:bookmarkEnd w:id="249"/>
    <w:bookmarkStart w:id="250" w:name="q50-how-is-reproducibility-achieved"/>
    <w:p>
      <w:pPr>
        <w:pStyle w:val="Heading3"/>
      </w:pPr>
      <w:r>
        <w:t xml:space="preserve">Q50. How is reproducibility achieved?</w:t>
      </w:r>
    </w:p>
    <w:p>
      <w:pPr>
        <w:pStyle w:val="BlockText"/>
      </w:pPr>
      <w:r>
        <w:t xml:space="preserve">Fixed random seed 42, persisted configuration, versioned code, saved OOF predictions and</w:t>
      </w:r>
      <w:r>
        <w:t xml:space="preserve"> </w:t>
      </w:r>
      <w:r>
        <w:t xml:space="preserve">model artefacts.</w:t>
      </w:r>
    </w:p>
    <w:bookmarkEnd w:id="250"/>
    <w:bookmarkEnd w:id="251"/>
    <w:bookmarkEnd w:id="252"/>
    <w:bookmarkStart w:id="263" w:name="chapter-19--pythoncode-questions"/>
    <w:p>
      <w:pPr>
        <w:pStyle w:val="Heading1"/>
      </w:pPr>
      <w:r>
        <w:t xml:space="preserve">Chapter 19 — Python/code questions</w:t>
      </w:r>
    </w:p>
    <w:bookmarkStart w:id="253" w:name="X05fc947ed63e101c585d37d71fce23bc2b77256"/>
    <w:p>
      <w:pPr>
        <w:pStyle w:val="Heading2"/>
      </w:pPr>
      <w:r>
        <w:t xml:space="preserve">19.1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df[feature_names].values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"Avg_Yield_MT_per_Ha"</w:t>
      </w:r>
      <w:r>
        <w:rPr>
          <w:rStyle w:val="NormalTok"/>
        </w:rPr>
        <w:t xml:space="preserve">].values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is two-dimensional.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one-dimensional.</w:t>
      </w:r>
    </w:p>
    <w:bookmarkEnd w:id="253"/>
    <w:bookmarkStart w:id="254" w:name="Xf94d640e22f318183e68f3f13b20ae5d8aa4e76"/>
    <w:p>
      <w:pPr>
        <w:pStyle w:val="Heading2"/>
      </w:pPr>
      <w:r>
        <w:t xml:space="preserve">19.2 Boolean mask</w:t>
      </w:r>
    </w:p>
    <w:p>
      <w:pPr>
        <w:pStyle w:val="SourceCode"/>
      </w:pPr>
      <w:r>
        <w:rPr>
          <w:rStyle w:val="NormalTok"/>
        </w:rPr>
        <w:t xml:space="preserve">train_mask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held</w:t>
      </w:r>
      <w:r>
        <w:br/>
      </w:r>
      <w:r>
        <w:rPr>
          <w:rStyle w:val="NormalTok"/>
        </w:rPr>
        <w:t xml:space="preserve">test_mask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held</w:t>
      </w:r>
    </w:p>
    <w:p>
      <w:pPr>
        <w:pStyle w:val="FirstParagraph"/>
      </w:pPr>
      <w:r>
        <w:t xml:space="preserve">These arrays contain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each row.</w:t>
      </w:r>
    </w:p>
    <w:bookmarkEnd w:id="254"/>
    <w:bookmarkStart w:id="255" w:name="Xa31ec141ae47dccbaa33363dc01b9e1e95f1258"/>
    <w:p>
      <w:pPr>
        <w:pStyle w:val="Heading2"/>
      </w:pPr>
      <w:r>
        <w:t xml:space="preserve">19.3 Lambda factory</w:t>
      </w:r>
    </w:p>
    <w:p>
      <w:pPr>
        <w:pStyle w:val="SourceCode"/>
      </w:pPr>
      <w:r>
        <w:rPr>
          <w:rStyle w:val="NormalTok"/>
        </w:rPr>
        <w:t xml:space="preserve">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a small anonymous function that returns a</w:t>
      </w:r>
      <w:r>
        <w:t xml:space="preserve"> </w:t>
      </w:r>
      <w:r>
        <w:rPr>
          <w:b/>
          <w:bCs/>
        </w:rPr>
        <w:t xml:space="preserve">new model</w:t>
      </w:r>
      <w:r>
        <w:t xml:space="preserve">. A fresh model is required</w:t>
      </w:r>
      <w:r>
        <w:t xml:space="preserve"> </w:t>
      </w:r>
      <w:r>
        <w:t xml:space="preserve">for every fold.</w:t>
      </w:r>
    </w:p>
    <w:bookmarkEnd w:id="255"/>
    <w:bookmarkStart w:id="256" w:name="Xf91bc4b58254ac087b1896eb8fc32926910dbb6"/>
    <w:p>
      <w:pPr>
        <w:pStyle w:val="Heading2"/>
      </w:pPr>
      <w:r>
        <w:t xml:space="preserve">19.4 Dictionary unpacking</w:t>
      </w:r>
    </w:p>
    <w:p>
      <w:pPr>
        <w:pStyle w:val="SourceCode"/>
      </w:pPr>
      <w:r>
        <w:rPr>
          <w:rStyle w:val="NormalTok"/>
        </w:rPr>
        <w:t xml:space="preserve">RandomForestRegressor(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"n_estimators"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**params</w:t>
      </w:r>
      <w:r>
        <w:t xml:space="preserve"> </w:t>
      </w:r>
      <w:r>
        <w:t xml:space="preserve">passes both named arguments.</w:t>
      </w:r>
    </w:p>
    <w:bookmarkEnd w:id="256"/>
    <w:bookmarkStart w:id="257" w:name="X2d5d18282286e42884208628c6206ec091b56bd"/>
    <w:p>
      <w:pPr>
        <w:pStyle w:val="Heading2"/>
      </w:pPr>
      <w:r>
        <w:t xml:space="preserve">19.5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</w:t>
      </w:r>
    </w:p>
    <w:p>
      <w:pPr>
        <w:pStyle w:val="SourceCode"/>
      </w:pP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fit</w:t>
      </w:r>
      <w:r>
        <w:t xml:space="preserve"> </w:t>
      </w:r>
      <w:r>
        <w:t xml:space="preserve">changes model state by learning;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predict</w:t>
      </w:r>
      <w:r>
        <w:t xml:space="preserve"> </w:t>
      </w:r>
      <w:r>
        <w:t xml:space="preserve">uses learned state without changing it.</w:t>
      </w:r>
    </w:p>
    <w:bookmarkEnd w:id="257"/>
    <w:bookmarkStart w:id="258" w:name="X2f1bc3de59e4ee7adffe3fe9ad94f237ab82194"/>
    <w:p>
      <w:pPr>
        <w:pStyle w:val="Heading2"/>
      </w:pPr>
      <w:r>
        <w:t xml:space="preserve">19.6</w:t>
      </w:r>
      <w:r>
        <w:t xml:space="preserve"> </w:t>
      </w:r>
      <w:r>
        <w:rPr>
          <w:rStyle w:val="VerbatimChar"/>
        </w:rPr>
        <w:t xml:space="preserve">np.full</w:t>
      </w:r>
    </w:p>
    <w:p>
      <w:pPr>
        <w:pStyle w:val="SourceCode"/>
      </w:pPr>
      <w:r>
        <w:rPr>
          <w:rStyle w:val="NormalTok"/>
        </w:rPr>
        <w:t xml:space="preserve">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 np.nan)</w:t>
      </w:r>
    </w:p>
    <w:p>
      <w:pPr>
        <w:pStyle w:val="FirstParagraph"/>
      </w:pPr>
      <w:r>
        <w:t xml:space="preserve">Creates an array initially filled with “not a number”. Each test fold fills its positions.</w:t>
      </w:r>
      <w:r>
        <w:t xml:space="preserve"> </w:t>
      </w:r>
      <w:r>
        <w:t xml:space="preserve">Remaining NaN values would reveal an evaluation bug.</w:t>
      </w:r>
    </w:p>
    <w:bookmarkEnd w:id="258"/>
    <w:bookmarkStart w:id="259" w:name="X567d81d22a8d28a3ef275cfa183d7b6a29cf678"/>
    <w:p>
      <w:pPr>
        <w:pStyle w:val="Heading2"/>
      </w:pPr>
      <w:r>
        <w:t xml:space="preserve">19.7 List comprehension</w:t>
      </w:r>
    </w:p>
    <w:p>
      <w:pPr>
        <w:pStyle w:val="SourceCode"/>
      </w:pPr>
      <w:r>
        <w:rPr>
          <w:rStyle w:val="NormalTok"/>
        </w:rPr>
        <w:t xml:space="preserve">feature_vec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[resolved[f]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ALL_FEATURES]</w:t>
      </w:r>
    </w:p>
    <w:p>
      <w:pPr>
        <w:pStyle w:val="FirstParagraph"/>
      </w:pPr>
      <w:r>
        <w:t xml:space="preserve">It loops through the ordered feature names and looks up each resolved number.</w:t>
      </w:r>
    </w:p>
    <w:bookmarkEnd w:id="259"/>
    <w:bookmarkStart w:id="260" w:name="Xdf9f782738929d2b68aa64d1cb90bc809528204"/>
    <w:p>
      <w:pPr>
        <w:pStyle w:val="Heading2"/>
      </w:pPr>
      <w:r>
        <w:t xml:space="preserve">19.8 Context manager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</w:p>
    <w:p>
      <w:pPr>
        <w:pStyle w:val="FirstParagraph"/>
      </w:pPr>
      <w:r>
        <w:t xml:space="preserve">The file is automatically closed after the block.</w:t>
      </w:r>
    </w:p>
    <w:bookmarkEnd w:id="260"/>
    <w:bookmarkStart w:id="261" w:name="X055a99c2540ad9a9401efa1ed0255d4e3255314"/>
    <w:p>
      <w:pPr>
        <w:pStyle w:val="Heading2"/>
      </w:pPr>
      <w:r>
        <w:t xml:space="preserve">19.9 Exception handling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joblib.load(path)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This lets the application respond safely to expected failures.</w:t>
      </w:r>
    </w:p>
    <w:bookmarkEnd w:id="261"/>
    <w:bookmarkStart w:id="262" w:name="Xb3cc21d41c899a3d1830cedbc2ffb26819ccfc8"/>
    <w:p>
      <w:pPr>
        <w:pStyle w:val="Heading2"/>
      </w:pPr>
      <w:r>
        <w:t xml:space="preserve">19.10 DataFrame group-by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(year, district),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Each loop receives all rows for one district-year.</w:t>
      </w:r>
    </w:p>
    <w:bookmarkEnd w:id="262"/>
    <w:bookmarkEnd w:id="263"/>
    <w:bookmarkStart w:id="268" w:name="chapter-20--limitations-and-future-work"/>
    <w:p>
      <w:pPr>
        <w:pStyle w:val="Heading1"/>
      </w:pPr>
      <w:r>
        <w:t xml:space="preserve">Chapter 20 — Limitations and future work</w:t>
      </w:r>
    </w:p>
    <w:bookmarkStart w:id="264" w:name="Xa86b069886e2b13cc416e048806f333ae161f76"/>
    <w:p>
      <w:pPr>
        <w:pStyle w:val="Heading2"/>
      </w:pPr>
      <w:r>
        <w:t xml:space="preserve">20.1 Limitations you should state before being asked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Correct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28 target rows</w:t>
            </w:r>
          </w:p>
        </w:tc>
        <w:tc>
          <w:tcPr/>
          <w:p>
            <w:pPr>
              <w:pStyle w:val="Compact"/>
            </w:pPr>
            <w:r>
              <w:t xml:space="preserve">High variance and overfitting</w:t>
            </w:r>
          </w:p>
        </w:tc>
        <w:tc>
          <w:tcPr/>
          <w:p>
            <w:pPr>
              <w:pStyle w:val="Compact"/>
            </w:pPr>
            <w:r>
              <w:t xml:space="preserve">Collect more district-year/field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Yala only</w:t>
            </w:r>
          </w:p>
        </w:tc>
        <w:tc>
          <w:tcPr/>
          <w:p>
            <w:pPr>
              <w:pStyle w:val="Compact"/>
            </w:pPr>
            <w:r>
              <w:t xml:space="preserve">Cannot validate season conditioning</w:t>
            </w:r>
          </w:p>
        </w:tc>
        <w:tc>
          <w:tcPr/>
          <w:p>
            <w:pPr>
              <w:pStyle w:val="Compact"/>
            </w:pPr>
            <w:r>
              <w:t xml:space="preserve">Add Maha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District-average satellite</w:t>
            </w:r>
          </w:p>
        </w:tc>
        <w:tc>
          <w:tcPr/>
          <w:p>
            <w:pPr>
              <w:pStyle w:val="Compact"/>
            </w:pPr>
            <w:r>
              <w:t xml:space="preserve">Not onion-specific</w:t>
            </w:r>
          </w:p>
        </w:tc>
        <w:tc>
          <w:tcPr/>
          <w:p>
            <w:pPr>
              <w:pStyle w:val="Compact"/>
            </w:pPr>
            <w:r>
              <w:t xml:space="preserve">Map onion field polygons and crop masks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Matale/Kurunegala weather cell overlap</w:t>
            </w:r>
          </w:p>
        </w:tc>
        <w:tc>
          <w:tcPr/>
          <w:p>
            <w:pPr>
              <w:pStyle w:val="Compact"/>
            </w:pPr>
            <w:r>
              <w:t xml:space="preserve">Only three independent weather series</w:t>
            </w:r>
          </w:p>
        </w:tc>
        <w:tc>
          <w:tcPr/>
          <w:p>
            <w:pPr>
              <w:pStyle w:val="Compact"/>
            </w:pPr>
            <w:r>
              <w:t xml:space="preserve">Use finer station/gridded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Kurunegala NDVI proxy</w:t>
            </w:r>
          </w:p>
        </w:tc>
        <w:tc>
          <w:tcPr/>
          <w:p>
            <w:pPr>
              <w:pStyle w:val="Compact"/>
            </w:pPr>
            <w:r>
              <w:t xml:space="preserve">Duplicated satellite input</w:t>
            </w:r>
          </w:p>
        </w:tc>
        <w:tc>
          <w:tcPr/>
          <w:p>
            <w:pPr>
              <w:pStyle w:val="Compact"/>
            </w:pPr>
            <w:r>
              <w:t xml:space="preserve">Export district/field-specific MODIS/Sentinel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management inputs</w:t>
            </w:r>
          </w:p>
        </w:tc>
        <w:tc>
          <w:tcPr/>
          <w:p>
            <w:pPr>
              <w:pStyle w:val="Compact"/>
            </w:pPr>
            <w:r>
              <w:t xml:space="preserve">Year shocks remain unexplained</w:t>
            </w:r>
          </w:p>
        </w:tc>
        <w:tc>
          <w:tcPr/>
          <w:p>
            <w:pPr>
              <w:pStyle w:val="Compact"/>
            </w:pPr>
            <w:r>
              <w:t xml:space="preserve">Add irrigation, fertiliser, seed, pest, labour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Target/reporting error</w:t>
            </w:r>
          </w:p>
        </w:tc>
        <w:tc>
          <w:tcPr/>
          <w:p>
            <w:pPr>
              <w:pStyle w:val="Compact"/>
            </w:pPr>
            <w:r>
              <w:t xml:space="preserve">Reduces attainable R²</w:t>
            </w:r>
          </w:p>
        </w:tc>
        <w:tc>
          <w:tcPr/>
          <w:p>
            <w:pPr>
              <w:pStyle w:val="Compact"/>
            </w:pPr>
            <w:r>
              <w:t xml:space="preserve">Field-level crop-cutting or audited DCS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Manufactured DL sequence</w:t>
            </w:r>
          </w:p>
        </w:tc>
        <w:tc>
          <w:tcPr/>
          <w:p>
            <w:pPr>
              <w:pStyle w:val="Compact"/>
            </w:pPr>
            <w:r>
              <w:t xml:space="preserve">Cannot prove temporal learning</w:t>
            </w:r>
          </w:p>
        </w:tc>
        <w:tc>
          <w:tcPr/>
          <w:p>
            <w:pPr>
              <w:pStyle w:val="Compact"/>
            </w:pPr>
            <w:r>
              <w:t xml:space="preserve">Feed observed daily/monthly sequences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 season indicator</w:t>
            </w:r>
          </w:p>
        </w:tc>
        <w:tc>
          <w:tcPr/>
          <w:p>
            <w:pPr>
              <w:pStyle w:val="Compact"/>
            </w:pPr>
            <w:r>
              <w:t xml:space="preserve">Hybrid season branch inactive</w:t>
            </w:r>
          </w:p>
        </w:tc>
        <w:tc>
          <w:tcPr/>
          <w:p>
            <w:pPr>
              <w:pStyle w:val="Compact"/>
            </w:pPr>
            <w:r>
              <w:t xml:space="preserve">Train on both seasons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outside folds in main path</w:t>
            </w:r>
          </w:p>
        </w:tc>
        <w:tc>
          <w:tcPr/>
          <w:p>
            <w:pPr>
              <w:pStyle w:val="Compact"/>
            </w:pPr>
            <w:r>
              <w:t xml:space="preserve">Possible leakage</w:t>
            </w:r>
          </w:p>
        </w:tc>
        <w:tc>
          <w:tcPr/>
          <w:p>
            <w:pPr>
              <w:pStyle w:val="Compact"/>
            </w:pPr>
            <w:r>
              <w:t xml:space="preserve">Use fold-local sklearn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target paths</w:t>
            </w:r>
          </w:p>
        </w:tc>
        <w:tc>
          <w:tcPr/>
          <w:p>
            <w:pPr>
              <w:pStyle w:val="Compact"/>
            </w:pPr>
            <w:r>
              <w:t xml:space="preserve">Comparisons can be inconsistent</w:t>
            </w:r>
          </w:p>
        </w:tc>
        <w:tc>
          <w:tcPr/>
          <w:p>
            <w:pPr>
              <w:pStyle w:val="Compact"/>
            </w:pPr>
            <w:r>
              <w:t xml:space="preserve">Create one versioned authoritative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wide intervals</w:t>
            </w:r>
          </w:p>
        </w:tc>
        <w:tc>
          <w:tcPr/>
          <w:p>
            <w:pPr>
              <w:pStyle w:val="Compact"/>
            </w:pPr>
            <w:r>
              <w:t xml:space="preserve">Not decision-ready</w:t>
            </w:r>
          </w:p>
        </w:tc>
        <w:tc>
          <w:tcPr/>
          <w:p>
            <w:pPr>
              <w:pStyle w:val="Compact"/>
            </w:pPr>
            <w:r>
              <w:t xml:space="preserve">More labels and missing predictors</w:t>
            </w:r>
          </w:p>
        </w:tc>
      </w:tr>
    </w:tbl>
    <w:bookmarkEnd w:id="264"/>
    <w:bookmarkStart w:id="265" w:name="X3d161d85f4669538e354930d093737e390ce16c"/>
    <w:p>
      <w:pPr>
        <w:pStyle w:val="Heading2"/>
      </w:pPr>
      <w:r>
        <w:t xml:space="preserve">20.2 Highest-priority technical correction</w:t>
      </w:r>
    </w:p>
    <w:p>
      <w:pPr>
        <w:pStyle w:val="FirstParagraph"/>
      </w:pPr>
      <w:r>
        <w:t xml:space="preserve">Create one immutable corrected modelling table and one row identifier:</w:t>
      </w:r>
    </w:p>
    <w:p>
      <w:pPr>
        <w:pStyle w:val="SourceCode"/>
      </w:pPr>
      <w:r>
        <w:rPr>
          <w:rStyle w:val="VerbatimChar"/>
        </w:rPr>
        <w:t xml:space="preserve">row_id = Year + Season + District</w:t>
      </w:r>
      <w:r>
        <w:br/>
      </w:r>
      <w:r>
        <w:rPr>
          <w:rStyle w:val="VerbatimChar"/>
        </w:rPr>
        <w:t xml:space="preserve">target_version = dcs_area_weighted_v1</w:t>
      </w:r>
    </w:p>
    <w:p>
      <w:pPr>
        <w:pStyle w:val="FirstParagraph"/>
      </w:pPr>
      <w:r>
        <w:t xml:space="preserve">Every OOF writer should save:</w:t>
      </w:r>
    </w:p>
    <w:p>
      <w:pPr>
        <w:pStyle w:val="SourceCode"/>
      </w:pPr>
      <w:r>
        <w:rPr>
          <w:rStyle w:val="VerbatimChar"/>
        </w:rPr>
        <w:t xml:space="preserve">row_id</w:t>
      </w:r>
      <w:r>
        <w:br/>
      </w:r>
      <w:r>
        <w:rPr>
          <w:rStyle w:val="VerbatimChar"/>
        </w:rPr>
        <w:t xml:space="preserve">target_version</w:t>
      </w:r>
      <w:r>
        <w:br/>
      </w:r>
      <w:r>
        <w:rPr>
          <w:rStyle w:val="VerbatimChar"/>
        </w:rPr>
        <w:t xml:space="preserve">actual</w:t>
      </w:r>
      <w:r>
        <w:br/>
      </w:r>
      <w:r>
        <w:rPr>
          <w:rStyle w:val="VerbatimChar"/>
        </w:rPr>
        <w:t xml:space="preserve">predicted</w:t>
      </w:r>
    </w:p>
    <w:p>
      <w:pPr>
        <w:pStyle w:val="FirstParagraph"/>
      </w:pPr>
      <w:r>
        <w:t xml:space="preserve">Stacking/evaluation should reject files with different target versions or unequal actual</w:t>
      </w:r>
      <w:r>
        <w:t xml:space="preserve"> </w:t>
      </w:r>
      <w:r>
        <w:t xml:space="preserve">values.</w:t>
      </w:r>
    </w:p>
    <w:bookmarkEnd w:id="265"/>
    <w:bookmarkStart w:id="266" w:name="Xefb7cb6e811ab0a73fcdb39469cdab60d0989b2"/>
    <w:p>
      <w:pPr>
        <w:pStyle w:val="Heading2"/>
      </w:pPr>
      <w:r>
        <w:t xml:space="preserve">20.3 Better training architecture</w:t>
      </w:r>
    </w:p>
    <w:p>
      <w:pPr>
        <w:pStyle w:val="FirstParagraph"/>
      </w:pPr>
      <w:r>
        <w:t xml:space="preserve">Use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inside outer LOYO:</w:t>
      </w:r>
    </w:p>
    <w:p>
      <w:pPr>
        <w:pStyle w:val="SourceCode"/>
      </w:pPr>
      <w:r>
        <w:rPr>
          <w:rStyle w:val="NormalTok"/>
        </w:rPr>
        <w:t xml:space="preserve">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"imputer"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SVR())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Then inner hyperparameter search occurs only on outer-training rows.</w:t>
      </w:r>
    </w:p>
    <w:bookmarkEnd w:id="266"/>
    <w:bookmarkStart w:id="267" w:name="Xe492fd7ec50492873fba88f71ead65c0b0da2b5"/>
    <w:p>
      <w:pPr>
        <w:pStyle w:val="Heading2"/>
      </w:pPr>
      <w:r>
        <w:t xml:space="preserve">20.4 Data collection priority</w:t>
      </w:r>
    </w:p>
    <w:p>
      <w:pPr>
        <w:pStyle w:val="FirstParagraph"/>
      </w:pPr>
      <w:r>
        <w:t xml:space="preserve">The next independent label is more valuable than thousands of extra pixels for an existing</w:t>
      </w:r>
      <w:r>
        <w:t xml:space="preserve"> </w:t>
      </w:r>
      <w:r>
        <w:t xml:space="preserve">label.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60"/>
        </w:numPr>
      </w:pPr>
      <w:r>
        <w:t xml:space="preserve">field-level or divisional yield measurements;</w:t>
      </w:r>
    </w:p>
    <w:p>
      <w:pPr>
        <w:pStyle w:val="Compact"/>
        <w:numPr>
          <w:ilvl w:val="0"/>
          <w:numId w:val="1060"/>
        </w:numPr>
      </w:pPr>
      <w:r>
        <w:t xml:space="preserve">Maha observations;</w:t>
      </w:r>
    </w:p>
    <w:p>
      <w:pPr>
        <w:pStyle w:val="Compact"/>
        <w:numPr>
          <w:ilvl w:val="0"/>
          <w:numId w:val="1060"/>
        </w:numPr>
      </w:pPr>
      <w:r>
        <w:t xml:space="preserve">fertiliser and irrigation;</w:t>
      </w:r>
    </w:p>
    <w:p>
      <w:pPr>
        <w:pStyle w:val="Compact"/>
        <w:numPr>
          <w:ilvl w:val="0"/>
          <w:numId w:val="1060"/>
        </w:numPr>
      </w:pPr>
      <w:r>
        <w:t xml:space="preserve">onion-specific crop masks;</w:t>
      </w:r>
    </w:p>
    <w:p>
      <w:pPr>
        <w:pStyle w:val="Compact"/>
        <w:numPr>
          <w:ilvl w:val="0"/>
          <w:numId w:val="1060"/>
        </w:numPr>
      </w:pPr>
      <w:r>
        <w:t xml:space="preserve">pest/disease and variety;</w:t>
      </w:r>
    </w:p>
    <w:p>
      <w:pPr>
        <w:pStyle w:val="Compact"/>
        <w:numPr>
          <w:ilvl w:val="0"/>
          <w:numId w:val="1060"/>
        </w:numPr>
      </w:pPr>
      <w:r>
        <w:t xml:space="preserve">finer weather;</w:t>
      </w:r>
    </w:p>
    <w:p>
      <w:pPr>
        <w:pStyle w:val="Compact"/>
        <w:numPr>
          <w:ilvl w:val="0"/>
          <w:numId w:val="1060"/>
        </w:numPr>
      </w:pPr>
      <w:r>
        <w:t xml:space="preserve">additional years.</w:t>
      </w:r>
    </w:p>
    <w:bookmarkEnd w:id="267"/>
    <w:bookmarkEnd w:id="268"/>
    <w:bookmarkStart w:id="278" w:name="Xda9162a7022b06a11302f095c62cc2644bf918b"/>
    <w:p>
      <w:pPr>
        <w:pStyle w:val="Heading1"/>
      </w:pPr>
      <w:r>
        <w:t xml:space="preserve">Chapter 21 — Seven-day study plan and final cheat sheet</w:t>
      </w:r>
    </w:p>
    <w:bookmarkStart w:id="269" w:name="day-1--problem-and-data"/>
    <w:p>
      <w:pPr>
        <w:pStyle w:val="Heading2"/>
      </w:pPr>
      <w:r>
        <w:t xml:space="preserve">Day 1 — Problem and data</w:t>
      </w:r>
    </w:p>
    <w:p>
      <w:pPr>
        <w:pStyle w:val="Compact"/>
        <w:numPr>
          <w:ilvl w:val="0"/>
          <w:numId w:val="1061"/>
        </w:numPr>
      </w:pPr>
      <w:r>
        <w:t xml:space="preserve">Read Chapters 0–4.</w:t>
      </w:r>
    </w:p>
    <w:p>
      <w:pPr>
        <w:pStyle w:val="Compact"/>
        <w:numPr>
          <w:ilvl w:val="0"/>
          <w:numId w:val="1061"/>
        </w:numPr>
      </w:pPr>
      <w:r>
        <w:t xml:space="preserve">Memorise 28 rows, four districts, seven years, Yala only.</w:t>
      </w:r>
    </w:p>
    <w:p>
      <w:pPr>
        <w:pStyle w:val="Compact"/>
        <w:numPr>
          <w:ilvl w:val="0"/>
          <w:numId w:val="1061"/>
        </w:numPr>
      </w:pPr>
      <w:r>
        <w:t xml:space="preserve">Practise target formula.</w:t>
      </w:r>
    </w:p>
    <w:p>
      <w:pPr>
        <w:pStyle w:val="Compact"/>
        <w:numPr>
          <w:ilvl w:val="0"/>
          <w:numId w:val="1061"/>
        </w:numPr>
      </w:pPr>
      <w:r>
        <w:t xml:space="preserve">Explain why daily weather does not create more labels.</w:t>
      </w:r>
    </w:p>
    <w:bookmarkEnd w:id="269"/>
    <w:bookmarkStart w:id="270" w:name="day-2--ml-basics"/>
    <w:p>
      <w:pPr>
        <w:pStyle w:val="Heading2"/>
      </w:pPr>
      <w:r>
        <w:t xml:space="preserve">Day 2 — ML basics</w:t>
      </w:r>
    </w:p>
    <w:p>
      <w:pPr>
        <w:pStyle w:val="Compact"/>
        <w:numPr>
          <w:ilvl w:val="0"/>
          <w:numId w:val="1062"/>
        </w:numPr>
      </w:pPr>
      <w:r>
        <w:t xml:space="preserve">Read Chapters 2, 7 and 10.</w:t>
      </w:r>
    </w:p>
    <w:p>
      <w:pPr>
        <w:pStyle w:val="Compact"/>
        <w:numPr>
          <w:ilvl w:val="0"/>
          <w:numId w:val="1062"/>
        </w:numPr>
      </w:pPr>
      <w:r>
        <w:t xml:space="preserve">Explain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fit, predict, overfitting and leakage.</w:t>
      </w:r>
    </w:p>
    <w:p>
      <w:pPr>
        <w:pStyle w:val="Compact"/>
        <w:numPr>
          <w:ilvl w:val="0"/>
          <w:numId w:val="1062"/>
        </w:numPr>
      </w:pPr>
      <w:r>
        <w:t xml:space="preserve">Draw LOYO on paper.</w:t>
      </w:r>
    </w:p>
    <w:p>
      <w:pPr>
        <w:pStyle w:val="Compact"/>
        <w:numPr>
          <w:ilvl w:val="0"/>
          <w:numId w:val="1062"/>
        </w:numPr>
      </w:pPr>
      <w:r>
        <w:t xml:space="preserve">Calculate one MAE and RMSE example.</w:t>
      </w:r>
    </w:p>
    <w:bookmarkEnd w:id="270"/>
    <w:bookmarkStart w:id="271" w:name="day-3--classical-models"/>
    <w:p>
      <w:pPr>
        <w:pStyle w:val="Heading2"/>
      </w:pPr>
      <w:r>
        <w:t xml:space="preserve">Day 3 — Classical models</w:t>
      </w:r>
    </w:p>
    <w:p>
      <w:pPr>
        <w:pStyle w:val="Compact"/>
        <w:numPr>
          <w:ilvl w:val="0"/>
          <w:numId w:val="1063"/>
        </w:numPr>
      </w:pPr>
      <w:r>
        <w:t xml:space="preserve">Read Random Forest, XGBoost and SVR sections.</w:t>
      </w:r>
    </w:p>
    <w:p>
      <w:pPr>
        <w:pStyle w:val="Compact"/>
        <w:numPr>
          <w:ilvl w:val="0"/>
          <w:numId w:val="106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src/ml_models.py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fit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and OOF save code.</w:t>
      </w:r>
    </w:p>
    <w:bookmarkEnd w:id="271"/>
    <w:bookmarkStart w:id="272" w:name="day-4--deep-learning"/>
    <w:p>
      <w:pPr>
        <w:pStyle w:val="Heading2"/>
      </w:pPr>
      <w:r>
        <w:t xml:space="preserve">Day 4 — Deep learning</w:t>
      </w:r>
    </w:p>
    <w:p>
      <w:pPr>
        <w:pStyle w:val="Compact"/>
        <w:numPr>
          <w:ilvl w:val="0"/>
          <w:numId w:val="1064"/>
        </w:numPr>
      </w:pPr>
      <w:r>
        <w:t xml:space="preserve">Read Chapters 8 and 9.</w:t>
      </w:r>
    </w:p>
    <w:p>
      <w:pPr>
        <w:pStyle w:val="Compact"/>
        <w:numPr>
          <w:ilvl w:val="0"/>
          <w:numId w:val="106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src/dl_models.py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Draw LSTM and CNN-LSTM.</w:t>
      </w:r>
    </w:p>
    <w:p>
      <w:pPr>
        <w:pStyle w:val="Compact"/>
        <w:numPr>
          <w:ilvl w:val="0"/>
          <w:numId w:val="1064"/>
        </w:numPr>
      </w:pPr>
      <w:r>
        <w:t xml:space="preserve">Memorise why DL failed.</w:t>
      </w:r>
    </w:p>
    <w:bookmarkEnd w:id="272"/>
    <w:bookmarkStart w:id="273" w:name="day-5--padr"/>
    <w:p>
      <w:pPr>
        <w:pStyle w:val="Heading2"/>
      </w:pPr>
      <w:r>
        <w:t xml:space="preserve">Day 5 — PADR</w:t>
      </w:r>
    </w:p>
    <w:p>
      <w:pPr>
        <w:pStyle w:val="Compact"/>
        <w:numPr>
          <w:ilvl w:val="0"/>
          <w:numId w:val="1065"/>
        </w:numPr>
      </w:pPr>
      <w:r>
        <w:t xml:space="preserve">Read Chapter 12 twice.</w:t>
      </w:r>
    </w:p>
    <w:p>
      <w:pPr>
        <w:pStyle w:val="Compact"/>
        <w:numPr>
          <w:ilvl w:val="0"/>
          <w:numId w:val="1065"/>
        </w:numPr>
      </w:pPr>
      <w:r>
        <w:t xml:space="preserve">Draw temperature, water and waterlogging factors.</w:t>
      </w:r>
    </w:p>
    <w:p>
      <w:pPr>
        <w:pStyle w:val="Compact"/>
        <w:numPr>
          <w:ilvl w:val="0"/>
          <w:numId w:val="1065"/>
        </w:numPr>
      </w:pPr>
      <w:r>
        <w:t xml:space="preserve">Explain phenological time, shrinkage and ablation.</w:t>
      </w:r>
    </w:p>
    <w:bookmarkEnd w:id="273"/>
    <w:bookmarkStart w:id="274" w:name="day-6--results-and-api"/>
    <w:p>
      <w:pPr>
        <w:pStyle w:val="Heading2"/>
      </w:pPr>
      <w:r>
        <w:t xml:space="preserve">Day 6 — Results and API</w:t>
      </w:r>
    </w:p>
    <w:p>
      <w:pPr>
        <w:pStyle w:val="Compact"/>
        <w:numPr>
          <w:ilvl w:val="0"/>
          <w:numId w:val="1066"/>
        </w:numPr>
      </w:pPr>
      <w:r>
        <w:t xml:space="preserve">Read Chapters 11, 13 and 14.</w:t>
      </w:r>
    </w:p>
    <w:p>
      <w:pPr>
        <w:pStyle w:val="Compact"/>
        <w:numPr>
          <w:ilvl w:val="0"/>
          <w:numId w:val="1066"/>
        </w:numPr>
      </w:pPr>
      <w:r>
        <w:t xml:space="preserve">Start API and call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Explain negative R² and the wide interval.</w:t>
      </w:r>
    </w:p>
    <w:bookmarkEnd w:id="274"/>
    <w:bookmarkStart w:id="275" w:name="day-7--mock-viva"/>
    <w:p>
      <w:pPr>
        <w:pStyle w:val="Heading2"/>
      </w:pPr>
      <w:r>
        <w:t xml:space="preserve">Day 7 — Mock viva</w:t>
      </w:r>
    </w:p>
    <w:p>
      <w:pPr>
        <w:pStyle w:val="Compact"/>
        <w:numPr>
          <w:ilvl w:val="0"/>
          <w:numId w:val="1067"/>
        </w:numPr>
      </w:pPr>
      <w:r>
        <w:t xml:space="preserve">Answer all questions in Chapter 18 aloud.</w:t>
      </w:r>
    </w:p>
    <w:p>
      <w:pPr>
        <w:pStyle w:val="Compact"/>
        <w:numPr>
          <w:ilvl w:val="0"/>
          <w:numId w:val="1067"/>
        </w:numPr>
      </w:pPr>
      <w:r>
        <w:t xml:space="preserve">Ask a friend to choose questions randomly.</w:t>
      </w:r>
    </w:p>
    <w:p>
      <w:pPr>
        <w:pStyle w:val="Compact"/>
        <w:numPr>
          <w:ilvl w:val="0"/>
          <w:numId w:val="1067"/>
        </w:numPr>
      </w:pPr>
      <w:r>
        <w:t xml:space="preserve">Practise opening the exact code file while speaking.</w:t>
      </w:r>
    </w:p>
    <w:p>
      <w:pPr>
        <w:pStyle w:val="Compact"/>
        <w:numPr>
          <w:ilvl w:val="0"/>
          <w:numId w:val="1067"/>
        </w:numPr>
      </w:pPr>
      <w:r>
        <w:t xml:space="preserve">Stop using notes for the final three practice rounds.</w:t>
      </w:r>
    </w:p>
    <w:bookmarkEnd w:id="275"/>
    <w:bookmarkStart w:id="276" w:name="final-10-sentences"/>
    <w:p>
      <w:pPr>
        <w:pStyle w:val="Heading2"/>
      </w:pPr>
      <w:r>
        <w:t xml:space="preserve">Final 10 sentences</w:t>
      </w:r>
    </w:p>
    <w:p>
      <w:pPr>
        <w:pStyle w:val="Compact"/>
        <w:numPr>
          <w:ilvl w:val="0"/>
          <w:numId w:val="1068"/>
        </w:numPr>
      </w:pPr>
      <w:r>
        <w:t xml:space="preserve">My target is seasonal big-onion yield in MT/ha.</w:t>
      </w:r>
    </w:p>
    <w:p>
      <w:pPr>
        <w:pStyle w:val="Compact"/>
        <w:numPr>
          <w:ilvl w:val="0"/>
          <w:numId w:val="1068"/>
        </w:numPr>
      </w:pPr>
      <w:r>
        <w:t xml:space="preserve">The corrected panel has 28 Yala district-year observations from 2019–2025.</w:t>
      </w:r>
    </w:p>
    <w:p>
      <w:pPr>
        <w:pStyle w:val="Compact"/>
        <w:numPr>
          <w:ilvl w:val="0"/>
          <w:numId w:val="1068"/>
        </w:numPr>
      </w:pPr>
      <w:r>
        <w:t xml:space="preserve">The target is DCS total production divided by total harvested extent.</w:t>
      </w:r>
    </w:p>
    <w:p>
      <w:pPr>
        <w:pStyle w:val="Compact"/>
        <w:numPr>
          <w:ilvl w:val="0"/>
          <w:numId w:val="1068"/>
        </w:numPr>
      </w:pPr>
      <w:r>
        <w:t xml:space="preserve">My corrected predictors come from daily NASA POWER weather and MODIS NDVI/EVI.</w:t>
      </w:r>
    </w:p>
    <w:p>
      <w:pPr>
        <w:pStyle w:val="Compact"/>
        <w:numPr>
          <w:ilvl w:val="0"/>
          <w:numId w:val="1068"/>
        </w:numPr>
      </w:pPr>
      <w:r>
        <w:t xml:space="preserve">I use Leave-One-Year-Out so an entire year is unseen during testing.</w:t>
      </w:r>
    </w:p>
    <w:p>
      <w:pPr>
        <w:pStyle w:val="Compact"/>
        <w:numPr>
          <w:ilvl w:val="0"/>
          <w:numId w:val="1068"/>
        </w:numPr>
      </w:pPr>
      <w:r>
        <w:t xml:space="preserve">Each fold trains on 24 rows and tests on four.</w:t>
      </w:r>
    </w:p>
    <w:p>
      <w:pPr>
        <w:pStyle w:val="Compact"/>
        <w:numPr>
          <w:ilvl w:val="0"/>
          <w:numId w:val="1068"/>
        </w:numPr>
      </w:pPr>
      <w:r>
        <w:t xml:space="preserve">TrainMean R² is −0.230; best corrected feature model XGBoost is −0.360.</w:t>
      </w:r>
    </w:p>
    <w:p>
      <w:pPr>
        <w:pStyle w:val="Compact"/>
        <w:numPr>
          <w:ilvl w:val="0"/>
          <w:numId w:val="1068"/>
        </w:numPr>
      </w:pPr>
      <w:r>
        <w:t xml:space="preserve">PADR is a 17-parameter phenology-aligned agronomic response model with R² −0.374.</w:t>
      </w:r>
    </w:p>
    <w:p>
      <w:pPr>
        <w:pStyle w:val="Compact"/>
        <w:numPr>
          <w:ilvl w:val="0"/>
          <w:numId w:val="1068"/>
        </w:numPr>
      </w:pPr>
      <w:r>
        <w:t xml:space="preserve">The poor score is explained by 63.6% between-year variance and high measurement error.</w:t>
      </w:r>
    </w:p>
    <w:p>
      <w:pPr>
        <w:pStyle w:val="Compact"/>
        <w:numPr>
          <w:ilvl w:val="0"/>
          <w:numId w:val="1068"/>
        </w:numPr>
      </w:pPr>
      <w:r>
        <w:t xml:space="preserve">The honest conclusion is that the current system is scientifically informative but</w:t>
      </w:r>
      <w:r>
        <w:t xml:space="preserve"> </w:t>
      </w:r>
      <w:r>
        <w:t xml:space="preserve">not accurate enough for operational decisions.</w:t>
      </w:r>
    </w:p>
    <w:bookmarkEnd w:id="276"/>
    <w:bookmarkStart w:id="277" w:name="final-confidence-rule"/>
    <w:p>
      <w:pPr>
        <w:pStyle w:val="Heading2"/>
      </w:pPr>
      <w:r>
        <w:t xml:space="preserve">Final confidence rule</w:t>
      </w:r>
    </w:p>
    <w:p>
      <w:pPr>
        <w:pStyle w:val="FirstParagraph"/>
      </w:pPr>
      <w:r>
        <w:t xml:space="preserve">If you forget a technical answer, do not invent one. Say:</w:t>
      </w:r>
    </w:p>
    <w:p>
      <w:pPr>
        <w:pStyle w:val="BlockText"/>
      </w:pPr>
      <w:r>
        <w:t xml:space="preserve">I do not want to guess. In the implementation, that behaviour is controlled by</w:t>
      </w:r>
      <w:r>
        <w:t xml:space="preserve"> </w:t>
      </w:r>
      <w:r>
        <w:rPr>
          <w:rStyle w:val="VerbatimChar"/>
        </w:rPr>
        <w:t xml:space="preserve">[name the file]</w:t>
      </w:r>
      <w:r>
        <w:t xml:space="preserve">. My understanding is</w:t>
      </w:r>
      <w:r>
        <w:t xml:space="preserve"> </w:t>
      </w:r>
      <w:r>
        <w:rPr>
          <w:rStyle w:val="VerbatimChar"/>
        </w:rPr>
        <w:t xml:space="preserve">[state what you know]</w:t>
      </w:r>
      <w:r>
        <w:t xml:space="preserve">, and I would verify the</w:t>
      </w:r>
      <w:r>
        <w:t xml:space="preserve"> </w:t>
      </w:r>
      <w:r>
        <w:t xml:space="preserve">exact setting in the code.</w:t>
      </w:r>
    </w:p>
    <w:p>
      <w:pPr>
        <w:pStyle w:val="FirstParagraph"/>
      </w:pPr>
      <w:r>
        <w:t xml:space="preserve">An honest, structured answer earns more trust than a confident wrong number.</w:t>
      </w:r>
    </w:p>
    <w:bookmarkEnd w:id="277"/>
    <w:bookmarkEnd w:id="278"/>
    <w:sectPr>
      <w:footerReference r:id="rId9" w:type="default"/>
      <w:pgSz w:h="16834" w:w="11909"/>
      <w:pgMar w:bottom="1440" w:footer="720" w:gutter="0" w:header="720" w:left="2160" w:right="1440" w:top="1440"/>
      <w:cols w:space="720"/>
      <w:titlePg/>
      <w:docGrid w:linePitch="36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GB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2" Target="numbering.xml" /><Relationship Type="http://schemas.openxmlformats.org/officeDocument/2006/relationships/styles" Id="rId31" Target="styles.xml" /><Relationship Type="http://schemas.openxmlformats.org/officeDocument/2006/relationships/settings" Id="rId30" Target="settings.xml" /><Relationship Type="http://schemas.openxmlformats.org/officeDocument/2006/relationships/webSettings" Id="rId29" Target="webSettings.xml" /><Relationship Type="http://schemas.openxmlformats.org/officeDocument/2006/relationships/fontTable" Id="rId28" Target="fontTable.xml" /><Relationship Type="http://schemas.openxmlformats.org/officeDocument/2006/relationships/theme" Id="rId27" Target="theme/theme1.xml" /><Relationship Type="http://schemas.openxmlformats.org/officeDocument/2006/relationships/footnotes" Id="rId26" Target="footnotes.xml" /><Relationship Type="http://schemas.openxmlformats.org/officeDocument/2006/relationships/comments" Id="rId25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footer3.xml" Type="http://schemas.openxmlformats.org/officeDocument/2006/relationships/footer" /><Relationship Id="rId12" Target="media/image1.png" Type="http://schemas.openxmlformats.org/officeDocument/2006/relationships/image" /><Relationship Id="rId13" Target="media/image2.png" Type="http://schemas.openxmlformats.org/officeDocument/2006/relationships/image" /><Relationship Id="rId14" Target="media/image3.png" Type="http://schemas.openxmlformats.org/officeDocument/2006/relationships/image" /><Relationship Id="rId15" Target="media/image4.png" Type="http://schemas.openxmlformats.org/officeDocument/2006/relationships/image" /><Relationship Id="rId16" Target="media/image5.png" Type="http://schemas.openxmlformats.org/officeDocument/2006/relationships/image" /><Relationship Id="rId17" Target="media/image6.png" Type="http://schemas.openxmlformats.org/officeDocument/2006/relationships/image" /><Relationship Id="rId18" Target="media/image7.png" Type="http://schemas.openxmlformats.org/officeDocument/2006/relationships/image" /><Relationship Id="rId19" Target="media/image8.png" Type="http://schemas.openxmlformats.org/officeDocument/2006/relationships/image" /><Relationship Id="rId20" Target="media/image9.png" Type="http://schemas.openxmlformats.org/officeDocument/2006/relationships/image" /><Relationship Id="rId21" Target="media/image10.png" Type="http://schemas.openxmlformats.org/officeDocument/2006/relationships/image" /><Relationship Id="rId22" Target="media/image11.png" Type="http://schemas.openxmlformats.org/officeDocument/2006/relationships/image" /><Relationship Id="rId23" Target="media/image12.png" Type="http://schemas.openxmlformats.org/officeDocument/2006/relationships/image" /><Relationship Id="rId24" Target="media/image13.png" Type="http://schemas.openxmlformats.org/officeDocument/2006/relationships/image" /><Relationship Type="http://schemas.openxmlformats.org/officeDocument/2006/relationships/image" Id="rId112" Target="media/rId112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Arkam B.H.M. — Complete Model-Building Viva Guide</dc:title>
  <dc:creator>Arkam B.H.M. (214019K)</dc:creator>
  <dc:language>en-GB</dc:language>
  <cp:keywords/>
  <dcterms:created xsi:type="dcterms:W3CDTF">2026-07-30T05:39:01Z</dcterms:created>
  <dcterms:modified xsi:type="dcterms:W3CDTF">2026-07-30T05:39:01Z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July 2026</vt:lpwstr>
  </property>
  <property fmtid="{D5CDD505-2E9C-101B-9397-08002B2CF9AE}" pid="3" name="subtitle">
    <vt:lpwstr>AgroAI Big Onion Yield Prediction | Simple English, Code, Training, Testing, Results and Viva Questions</vt:lpwstr>
  </property>
</Properties>
</file>