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Digital Image Processing</w:t>
            </w:r>
          </w:p>
        </w:tc>
        <w:tc>
          <w:tcPr>
            <w:tcW w:w="2445" w:type="dxa"/>
            <w:gridSpan w:val="2"/>
          </w:tcPr>
          <w:p>
            <w:pPr>
              <w:spacing w:before="0" w:after="0" w:line="240" w:lineRule="auto"/>
              <w:jc w:val="center"/>
            </w:pPr>
            <w:r>
              <w:rPr>
                <w:rFonts w:ascii="Calibri" w:hAnsi="Calibri" w:cs="Calibri"/>
                <w:sz w:val="22"/>
                <w:szCs w:val="22"/>
                <w:lang w:val="id-ID"/>
              </w:rPr>
              <w:t xml:space="preserve">IF5302</w:t>
            </w:r>
          </w:p>
        </w:tc>
        <w:tc>
          <w:tcPr>
            <w:tcW w:w="2976" w:type="dxa"/>
            <w:gridSpan w:val="6"/>
          </w:tcPr>
          <w:p>
            <w:pPr>
              <w:spacing w:before="0" w:after="0" w:line="240" w:lineRule="auto"/>
            </w:pPr>
            <w:r>
              <w:rPr>
                <w:rFonts w:ascii="Calibri" w:hAnsi="Calibri" w:cs="Calibri"/>
                <w:sz w:val="22"/>
                <w:szCs w:val="22"/>
                <w:lang w:val="id-ID"/>
              </w:rPr>
              <w:t xml:space="preserve">Komputasi Visual &amp; Sistem Tertanam (MK Kompetensi Utama)</w:t>
            </w:r>
          </w:p>
        </w:tc>
        <w:tc>
          <w:tcPr>
            <w:tcW w:w="1134" w:type="dxa"/>
          </w:tcPr>
          <w:p>
            <w:pPr>
              <w:spacing w:before="0" w:after="0" w:line="240" w:lineRule="auto"/>
              <w:jc w:val="center"/>
            </w:pPr>
            <w:r>
              <w:rPr>
                <w:rFonts w:ascii="Calibri" w:hAnsi="Calibri" w:cs="Calibri"/>
                <w:b/>
                <w:bCs/>
                <w:sz w:val="22"/>
                <w:szCs w:val="22"/>
                <w:lang w:val="id-ID"/>
              </w:rPr>
              <w:t xml:space="preserve">T=3</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V</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Aris Wijayanti,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Aris Wijayanti,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CPL04</w:t>
            </w:r>
          </w:p>
        </w:tc>
        <w:tc>
          <w:tcPr>
            <w:tcW w:w="11913" w:type="dxa"/>
            <w:gridSpan w:val="14"/>
          </w:tcPr>
          <w:p>
            <w:pPr>
              <w:spacing w:before="0" w:after="0" w:line="240" w:lineRule="auto"/>
            </w:pPr>
            <w:r>
              <w:rPr>
                <w:rFonts w:ascii="Calibri" w:hAnsi="Calibri" w:cs="Calibri"/>
                <w:sz w:val="22"/>
                <w:szCs w:val="22"/>
                <w:lang w:val="id-ID"/>
              </w:rPr>
              <w:t xml:space="preserve">Memiliki kompetensi dalam menganalisis (C4) persoalan computing yang kompleks untuk mengidentifikasi solusi pengelolaan proyek perangkat lunak dan teknologi informasi dengan mempertimbangkan perkembangan ilmu transdisiplin.</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CPL08</w:t>
            </w:r>
          </w:p>
        </w:tc>
        <w:tc>
          <w:tcPr>
            <w:tcW w:w="11913" w:type="dxa"/>
            <w:gridSpan w:val="14"/>
          </w:tcPr>
          <w:p>
            <w:pPr>
              <w:spacing w:before="0" w:after="0" w:line="240" w:lineRule="auto"/>
            </w:pPr>
            <w:r>
              <w:rPr>
                <w:rFonts w:ascii="Calibri" w:hAnsi="Calibri" w:cs="Calibri"/>
                <w:sz w:val="22"/>
                <w:szCs w:val="22"/>
                <w:lang w:val="id-ID"/>
              </w:rPr>
              <w:t xml:space="preserve">Memiliki kemampuan untuk mengimplementasikan (C3) kebutuhan computing dengan menggunakan berbagai metode/algoritma yang sesuai dengan kebutuhan pengguna.</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CPMK0410</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menganalisis</w:t>
            </w:r>
            <w:r>
              <w:rPr>
                <w:rFonts w:ascii="Calibri" w:hAnsi="Calibri" w:cs="Calibri"/>
                <w:sz w:val="22"/>
                <w:szCs w:val="22"/>
                <w:lang w:val="id-ID"/>
              </w:rPr>
              <w:t xml:space="preserve"> permasalahan citra digital untuk menentukan teknik pengolahan yang sesuai [C4]. — Kontribusi 50% terhadap CPL04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CPMK0809</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mengimplementasikan</w:t>
            </w:r>
            <w:r>
              <w:rPr>
                <w:rFonts w:ascii="Calibri" w:hAnsi="Calibri" w:cs="Calibri"/>
                <w:sz w:val="22"/>
                <w:szCs w:val="22"/>
                <w:lang w:val="id-ID"/>
              </w:rPr>
              <w:t xml:space="preserve"> algoritma perbaikan, segmentasi, dan ekstraksi fitur citra [C3]. — Kontribusi 50% terhadap CPL08</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konsep dasar citra digital, derajat keabuan (grayscale), dan representasi matriks citra [C2, A2] (CPMK0410)</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perbaikan kualitas citra domain spasial (Histogram Equalization, Brightness/Contrast) [C3, A2] (CPMK0809)</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filter spasial (Smoothing Filter: Mean/Gaussian, Sharpening Filter: Laplacian) [C3, A2] (CPMK0809)</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operasi morfologi citra (Erosi, Dilasi, Opening, Closing) [C3, A2] (CPMK0809)</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teknik deteksi tepi (Sobel, Prewitt, Canny) dan segmentasi citra (Thresholding) [C3, A2] (CPMK0809)</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ekstraksi fitur citra (Fitur Warna, Tekstur GLCM, Bentuk) [C3, A2] (CPMK0809)</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kompresi citra dan transformasi frekuensi (Discrete Fourier Transform / DFT) [C4, A2] (CPMK0410)</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mengembangkan</w:t>
            </w:r>
            <w:r>
              <w:rPr>
                <w:rFonts w:ascii="Calibri" w:hAnsi="Calibri" w:cs="Calibri"/>
                <w:sz w:val="22"/>
                <w:szCs w:val="22"/>
                <w:lang w:val="id-ID"/>
              </w:rPr>
              <w:t xml:space="preserve"> aplikasi pengolahan citra digital sederhana (Python OpenCV/MATLAB) dan mempresentasikannya [C3, A2] (CPMK0809)</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CPL04 (%)</w:t>
                  </w:r>
                </w:p>
              </w:tc>
              <w:tc>
                <w:tcPr>
                  <w:tcW w:w="2701" w:type="dxa"/>
                </w:tcPr>
                <w:p>
                  <w:pPr>
                    <w:spacing w:before="0" w:after="0" w:line="240" w:lineRule="auto"/>
                    <w:jc w:val="center"/>
                  </w:pPr>
                  <w:r>
                    <w:rPr>
                      <w:rFonts w:ascii="Calibri" w:hAnsi="Calibri" w:cs="Calibri"/>
                      <w:b/>
                      <w:bCs/>
                      <w:sz w:val="22"/>
                      <w:szCs w:val="22"/>
                      <w:lang w:val="id-ID"/>
                    </w:rPr>
                    <w:t xml:space="preserve">CPL08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Digital Image Processing mempelajari teori dan algoritma komputasi untuk mengolah citra digital. Pokok bahasan meliputi representasi matriks citra, perbaikan kualitas citra (Histogram Equalization), penyaringan spasial (Mean, Median, Laplacian), deteksi tepi (Sobel/Canny), operasi morfologi, ekstraksi fitur (Warna, GLCM), serta implementasi koding menggunakan Python OpenCV.</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BK17</w:t>
            </w:r>
            <w:r>
              <w:rPr>
                <w:rFonts w:ascii="Calibri" w:hAnsi="Calibri" w:cs="Calibri"/>
                <w:sz w:val="22"/>
                <w:szCs w:val="22"/>
                <w:lang w:val="id-ID"/>
              </w:rPr>
              <w:t xml:space="preserve"> (Graphics &amp; Interactive Techniques) dan </w:t>
            </w:r>
            <w:r>
              <w:rPr>
                <w:rFonts w:ascii="Calibri" w:hAnsi="Calibri" w:cs="Calibri"/>
                <w:b/>
                <w:bCs/>
                <w:sz w:val="22"/>
                <w:szCs w:val="22"/>
                <w:lang w:val="id-ID"/>
              </w:rPr>
              <w:t xml:space="preserve">BK18</w:t>
            </w:r>
            <w:r>
              <w:rPr>
                <w:rFonts w:ascii="Calibri" w:hAnsi="Calibri" w:cs="Calibri"/>
                <w:sz w:val="22"/>
                <w:szCs w:val="22"/>
                <w:lang w:val="id-ID"/>
              </w:rPr>
              <w:t xml:space="preserve"> (Artificial Intelligence).</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Fondasi Citra Digital:</w:t>
            </w:r>
            <w:r>
              <w:rPr>
                <w:rFonts w:ascii="Calibri" w:hAnsi="Calibri" w:cs="Calibri"/>
                <w:sz w:val="22"/>
                <w:szCs w:val="22"/>
                <w:lang w:val="id-ID"/>
              </w:rPr>
              <w:t xml:space="preserve"> Piksel, resolusi spasial, resolusi intensitas, ruang warna RGB ke Grayscale.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Peningkatan Kualitas Citra Spasial:</w:t>
            </w:r>
            <w:r>
              <w:rPr>
                <w:rFonts w:ascii="Calibri" w:hAnsi="Calibri" w:cs="Calibri"/>
                <w:sz w:val="22"/>
                <w:szCs w:val="22"/>
                <w:lang w:val="id-ID"/>
              </w:rPr>
              <w:t xml:space="preserve"> Manipulasi poin, peregangan kontras, ekualisasi histogram.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Penyaringan Spasial (Filtering):</w:t>
            </w:r>
            <w:r>
              <w:rPr>
                <w:rFonts w:ascii="Calibri" w:hAnsi="Calibri" w:cs="Calibri"/>
                <w:sz w:val="22"/>
                <w:szCs w:val="22"/>
                <w:lang w:val="id-ID"/>
              </w:rPr>
              <w:t xml:space="preserve"> Konvolusi matriks, High-pass filter, Low-pass filter, Median filter.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Morfologi Citra Digital:</w:t>
            </w:r>
            <w:r>
              <w:rPr>
                <w:rFonts w:ascii="Calibri" w:hAnsi="Calibri" w:cs="Calibri"/>
                <w:sz w:val="22"/>
                <w:szCs w:val="22"/>
                <w:lang w:val="id-ID"/>
              </w:rPr>
              <w:t xml:space="preserve"> Elemen penstruktur, operasi Erosi, Dilasi, Opening, dan Closing.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Deteksi Tepi &amp; Segmentasi:</w:t>
            </w:r>
            <w:r>
              <w:rPr>
                <w:rFonts w:ascii="Calibri" w:hAnsi="Calibri" w:cs="Calibri"/>
                <w:sz w:val="22"/>
                <w:szCs w:val="22"/>
                <w:lang w:val="id-ID"/>
              </w:rPr>
              <w:t xml:space="preserve"> Operator Sobel, Prewitt, Canny, Thresholding Otsu.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Ekstraksi Fitur Citra:</w:t>
            </w:r>
            <w:r>
              <w:rPr>
                <w:rFonts w:ascii="Calibri" w:hAnsi="Calibri" w:cs="Calibri"/>
                <w:sz w:val="22"/>
                <w:szCs w:val="22"/>
                <w:lang w:val="id-ID"/>
              </w:rPr>
              <w:t xml:space="preserve"> Fitur warna (Histogram), fitur tekstur (Gray Level Co-occurrence Matrix / GLCM).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Transformasi Domain Frekuensi &amp; Kompresi:</w:t>
            </w:r>
            <w:r>
              <w:rPr>
                <w:rFonts w:ascii="Calibri" w:hAnsi="Calibri" w:cs="Calibri"/>
                <w:sz w:val="22"/>
                <w:szCs w:val="22"/>
                <w:lang w:val="id-ID"/>
              </w:rPr>
              <w:t xml:space="preserve"> DFT 2D, kompresi JPEG lossy vs lossless.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Proyek Pengolahan Citra:</w:t>
            </w:r>
            <w:r>
              <w:rPr>
                <w:rFonts w:ascii="Calibri" w:hAnsi="Calibri" w:cs="Calibri"/>
                <w:sz w:val="22"/>
                <w:szCs w:val="22"/>
                <w:lang w:val="id-ID"/>
              </w:rPr>
              <w:t xml:space="preserve"> Implementasi skrip Python OpenCV untuk pengenalan bentuk/citra.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Gonzalez, R. C., &amp; Woods, R. E. (2018). </w:t>
            </w:r>
            <w:r>
              <w:rPr>
                <w:rFonts w:ascii="Calibri" w:hAnsi="Calibri" w:cs="Calibri"/>
                <w:i/>
                <w:sz w:val="22"/>
                <w:szCs w:val="22"/>
                <w:lang w:val="id-ID"/>
              </w:rPr>
              <w:t xml:space="preserve">Digital Image Processing</w:t>
            </w:r>
            <w:r>
              <w:rPr>
                <w:rFonts w:ascii="Calibri" w:hAnsi="Calibri" w:cs="Calibri"/>
                <w:sz w:val="22"/>
                <w:szCs w:val="22"/>
                <w:lang w:val="id-ID"/>
              </w:rPr>
              <w:t xml:space="preserve"> (4th ed.). Pearson.</w:t>
            </w:r>
          </w:p>
          <w:p>
            <w:pPr>
              <w:spacing w:before="0" w:after="0" w:line="240" w:lineRule="auto"/>
              <w:ind w:left="284" w:hanging="284"/>
            </w:pPr>
            <w:r>
              <w:rPr>
                <w:rFonts w:ascii="Calibri" w:hAnsi="Calibri" w:cs="Calibri"/>
                <w:sz w:val="22"/>
                <w:szCs w:val="22"/>
                <w:lang w:val="id-ID"/>
              </w:rPr>
              <w:t xml:space="preserve">[2] Bradski, G., &amp; Kaehler, A. (2008). </w:t>
            </w:r>
            <w:r>
              <w:rPr>
                <w:rFonts w:ascii="Calibri" w:hAnsi="Calibri" w:cs="Calibri"/>
                <w:i/>
                <w:sz w:val="22"/>
                <w:szCs w:val="22"/>
                <w:lang w:val="id-ID"/>
              </w:rPr>
              <w:t xml:space="preserve">Learning OpenCV: Computer Vision with the OpenCV Library</w:t>
            </w:r>
            <w:r>
              <w:rPr>
                <w:rFonts w:ascii="Calibri" w:hAnsi="Calibri" w:cs="Calibri"/>
                <w:sz w:val="22"/>
                <w:szCs w:val="22"/>
                <w:lang w:val="id-ID"/>
              </w:rPr>
              <w:t xml:space="preserve">. O’Reilly Media.</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Munir, R. (2015). </w:t>
            </w:r>
            <w:r>
              <w:rPr>
                <w:rFonts w:ascii="Calibri" w:hAnsi="Calibri" w:cs="Calibri"/>
                <w:i/>
                <w:sz w:val="22"/>
                <w:szCs w:val="22"/>
                <w:lang w:val="id-ID"/>
              </w:rPr>
              <w:t xml:space="preserve">Pengolahan Citra Digital dengan Pendekatan Algoritmik</w:t>
            </w:r>
            <w:r>
              <w:rPr>
                <w:rFonts w:ascii="Calibri" w:hAnsi="Calibri" w:cs="Calibri"/>
                <w:sz w:val="22"/>
                <w:szCs w:val="22"/>
                <w:lang w:val="id-ID"/>
              </w:rPr>
              <w:t xml:space="preserve">. Bandung: Informatika.</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Aris Wijayanti, S.Kom., M.Kom. ; Fitroh Amaluddin, S.T., M.T</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konsep dasar citra digital, derajat keabuan (grayscale), dan representasi matriks citra [C2, A2] (CPMK0410)</w:t>
            </w:r>
          </w:p>
        </w:tc>
        <w:tc>
          <w:tcPr>
            <w:tcW w:w="1701" w:type="dxa"/>
            <w:gridSpan w:val="2"/>
          </w:tcPr>
          <w:p>
            <w:pPr>
              <w:spacing w:before="0" w:after="0" w:line="240" w:lineRule="auto"/>
            </w:pPr>
            <w:r>
              <w:rPr>
                <w:rFonts w:ascii="Calibri" w:hAnsi="Calibri" w:cs="Calibri"/>
                <w:sz w:val="20"/>
                <w:szCs w:val="20"/>
                <w:lang w:val="id-ID"/>
              </w:rPr>
              <w:t xml:space="preserve">1.1 Memahami representasi matriks citra</w:t>
            </w:r>
          </w:p>
          <w:p>
            <w:pPr>
              <w:spacing w:before="0" w:after="0" w:line="240" w:lineRule="auto"/>
            </w:pPr>
            <w:r>
              <w:rPr>
                <w:rFonts w:ascii="Calibri" w:hAnsi="Calibri" w:cs="Calibri"/>
                <w:sz w:val="20"/>
                <w:szCs w:val="20"/>
                <w:lang w:val="id-ID"/>
              </w:rPr>
              <w:t xml:space="preserve">1.2 Konversi ruang warna RGB ke Grayscale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konsep citra</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tertulis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Interactive Lecture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Resume representasi citra digital</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Pengantar Citra Digital &amp; Ruang Warna</w:t>
            </w:r>
          </w:p>
          <w:p>
            <w:pPr>
              <w:spacing w:before="0" w:after="0" w:line="240" w:lineRule="auto"/>
            </w:pPr>
            <w:r>
              <w:rPr>
                <w:rFonts w:ascii="Calibri" w:hAnsi="Calibri" w:cs="Calibri"/>
                <w:sz w:val="20"/>
                <w:szCs w:val="20"/>
                <w:lang w:val="id-ID"/>
              </w:rPr>
              <w:t xml:space="preserve">[1] Bab 1–2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menerapkan perbaikan kualitas citra domain spasial (Histogram Equalization, Brightness/Contrast) [C3, A2] (CPMK0809)</w:t>
            </w:r>
          </w:p>
        </w:tc>
        <w:tc>
          <w:tcPr>
            <w:tcW w:w="1701" w:type="dxa"/>
            <w:gridSpan w:val="2"/>
          </w:tcPr>
          <w:p>
            <w:pPr>
              <w:spacing w:before="0" w:after="0" w:line="240" w:lineRule="auto"/>
            </w:pPr>
            <w:r>
              <w:rPr>
                <w:rFonts w:ascii="Calibri" w:hAnsi="Calibri" w:cs="Calibri"/>
                <w:sz w:val="20"/>
                <w:szCs w:val="20"/>
                <w:lang w:val="id-ID"/>
              </w:rPr>
              <w:t xml:space="preserve">2.1 Hitung Histogram Equalization</w:t>
            </w:r>
          </w:p>
          <w:p>
            <w:pPr>
              <w:spacing w:before="0" w:after="0" w:line="240" w:lineRule="auto"/>
            </w:pPr>
            <w:r>
              <w:rPr>
                <w:rFonts w:ascii="Calibri" w:hAnsi="Calibri" w:cs="Calibri"/>
                <w:sz w:val="20"/>
                <w:szCs w:val="20"/>
                <w:lang w:val="id-ID"/>
              </w:rPr>
              <w:t xml:space="preserve">2.2 Mengubah kontras dan brightness citra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hitung histogram</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Lab Work OpenCV 1</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 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Program histogram equalization Python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Peningkatan Kualitas Citra Spasial</w:t>
            </w:r>
          </w:p>
          <w:p>
            <w:pPr>
              <w:spacing w:before="0" w:after="0" w:line="240" w:lineRule="auto"/>
            </w:pPr>
            <w:r>
              <w:rPr>
                <w:rFonts w:ascii="Calibri" w:hAnsi="Calibri" w:cs="Calibri"/>
                <w:sz w:val="20"/>
                <w:szCs w:val="20"/>
                <w:lang w:val="id-ID"/>
              </w:rPr>
              <w:t xml:space="preserve">[1] Bab 3</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menerapkan filter spasial (Smoothing Filter: Mean/Gaussian, Sharpening Filter: Laplacian) [C3, A2] (CPMK0809)</w:t>
            </w:r>
          </w:p>
        </w:tc>
        <w:tc>
          <w:tcPr>
            <w:tcW w:w="1701" w:type="dxa"/>
            <w:gridSpan w:val="2"/>
          </w:tcPr>
          <w:p>
            <w:pPr>
              <w:spacing w:before="0" w:after="0" w:line="240" w:lineRule="auto"/>
            </w:pPr>
            <w:r>
              <w:rPr>
                <w:rFonts w:ascii="Calibri" w:hAnsi="Calibri" w:cs="Calibri"/>
                <w:sz w:val="20"/>
                <w:szCs w:val="20"/>
                <w:lang w:val="id-ID"/>
              </w:rPr>
              <w:t xml:space="preserve">3.1 Hitung konvolusi matriks filter</w:t>
            </w:r>
          </w:p>
          <w:p>
            <w:pPr>
              <w:spacing w:before="0" w:after="0" w:line="240" w:lineRule="auto"/>
            </w:pPr>
            <w:r>
              <w:rPr>
                <w:rFonts w:ascii="Calibri" w:hAnsi="Calibri" w:cs="Calibri"/>
                <w:sz w:val="20"/>
                <w:szCs w:val="20"/>
                <w:lang w:val="id-ID"/>
              </w:rPr>
              <w:t xml:space="preserve">3.2 Menerapkan filter Median &amp; Gaussian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operasi konvolusi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Lab Work OpenCV 2</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Python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Program filter konvolusi citra</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Penyaringan Spasial (Filtering)</w:t>
            </w:r>
          </w:p>
          <w:p>
            <w:pPr>
              <w:spacing w:before="0" w:after="0" w:line="240" w:lineRule="auto"/>
            </w:pPr>
            <w:r>
              <w:rPr>
                <w:rFonts w:ascii="Calibri" w:hAnsi="Calibri" w:cs="Calibri"/>
                <w:sz w:val="20"/>
                <w:szCs w:val="20"/>
                <w:lang w:val="id-ID"/>
              </w:rPr>
              <w:t xml:space="preserve">[1] Bab 3</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menerapkan operasi morfologi citra (Erosi, Dilasi, Opening, Closing) [C3, A2] (CPMK0809)</w:t>
            </w:r>
          </w:p>
        </w:tc>
        <w:tc>
          <w:tcPr>
            <w:tcW w:w="1701" w:type="dxa"/>
            <w:gridSpan w:val="2"/>
          </w:tcPr>
          <w:p>
            <w:pPr>
              <w:spacing w:before="0" w:after="0" w:line="240" w:lineRule="auto"/>
            </w:pPr>
            <w:r>
              <w:rPr>
                <w:rFonts w:ascii="Calibri" w:hAnsi="Calibri" w:cs="Calibri"/>
                <w:sz w:val="20"/>
                <w:szCs w:val="20"/>
                <w:lang w:val="id-ID"/>
              </w:rPr>
              <w:t xml:space="preserve">4.1 Menerapkan erosi dan dilasi</w:t>
            </w:r>
          </w:p>
          <w:p>
            <w:pPr>
              <w:spacing w:before="0" w:after="0" w:line="240" w:lineRule="auto"/>
            </w:pPr>
            <w:r>
              <w:rPr>
                <w:rFonts w:ascii="Calibri" w:hAnsi="Calibri" w:cs="Calibri"/>
                <w:sz w:val="20"/>
                <w:szCs w:val="20"/>
                <w:lang w:val="id-ID"/>
              </w:rPr>
              <w:t xml:space="preserve">4.2 Menerapkan opening dan closing</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hasil morfologi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Morfologi</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Collaborative Learning</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Program morfologi citra biner</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Morfologi Citra Digital</w:t>
            </w:r>
          </w:p>
          <w:p>
            <w:pPr>
              <w:spacing w:before="0" w:after="0" w:line="240" w:lineRule="auto"/>
            </w:pPr>
            <w:r>
              <w:rPr>
                <w:rFonts w:ascii="Calibri" w:hAnsi="Calibri" w:cs="Calibri"/>
                <w:sz w:val="20"/>
                <w:szCs w:val="20"/>
                <w:lang w:val="id-ID"/>
              </w:rPr>
              <w:t xml:space="preserve">[1] Bab 9</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Hitungan Konvolusi &amp; Morfologi Sub-CPMK1–4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menerapkan teknik deteksi tepi (Sobel, Prewitt, Canny) dan segmentasi citra (Thresholding) [C3, A2] (CPMK0809)</w:t>
            </w:r>
          </w:p>
        </w:tc>
        <w:tc>
          <w:tcPr>
            <w:tcW w:w="1701" w:type="dxa"/>
            <w:gridSpan w:val="2"/>
          </w:tcPr>
          <w:p>
            <w:pPr>
              <w:spacing w:before="0" w:after="0" w:line="240" w:lineRule="auto"/>
            </w:pPr>
            <w:r>
              <w:rPr>
                <w:rFonts w:ascii="Calibri" w:hAnsi="Calibri" w:cs="Calibri"/>
                <w:sz w:val="20"/>
                <w:szCs w:val="20"/>
                <w:lang w:val="id-ID"/>
              </w:rPr>
              <w:t xml:space="preserve">5.1 Menggunakan detektor tepi Sobel &amp; Canny</w:t>
            </w:r>
          </w:p>
          <w:p>
            <w:pPr>
              <w:spacing w:before="0" w:after="0" w:line="240" w:lineRule="auto"/>
            </w:pPr>
            <w:r>
              <w:rPr>
                <w:rFonts w:ascii="Calibri" w:hAnsi="Calibri" w:cs="Calibri"/>
                <w:sz w:val="20"/>
                <w:szCs w:val="20"/>
                <w:lang w:val="id-ID"/>
              </w:rPr>
              <w:t xml:space="preserve">5.2 Penentuan nilai ambang Thresholding Otsu</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deteksi tepi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Tes tertulis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 Solving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Program deteksi tepi Sobel/Canny</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Deteksi Tepi &amp; Segmentasi Citra</w:t>
            </w:r>
          </w:p>
          <w:p>
            <w:pPr>
              <w:spacing w:before="0" w:after="0" w:line="240" w:lineRule="auto"/>
            </w:pPr>
            <w:r>
              <w:rPr>
                <w:rFonts w:ascii="Calibri" w:hAnsi="Calibri" w:cs="Calibri"/>
                <w:sz w:val="20"/>
                <w:szCs w:val="20"/>
                <w:lang w:val="id-ID"/>
              </w:rPr>
              <w:t xml:space="preserve">[1] Bab 10</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menerapkan ekstraksi fitur citra (Fitur Warna, Tekstur GLCM, Bentuk) [C3, A2] (CPMK0809)</w:t>
            </w:r>
          </w:p>
        </w:tc>
        <w:tc>
          <w:tcPr>
            <w:tcW w:w="1701" w:type="dxa"/>
            <w:gridSpan w:val="2"/>
          </w:tcPr>
          <w:p>
            <w:pPr>
              <w:spacing w:before="0" w:after="0" w:line="240" w:lineRule="auto"/>
            </w:pPr>
            <w:r>
              <w:rPr>
                <w:rFonts w:ascii="Calibri" w:hAnsi="Calibri" w:cs="Calibri"/>
                <w:sz w:val="20"/>
                <w:szCs w:val="20"/>
                <w:lang w:val="id-ID"/>
              </w:rPr>
              <w:t xml:space="preserve">6.1 Hitung matriks tekstur GLCM</w:t>
            </w:r>
          </w:p>
          <w:p>
            <w:pPr>
              <w:spacing w:before="0" w:after="0" w:line="240" w:lineRule="auto"/>
            </w:pPr>
            <w:r>
              <w:rPr>
                <w:rFonts w:ascii="Calibri" w:hAnsi="Calibri" w:cs="Calibri"/>
                <w:sz w:val="20"/>
                <w:szCs w:val="20"/>
                <w:lang w:val="id-ID"/>
              </w:rPr>
              <w:t xml:space="preserve">6.2 Ekstraksi fitur warna histogram</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ekstraksi fitur</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Lab Work GLCM</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 Study</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Program ekstraksi fitur GLCM</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Ekstraksi Fitur Citra (GLCM &amp; Warna)</w:t>
            </w:r>
          </w:p>
          <w:p>
            <w:pPr>
              <w:spacing w:before="0" w:after="0" w:line="240" w:lineRule="auto"/>
            </w:pPr>
            <w:r>
              <w:rPr>
                <w:rFonts w:ascii="Calibri" w:hAnsi="Calibri" w:cs="Calibri"/>
                <w:sz w:val="20"/>
                <w:szCs w:val="20"/>
                <w:lang w:val="id-ID"/>
              </w:rPr>
              <w:t xml:space="preserve">[1] Bab 11</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menganalisis kompresi citra dan transformasi frekuensi (Discrete Fourier Transform / DFT) [C4, A2] (CPMK0410)</w:t>
            </w:r>
          </w:p>
        </w:tc>
        <w:tc>
          <w:tcPr>
            <w:tcW w:w="1701" w:type="dxa"/>
            <w:gridSpan w:val="2"/>
          </w:tcPr>
          <w:p>
            <w:pPr>
              <w:spacing w:before="0" w:after="0" w:line="240" w:lineRule="auto"/>
            </w:pPr>
            <w:r>
              <w:rPr>
                <w:rFonts w:ascii="Calibri" w:hAnsi="Calibri" w:cs="Calibri"/>
                <w:sz w:val="20"/>
                <w:szCs w:val="20"/>
                <w:lang w:val="id-ID"/>
              </w:rPr>
              <w:t xml:space="preserve">7.1 Memahami DFT domain frekuensi</w:t>
            </w:r>
          </w:p>
          <w:p>
            <w:pPr>
              <w:spacing w:before="0" w:after="0" w:line="240" w:lineRule="auto"/>
            </w:pPr>
            <w:r>
              <w:rPr>
                <w:rFonts w:ascii="Calibri" w:hAnsi="Calibri" w:cs="Calibri"/>
                <w:sz w:val="20"/>
                <w:szCs w:val="20"/>
                <w:lang w:val="id-ID"/>
              </w:rPr>
              <w:t xml:space="preserve">7.2 Menjelaskan kompresi citra JPEG</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konsep DFT</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 artikel kompresi</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Discovery Learning</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Resume kompresi citra JPEG</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Transformasi Frekuensi &amp; Kompresi</w:t>
            </w:r>
          </w:p>
          <w:p>
            <w:pPr>
              <w:spacing w:before="0" w:after="0" w:line="240" w:lineRule="auto"/>
            </w:pPr>
            <w:r>
              <w:rPr>
                <w:rFonts w:ascii="Calibri" w:hAnsi="Calibri" w:cs="Calibri"/>
                <w:sz w:val="20"/>
                <w:szCs w:val="20"/>
                <w:lang w:val="id-ID"/>
              </w:rPr>
              <w:t xml:space="preserve">[1] Bab 4, 8</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14–15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mengembangkan aplikasi pengolahan citra digital sederhana (Python OpenCV/MATLAB) dan mempresentasikannya [C3, A2] (CPMK0809)</w:t>
            </w:r>
          </w:p>
        </w:tc>
        <w:tc>
          <w:tcPr>
            <w:tcW w:w="1701" w:type="dxa"/>
            <w:gridSpan w:val="2"/>
          </w:tcPr>
          <w:p>
            <w:pPr>
              <w:spacing w:before="0" w:after="0" w:line="240" w:lineRule="auto"/>
            </w:pPr>
            <w:r>
              <w:rPr>
                <w:rFonts w:ascii="Calibri" w:hAnsi="Calibri" w:cs="Calibri"/>
                <w:sz w:val="20"/>
                <w:szCs w:val="20"/>
                <w:lang w:val="id-ID"/>
              </w:rPr>
              <w:t xml:space="preserve">8.1 Integrasi skrip OpenCV Python</w:t>
            </w:r>
          </w:p>
          <w:p>
            <w:pPr>
              <w:spacing w:before="0" w:after="0" w:line="240" w:lineRule="auto"/>
            </w:pPr>
            <w:r>
              <w:rPr>
                <w:rFonts w:ascii="Calibri" w:hAnsi="Calibri" w:cs="Calibri"/>
                <w:sz w:val="20"/>
                <w:szCs w:val="20"/>
                <w:lang w:val="id-ID"/>
              </w:rPr>
              <w:t xml:space="preserve">8.2 Presentasi &amp; demo aplikasi citra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Penilaian Demo Aplikasi Citra</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Demo Proyek Citra</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 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Laporan &amp; Demo Proyek Pengolahan Citra</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Demo &amp; Evaluasi Proyek Pengolahan Citra</w:t>
            </w:r>
          </w:p>
          <w:p>
            <w:pPr>
              <w:spacing w:before="0" w:after="0" w:line="240" w:lineRule="auto"/>
            </w:pPr>
            <w:r>
              <w:rPr>
                <w:rFonts w:ascii="Calibri" w:hAnsi="Calibri" w:cs="Calibri"/>
                <w:sz w:val="20"/>
                <w:szCs w:val="20"/>
                <w:lang w:val="id-ID"/>
              </w:rPr>
              <w:t xml:space="preserve">[2] Bab 8</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Aplikasi Pengolahan Citra Python &amp; Demo Sub-CPMK5–8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praktikum koding Python OpenCV harian, kuis konvolusi, UTS, dan Proyek Pengolahan Citra (UAS);</w:t>
      </w:r>
    </w:p>
    <w:p>
      <w:pPr>
        <w:spacing w:before="0" w:after="0" w:line="240" w:lineRule="auto"/>
        <w:ind w:left="720" w:hanging="360"/>
      </w:pPr>
      <w:r>
        <w:rPr>
          <w:rFonts w:ascii="Cambria" w:hAnsi="Cambria" w:cs="Cambria"/>
          <w:sz w:val="22"/>
          <w:szCs w:val="22"/>
          <w:lang w:val="id-ID"/>
        </w:rPr>
        <w:t xml:space="preserve">b.	Komposisi Nilai Akhir: Tugas 30%, UTS 30%, UAS 40%;</w:t>
      </w:r>
    </w:p>
    <w:p>
      <w:pPr>
        <w:spacing w:before="0" w:after="0" w:line="240" w:lineRule="auto"/>
        <w:ind w:left="720" w:hanging="360"/>
      </w:pPr>
      <w:r>
        <w:rPr>
          <w:rFonts w:ascii="Cambria" w:hAnsi="Cambria" w:cs="Cambria"/>
          <w:sz w:val="22"/>
          <w:szCs w:val="22"/>
          <w:lang w:val="id-ID"/>
        </w:rPr>
        <w:t xml:space="preserve">c.	Kehadiran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(kuis hitung konvolusi, UTS) dan non-tes (aplikasi Python OpenCV, demo).</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CPL04: 50%, CPL08: 50%.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hitungan manual konvolusi &amp; histogram equalization serta Proyek Pengolahan Citra Digital Python OpenCV.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Grayscale &amp; Histogram</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Konversi RGB ke Grayscale &amp; Hitung Ekualisasi Histogram.</w:t>
            </w:r>
          </w:p>
          <w:p>
            <w:pPr>
              <w:spacing w:before="0" w:after="0" w:line="240" w:lineRule="auto"/>
            </w:pPr>
            <w:r>
              <w:rPr>
                <w:rFonts w:ascii="Calibri" w:hAnsi="Calibri" w:cs="Calibri"/>
                <w:sz w:val="18"/>
                <w:szCs w:val="18"/>
                <w:lang w:val="id-ID"/>
              </w:rPr>
              <w:t xml:space="preserve">Luaran: Lembar jawaban &amp; Script Python.</w:t>
            </w:r>
          </w:p>
        </w:tc>
        <w:tc>
          <w:tcPr>
            <w:tcW w:w="2320" w:type="dxa"/>
          </w:tcPr>
          <w:p>
            <w:pPr>
              <w:spacing w:before="0" w:after="0" w:line="240" w:lineRule="auto"/>
              <w:ind w:left="284" w:hanging="284"/>
            </w:pPr>
            <w:r>
              <w:rPr>
                <w:rFonts w:ascii="Calibri" w:hAnsi="Calibri" w:cs="Calibri"/>
                <w:sz w:val="18"/>
                <w:szCs w:val="18"/>
                <w:lang w:val="id-ID"/>
              </w:rPr>
              <w:t xml:space="preserve">1. Ketepatan histogram: 50%</w:t>
            </w:r>
          </w:p>
          <w:p>
            <w:pPr>
              <w:spacing w:before="0" w:after="0" w:line="240" w:lineRule="auto"/>
              <w:ind w:left="284" w:hanging="284"/>
            </w:pPr>
            <w:r>
              <w:rPr>
                <w:rFonts w:ascii="Calibri" w:hAnsi="Calibri" w:cs="Calibri"/>
                <w:sz w:val="18"/>
                <w:szCs w:val="18"/>
                <w:lang w:val="id-ID"/>
              </w:rPr>
              <w:t xml:space="preserve">2. Kebenaran script: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Filtering &amp; Morfologi</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Operasi konvolusi filter spasial &amp; erosi/dilasi morfologi.</w:t>
            </w:r>
          </w:p>
          <w:p>
            <w:pPr>
              <w:spacing w:before="0" w:after="0" w:line="240" w:lineRule="auto"/>
            </w:pPr>
            <w:r>
              <w:rPr>
                <w:rFonts w:ascii="Calibri" w:hAnsi="Calibri" w:cs="Calibri"/>
                <w:sz w:val="18"/>
                <w:szCs w:val="18"/>
                <w:lang w:val="id-ID"/>
              </w:rPr>
              <w:t xml:space="preserve">Luaran: Laporan &amp; Script Python.</w:t>
            </w:r>
          </w:p>
        </w:tc>
        <w:tc>
          <w:tcPr>
            <w:tcW w:w="2320" w:type="dxa"/>
          </w:tcPr>
          <w:p>
            <w:pPr>
              <w:spacing w:before="0" w:after="0" w:line="240" w:lineRule="auto"/>
              <w:ind w:left="284" w:hanging="284"/>
            </w:pPr>
            <w:r>
              <w:rPr>
                <w:rFonts w:ascii="Calibri" w:hAnsi="Calibri" w:cs="Calibri"/>
                <w:sz w:val="18"/>
                <w:szCs w:val="18"/>
                <w:lang w:val="id-ID"/>
              </w:rPr>
              <w:t xml:space="preserve">1. Kebenaran konvolusi: 60%</w:t>
            </w:r>
          </w:p>
          <w:p>
            <w:pPr>
              <w:spacing w:before="0" w:after="0" w:line="240" w:lineRule="auto"/>
              <w:ind w:left="284" w:hanging="284"/>
            </w:pPr>
            <w:r>
              <w:rPr>
                <w:rFonts w:ascii="Calibri" w:hAnsi="Calibri" w:cs="Calibri"/>
                <w:sz w:val="18"/>
                <w:szCs w:val="18"/>
                <w:lang w:val="id-ID"/>
              </w:rPr>
              <w:t xml:space="preserve">2. Kerjasama: 40%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Proyek Python OpenCV</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Aplikasi pengolahan citra (Deteksi tepi, GLCM, &amp; Thresholding).</w:t>
            </w:r>
          </w:p>
          <w:p>
            <w:pPr>
              <w:spacing w:before="0" w:after="0" w:line="240" w:lineRule="auto"/>
            </w:pPr>
            <w:r>
              <w:rPr>
                <w:rFonts w:ascii="Calibri" w:hAnsi="Calibri" w:cs="Calibri"/>
                <w:sz w:val="18"/>
                <w:szCs w:val="18"/>
                <w:lang w:val="id-ID"/>
              </w:rPr>
              <w:t xml:space="preserve">Luaran: Source code Python, Laporan, &amp; Demo.</w:t>
            </w:r>
          </w:p>
        </w:tc>
        <w:tc>
          <w:tcPr>
            <w:tcW w:w="2320" w:type="dxa"/>
          </w:tcPr>
          <w:p>
            <w:pPr>
              <w:spacing w:before="0" w:after="0" w:line="240" w:lineRule="auto"/>
              <w:ind w:left="284" w:hanging="284"/>
            </w:pPr>
            <w:r>
              <w:rPr>
                <w:rFonts w:ascii="Calibri" w:hAnsi="Calibri" w:cs="Calibri"/>
                <w:sz w:val="18"/>
                <w:szCs w:val="18"/>
                <w:lang w:val="id-ID"/>
              </w:rPr>
              <w:t xml:space="preserve">1. Kualitas deteksi/fitur: 40%</w:t>
            </w:r>
          </w:p>
          <w:p>
            <w:pPr>
              <w:spacing w:before="0" w:after="0" w:line="240" w:lineRule="auto"/>
              <w:ind w:left="284" w:hanging="284"/>
            </w:pPr>
            <w:r>
              <w:rPr>
                <w:rFonts w:ascii="Calibri" w:hAnsi="Calibri" w:cs="Calibri"/>
                <w:sz w:val="18"/>
                <w:szCs w:val="18"/>
                <w:lang w:val="id-ID"/>
              </w:rPr>
              <w:t xml:space="preserve">2. GUI/Script OpenCV: 30%</w:t>
            </w:r>
          </w:p>
          <w:p>
            <w:pPr>
              <w:spacing w:before="0" w:after="0" w:line="240" w:lineRule="auto"/>
              <w:ind w:left="284" w:hanging="284"/>
            </w:pPr>
            <w:r>
              <w:rPr>
                <w:rFonts w:ascii="Calibri" w:hAnsi="Calibri" w:cs="Calibri"/>
                <w:sz w:val="18"/>
                <w:szCs w:val="18"/>
                <w:lang w:val="id-ID"/>
              </w:rPr>
              <w:t xml:space="preserve">3. Demo: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aplikasi Python OpenCV dan ekstraksi fitur citra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Proyek Pengolahan Citra Python OpenCV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Kebenaran Deteksi Tepi &amp; Fitur GLCM</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Deteksi Canny &amp; fitur GLCM 100% tepat</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akurat</w:t>
            </w:r>
          </w:p>
        </w:tc>
        <w:tc>
          <w:tcPr>
            <w:tcW w:w="1560" w:type="dxa"/>
          </w:tcPr>
          <w:p>
            <w:pPr>
              <w:spacing w:before="0" w:after="0" w:line="240" w:lineRule="auto"/>
            </w:pPr>
            <w:r>
              <w:rPr>
                <w:rFonts w:ascii="Calibri" w:hAnsi="Calibri" w:cs="Calibri"/>
                <w:sz w:val="18"/>
                <w:szCs w:val="18"/>
                <w:lang w:val="id-ID"/>
              </w:rPr>
              <w:t xml:space="preserve">Salah</w:t>
            </w:r>
          </w:p>
        </w:tc>
      </w:tr>
      <w:tr>
        <w:tc>
          <w:tcPr>
            <w:tcW w:w="1560" w:type="dxa"/>
          </w:tcPr>
          <w:p>
            <w:pPr>
              <w:spacing w:before="0" w:after="0" w:line="240" w:lineRule="auto"/>
            </w:pPr>
            <w:r>
              <w:rPr>
                <w:rFonts w:ascii="Calibri" w:hAnsi="Calibri" w:cs="Calibri"/>
                <w:b/>
                <w:bCs/>
                <w:sz w:val="18"/>
                <w:szCs w:val="18"/>
                <w:lang w:val="id-ID"/>
              </w:rPr>
              <w:t xml:space="preserve">Kualitas Script Python OpenCV</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Script rapi, modular, &amp; bebas error</w:t>
            </w:r>
          </w:p>
        </w:tc>
        <w:tc>
          <w:tcPr>
            <w:tcW w:w="1560" w:type="dxa"/>
          </w:tcPr>
          <w:p>
            <w:pPr>
              <w:spacing w:before="0" w:after="0" w:line="240" w:lineRule="auto"/>
            </w:pPr>
            <w:r>
              <w:rPr>
                <w:rFonts w:ascii="Calibri" w:hAnsi="Calibri" w:cs="Calibri"/>
                <w:sz w:val="18"/>
                <w:szCs w:val="18"/>
                <w:lang w:val="id-ID"/>
              </w:rPr>
              <w:t xml:space="preserve">Rapi</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rapi</w:t>
            </w:r>
          </w:p>
        </w:tc>
        <w:tc>
          <w:tcPr>
            <w:tcW w:w="1560" w:type="dxa"/>
          </w:tcPr>
          <w:p>
            <w:pPr>
              <w:spacing w:before="0" w:after="0" w:line="240" w:lineRule="auto"/>
            </w:pPr>
            <w:r>
              <w:rPr>
                <w:rFonts w:ascii="Calibri" w:hAnsi="Calibri" w:cs="Calibri"/>
                <w:sz w:val="18"/>
                <w:szCs w:val="18"/>
                <w:lang w:val="id-ID"/>
              </w:rPr>
              <w:t xml:space="preserve">Banyak error</w:t>
            </w:r>
          </w:p>
        </w:tc>
      </w:tr>
      <w:tr>
        <w:tc>
          <w:tcPr>
            <w:tcW w:w="1560" w:type="dxa"/>
          </w:tcPr>
          <w:p>
            <w:pPr>
              <w:spacing w:before="0" w:after="0" w:line="240" w:lineRule="auto"/>
            </w:pPr>
            <w:r>
              <w:rPr>
                <w:rFonts w:ascii="Calibri" w:hAnsi="Calibri" w:cs="Calibri"/>
                <w:b/>
                <w:bCs/>
                <w:sz w:val="18"/>
                <w:szCs w:val="18"/>
                <w:lang w:val="id-ID"/>
              </w:rPr>
              <w:t xml:space="preserve">Kemampuan Demo &amp; Tanya Jawab</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Sangat menguasai alur pengolahan citra</w:t>
            </w:r>
          </w:p>
        </w:tc>
        <w:tc>
          <w:tcPr>
            <w:tcW w:w="1560" w:type="dxa"/>
          </w:tcPr>
          <w:p>
            <w:pPr>
              <w:spacing w:before="0" w:after="0" w:line="240" w:lineRule="auto"/>
            </w:pPr>
            <w:r>
              <w:rPr>
                <w:rFonts w:ascii="Calibri" w:hAnsi="Calibri" w:cs="Calibri"/>
                <w:sz w:val="18"/>
                <w:szCs w:val="18"/>
                <w:lang w:val="id-ID"/>
              </w:rPr>
              <w:t xml:space="preserve">Lancar</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lancar</w:t>
            </w:r>
          </w:p>
        </w:tc>
        <w:tc>
          <w:tcPr>
            <w:tcW w:w="1560" w:type="dxa"/>
          </w:tcPr>
          <w:p>
            <w:pPr>
              <w:spacing w:before="0" w:after="0" w:line="240" w:lineRule="auto"/>
            </w:pPr>
            <w:r>
              <w:rPr>
                <w:rFonts w:ascii="Calibri" w:hAnsi="Calibri" w:cs="Calibri"/>
                <w:sz w:val="18"/>
                <w:szCs w:val="18"/>
                <w:lang w:val="id-ID"/>
              </w:rPr>
              <w:t xml:space="preserve">Pasif</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Digital Image Processing | Kode/sks: IF5302 / 3 sks | Semester: V</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Aris Wijayanti, S.Kom., M.Kom. | Waktu: 90 Menit | Sifat: Tertulis / Hitungan</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w:t>
            </w:r>
            <w:r>
              <w:rPr>
                <w:rFonts w:ascii="Calibri" w:hAnsi="Calibri" w:cs="Calibri"/>
                <w:sz w:val="18"/>
                <w:szCs w:val="18"/>
                <w:lang w:val="id-ID"/>
              </w:rPr>
              <w:t xml:space="preserve"> Ruang Warna &amp; Histogram</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Hitunglah nilai intensitas grayscale dari piksel RGB (R=120, G=200, B=50) menggunakan formula standar luminansi.</w:t>
            </w:r>
          </w:p>
        </w:tc>
        <w:tc>
          <w:tcPr>
            <w:tcW w:w="1100" w:type="dxa"/>
          </w:tcPr>
          <w:p>
            <w:pPr>
              <w:spacing w:before="0" w:after="0" w:line="240" w:lineRule="auto"/>
              <w:jc w:val="center"/>
            </w:pPr>
            <w:r>
              <w:rPr>
                <w:rFonts w:ascii="Calibri" w:hAnsi="Calibri" w:cs="Calibri"/>
                <w:sz w:val="18"/>
                <w:szCs w:val="18"/>
                <w:lang w:val="id-ID"/>
              </w:rPr>
              <w:t xml:space="preserve">20</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tcPr>
          <w:p>
            <w:pPr>
              <w:spacing w:before="0" w:after="0" w:line="240" w:lineRule="auto"/>
              <w:jc w:val="center"/>
            </w:pPr>
            <w:r>
              <w:rPr>
                <w:rFonts w:ascii="Calibri" w:hAnsi="Calibri" w:cs="Calibri"/>
                <w:b/>
                <w:bCs/>
                <w:sz w:val="18"/>
                <w:szCs w:val="18"/>
                <w:lang w:val="id-ID"/>
              </w:rPr>
              <w:t xml:space="preserve">Sub-CPMK3 &amp; Sub-CPMK4:</w:t>
            </w:r>
            <w:r>
              <w:rPr>
                <w:rFonts w:ascii="Calibri" w:hAnsi="Calibri" w:cs="Calibri"/>
                <w:sz w:val="18"/>
                <w:szCs w:val="18"/>
                <w:lang w:val="id-ID"/>
              </w:rPr>
              <w:t xml:space="preserve"> Filter Spasial &amp; Morfologi</w:t>
            </w:r>
          </w:p>
        </w:tc>
        <w:tc>
          <w:tcPr>
            <w:tcW w:w="7560" w:type="dxa"/>
          </w:tcPr>
          <w:p>
            <w:pPr>
              <w:spacing w:before="0" w:after="0" w:line="240" w:lineRule="auto"/>
            </w:pPr>
          </w:p>
        </w:tc>
        <w:tc>
          <w:tcPr>
            <w:tcW w:w="1100" w:type="dxa"/>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Lakukan operasi konvolusi pada matriks citra 3x3 berikut dengan kernel High-pass filter 3x3.</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Jelaskan perbedaan antara operasi Morfologi Opening dan Closing beserta contoh penggunaannya dalam mereduksi noise.</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tcPr>
          <w:p>
            <w:pPr>
              <w:spacing w:before="0" w:after="0" w:line="240" w:lineRule="auto"/>
              <w:jc w:val="center"/>
            </w:pPr>
            <w:r>
              <w:rPr>
                <w:rFonts w:ascii="Calibri" w:hAnsi="Calibri" w:cs="Calibri"/>
                <w:b/>
                <w:bCs/>
                <w:sz w:val="18"/>
                <w:szCs w:val="18"/>
                <w:lang w:val="id-ID"/>
              </w:rPr>
              <w:t xml:space="preserve">Total</w:t>
            </w:r>
          </w:p>
        </w:tc>
      </w:tr>
      <w:tr>
        <w:tc>
          <w:tcPr>
            <w:tcW w:w="700" w:type="dxa"/>
          </w:tcPr>
          <w:p>
            <w:pPr>
              <w:spacing w:before="0" w:after="0" w:line="240" w:lineRule="auto"/>
              <w:jc w:val="center"/>
            </w:pPr>
            <w:r>
              <w:rPr>
                <w:rFonts w:ascii="Calibri" w:hAnsi="Calibri" w:cs="Calibri"/>
                <w:sz w:val="18"/>
                <w:szCs w:val="18"/>
                <w:lang w:val="id-ID"/>
              </w:rPr>
              <w:t xml:space="preserve">Selamat Bekerja.</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UTS menggunakan rubrik analitik hitungan citra.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konvolusi &amp; histogram</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Hasil hitung 100% tepat</w:t>
            </w:r>
          </w:p>
        </w:tc>
        <w:tc>
          <w:tcPr>
            <w:tcW w:w="1560" w:type="dxa"/>
          </w:tcPr>
          <w:p>
            <w:pPr>
              <w:spacing w:before="0" w:after="0" w:line="240" w:lineRule="auto"/>
            </w:pPr>
            <w:r>
              <w:rPr>
                <w:rFonts w:ascii="Calibri" w:hAnsi="Calibri" w:cs="Calibri"/>
                <w:sz w:val="18"/>
                <w:szCs w:val="18"/>
                <w:lang w:val="id-ID"/>
              </w:rPr>
              <w:t xml:space="preserve">Langkah tepat, minor salah hitung</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total</w:t>
            </w:r>
          </w:p>
        </w:tc>
      </w:tr>
      <w:tr>
        <w:tc>
          <w:tcPr>
            <w:tcW w:w="1560" w:type="dxa"/>
          </w:tcPr>
          <w:p>
            <w:pPr>
              <w:spacing w:before="0" w:after="0" w:line="240" w:lineRule="auto"/>
            </w:pPr>
            <w:r>
              <w:rPr>
                <w:rFonts w:ascii="Calibri" w:hAnsi="Calibri" w:cs="Calibri"/>
                <w:b/>
                <w:bCs/>
                <w:sz w:val="18"/>
                <w:szCs w:val="18"/>
                <w:lang w:val="id-ID"/>
              </w:rPr>
              <w:t xml:space="preserve">Kejelasan konsep morfologi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jelas &amp; tepat</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CPL04</w:t>
            </w:r>
          </w:p>
        </w:tc>
        <w:tc>
          <w:tcPr>
            <w:tcW w:w="2000" w:type="dxa"/>
          </w:tcPr>
          <w:p>
            <w:pPr>
              <w:spacing w:before="0" w:after="0" w:line="240" w:lineRule="auto"/>
            </w:pPr>
            <w:r>
              <w:rPr>
                <w:rFonts w:ascii="Calibri" w:hAnsi="Calibri" w:cs="Calibri"/>
                <w:sz w:val="18"/>
                <w:szCs w:val="18"/>
                <w:lang w:val="id-ID"/>
              </w:rPr>
              <w:t xml:space="preserve">Sub-CPMK1, 7, 8</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(N1×12 + N7×13 + N8×12) / 50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CPL08</w:t>
            </w:r>
          </w:p>
        </w:tc>
        <w:tc>
          <w:tcPr>
            <w:tcW w:w="2000" w:type="dxa"/>
          </w:tcPr>
          <w:p>
            <w:pPr>
              <w:spacing w:before="0" w:after="0" w:line="240" w:lineRule="auto"/>
            </w:pPr>
            <w:r>
              <w:rPr>
                <w:rFonts w:ascii="Calibri" w:hAnsi="Calibri" w:cs="Calibri"/>
                <w:sz w:val="18"/>
                <w:szCs w:val="18"/>
                <w:lang w:val="id-ID"/>
              </w:rPr>
              <w:t xml:space="preserve">Sub-CPMK2, 3, 4, 5, 6</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(N2×13 + N3×12 + N4×13 + N5×12 + N6×13) / 50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