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5458"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38"/>
        <w:gridCol w:w="1531"/>
        <w:gridCol w:w="1276"/>
        <w:gridCol w:w="1099"/>
        <w:gridCol w:w="602"/>
        <w:gridCol w:w="1843"/>
        <w:gridCol w:w="283"/>
        <w:gridCol w:w="561"/>
        <w:gridCol w:w="6"/>
        <w:gridCol w:w="74"/>
        <w:gridCol w:w="1769"/>
        <w:gridCol w:w="283"/>
        <w:gridCol w:w="1134"/>
        <w:gridCol w:w="851"/>
        <w:gridCol w:w="1701"/>
        <w:gridCol w:w="573"/>
        <w:gridCol w:w="1134"/>
      </w:tblGrid>
      <w:tr>
        <w:tc>
          <w:tcPr>
            <w:tcW w:w="2269" w:type="dxa"/>
            <w:gridSpan w:val="2"/>
            <w:shd w:val="clear" w:color="auto" w:fill="DAEEF3"/>
            <w:vAlign w:val="center"/>
          </w:tcPr>
          <w:p>
            <w:pPr>
              <w:jc w:val="center"/>
            </w:pPr>
            <w:r>
              <w:drawing>
                <wp:inline xmlns:a="http://schemas.openxmlformats.org/drawingml/2006/main" xmlns:pic="http://schemas.openxmlformats.org/drawingml/2006/picture">
                  <wp:extent cx="704007" cy="71574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704007" cy="715740"/>
                          </a:xfrm>
                          <a:prstGeom prst="rect"/>
                        </pic:spPr>
                      </pic:pic>
                    </a:graphicData>
                  </a:graphic>
                </wp:inline>
              </w:drawing>
            </w:r>
          </w:p>
        </w:tc>
        <w:tc>
          <w:tcPr>
            <w:tcW w:w="11482" w:type="dxa"/>
            <w:gridSpan w:val="13"/>
            <w:shd w:val="clear" w:color="auto" w:fill="DAEEF3"/>
            <w:vAlign w:val="center"/>
          </w:tcPr>
          <w:p>
            <w:pPr>
              <w:spacing w:before="0" w:after="0" w:line="240" w:lineRule="auto"/>
              <w:jc w:val="center"/>
            </w:pPr>
            <w:r>
              <w:rPr>
                <w:rFonts w:ascii="Cambria" w:hAnsi="Cambria" w:cs="Cambria"/>
                <w:b/>
                <w:bCs/>
                <w:sz w:val="32"/>
                <w:szCs w:val="32"/>
                <w:lang w:val="id-ID"/>
              </w:rPr>
              <w:t xml:space="preserve">UNIVERSITAS PGRI RONGGOLAWE</w:t>
            </w:r>
          </w:p>
          <w:p>
            <w:pPr>
              <w:spacing w:before="0" w:after="0" w:line="240" w:lineRule="auto"/>
              <w:jc w:val="center"/>
            </w:pPr>
            <w:r>
              <w:rPr>
                <w:rFonts w:ascii="Cambria" w:hAnsi="Cambria" w:cs="Cambria"/>
                <w:b/>
                <w:bCs/>
                <w:sz w:val="32"/>
                <w:szCs w:val="32"/>
                <w:lang w:val="id-ID"/>
              </w:rPr>
              <w:t xml:space="preserve">FAKULTAS TEKNIK</w:t>
            </w:r>
          </w:p>
          <w:p>
            <w:pPr>
              <w:spacing w:before="0" w:after="0" w:line="240" w:lineRule="auto"/>
              <w:jc w:val="center"/>
            </w:pPr>
            <w:r>
              <w:rPr>
                <w:rFonts w:ascii="Cambria" w:hAnsi="Cambria" w:cs="Cambria"/>
                <w:b/>
                <w:bCs/>
                <w:sz w:val="32"/>
                <w:szCs w:val="32"/>
                <w:lang w:val="id-ID"/>
              </w:rPr>
              <w:t xml:space="preserve">PROGRAM STUDI TEKNIK INFORMATIKA</w:t>
            </w:r>
          </w:p>
        </w:tc>
        <w:tc>
          <w:tcPr>
            <w:tcW w:w="1707" w:type="dxa"/>
            <w:gridSpan w:val="2"/>
            <w:shd w:val="clear" w:color="auto" w:fill="DAEEF3"/>
          </w:tcPr>
          <w:p>
            <w:pPr>
              <w:spacing w:before="0" w:after="0" w:line="240" w:lineRule="auto"/>
              <w:jc w:val="center"/>
            </w:pPr>
            <w:r>
              <w:rPr>
                <w:rFonts w:ascii="Cambria" w:hAnsi="Cambria" w:cs="Cambria"/>
                <w:b/>
                <w:bCs/>
                <w:sz w:val="24"/>
                <w:szCs w:val="24"/>
                <w:lang w:val="id-ID"/>
              </w:rPr>
              <w:t xml:space="preserve">Kode</w:t>
            </w:r>
          </w:p>
          <w:p>
            <w:pPr>
              <w:spacing w:before="0" w:after="0" w:line="240" w:lineRule="auto"/>
              <w:jc w:val="center"/>
            </w:pPr>
            <w:r>
              <w:rPr>
                <w:rFonts w:ascii="Cambria" w:hAnsi="Cambria" w:cs="Cambria"/>
                <w:b/>
                <w:bCs/>
                <w:sz w:val="24"/>
                <w:szCs w:val="24"/>
                <w:lang w:val="id-ID"/>
              </w:rPr>
              <w:t xml:space="preserve">Dokumen</w:t>
            </w:r>
          </w:p>
        </w:tc>
      </w:tr>
      <w:tr>
        <w:tc>
          <w:tcPr>
            <w:tcW w:w="15458" w:type="dxa"/>
            <w:gridSpan w:val="17"/>
            <w:shd w:val="clear" w:color="auto" w:fill="DAEEF3"/>
          </w:tcPr>
          <w:p>
            <w:pPr>
              <w:spacing w:before="0" w:after="0" w:line="240" w:lineRule="auto"/>
              <w:jc w:val="center"/>
            </w:pPr>
            <w:r>
              <w:rPr>
                <w:rFonts w:ascii="Cambria" w:hAnsi="Cambria" w:cs="Cambria"/>
                <w:b/>
                <w:bCs/>
                <w:sz w:val="28"/>
                <w:szCs w:val="28"/>
                <w:lang w:val="id-ID"/>
              </w:rPr>
              <w:t xml:space="preserve">RENCANA PEMBELAJARAN SEMESTER</w:t>
            </w:r>
          </w:p>
        </w:tc>
      </w:tr>
      <w:tr>
        <w:tc>
          <w:tcPr>
            <w:tcW w:w="4644" w:type="dxa"/>
            <w:gridSpan w:val="4"/>
            <w:shd w:val="clear" w:color="auto" w:fill="E7E6E6"/>
          </w:tcPr>
          <w:p>
            <w:pPr>
              <w:spacing w:before="0" w:after="0" w:line="240" w:lineRule="auto"/>
            </w:pPr>
            <w:r>
              <w:rPr>
                <w:rFonts w:ascii="Calibri" w:hAnsi="Calibri" w:cs="Calibri"/>
                <w:b/>
                <w:bCs/>
                <w:sz w:val="22"/>
                <w:szCs w:val="22"/>
                <w:lang w:val="id-ID"/>
              </w:rPr>
              <w:t xml:space="preserve">MATA KULIAH (MK)</w:t>
            </w:r>
          </w:p>
        </w:tc>
        <w:tc>
          <w:tcPr>
            <w:tcW w:w="2445" w:type="dxa"/>
            <w:gridSpan w:val="2"/>
            <w:shd w:val="clear" w:color="auto" w:fill="E7E6E6"/>
          </w:tcPr>
          <w:p>
            <w:pPr>
              <w:spacing w:before="0" w:after="0" w:line="240" w:lineRule="auto"/>
            </w:pPr>
            <w:r>
              <w:rPr>
                <w:rFonts w:ascii="Calibri" w:hAnsi="Calibri" w:cs="Calibri"/>
                <w:b/>
                <w:bCs/>
                <w:sz w:val="22"/>
                <w:szCs w:val="22"/>
                <w:lang w:val="id-ID"/>
              </w:rPr>
              <w:t xml:space="preserve">KODE</w:t>
            </w:r>
          </w:p>
        </w:tc>
        <w:tc>
          <w:tcPr>
            <w:tcW w:w="2976" w:type="dxa"/>
            <w:gridSpan w:val="6"/>
            <w:shd w:val="clear" w:color="auto" w:fill="E7E6E6"/>
          </w:tcPr>
          <w:p>
            <w:pPr>
              <w:spacing w:before="0" w:after="0" w:line="240" w:lineRule="auto"/>
            </w:pPr>
            <w:r>
              <w:rPr>
                <w:rFonts w:ascii="Calibri" w:hAnsi="Calibri" w:cs="Calibri"/>
                <w:b/>
                <w:bCs/>
                <w:sz w:val="22"/>
                <w:szCs w:val="22"/>
                <w:lang w:val="id-ID"/>
              </w:rPr>
              <w:t xml:space="preserve">Rumpun MK</w:t>
            </w:r>
          </w:p>
        </w:tc>
        <w:tc>
          <w:tcPr>
            <w:tcW w:w="1985" w:type="dxa"/>
            <w:gridSpan w:val="2"/>
            <w:shd w:val="clear" w:color="auto" w:fill="E7E6E6"/>
          </w:tcPr>
          <w:p>
            <w:pPr>
              <w:spacing w:before="0" w:after="0" w:line="240" w:lineRule="auto"/>
            </w:pPr>
            <w:r>
              <w:rPr>
                <w:rFonts w:ascii="Calibri" w:hAnsi="Calibri" w:cs="Calibri"/>
                <w:b/>
                <w:bCs/>
                <w:sz w:val="22"/>
                <w:szCs w:val="22"/>
                <w:lang w:val="id-ID"/>
              </w:rPr>
              <w:t xml:space="preserve">BOBOT (sks)</w:t>
            </w:r>
          </w:p>
        </w:tc>
        <w:tc>
          <w:tcPr>
            <w:tcW w:w="1701" w:type="dxa"/>
            <w:shd w:val="clear" w:color="auto" w:fill="E7E6E6"/>
          </w:tcPr>
          <w:p>
            <w:pPr>
              <w:spacing w:before="0" w:after="0" w:line="240" w:lineRule="auto"/>
            </w:pPr>
            <w:r>
              <w:rPr>
                <w:rFonts w:ascii="Calibri" w:hAnsi="Calibri" w:cs="Calibri"/>
                <w:b/>
                <w:bCs/>
                <w:sz w:val="22"/>
                <w:szCs w:val="22"/>
                <w:lang w:val="id-ID"/>
              </w:rPr>
              <w:t xml:space="preserve">SEMESTER</w:t>
            </w:r>
          </w:p>
        </w:tc>
        <w:tc>
          <w:tcPr>
            <w:tcW w:w="1707" w:type="dxa"/>
            <w:gridSpan w:val="2"/>
            <w:shd w:val="clear" w:color="auto" w:fill="E7E6E6"/>
          </w:tcPr>
          <w:p>
            <w:pPr>
              <w:spacing w:before="0" w:after="0" w:line="240" w:lineRule="auto"/>
            </w:pPr>
            <w:r>
              <w:rPr>
                <w:rFonts w:ascii="Calibri" w:hAnsi="Calibri" w:cs="Calibri"/>
                <w:b/>
                <w:bCs/>
                <w:sz w:val="22"/>
                <w:szCs w:val="22"/>
                <w:lang w:val="id-ID"/>
              </w:rPr>
              <w:t xml:space="preserve">Tgl Penyusunan</w:t>
            </w:r>
          </w:p>
        </w:tc>
      </w:tr>
      <w:tr>
        <w:tc>
          <w:tcPr>
            <w:tcW w:w="4644" w:type="dxa"/>
            <w:gridSpan w:val="4"/>
          </w:tcPr>
          <w:p>
            <w:pPr>
              <w:spacing w:before="0" w:after="0" w:line="240" w:lineRule="auto"/>
            </w:pPr>
            <w:r>
              <w:rPr>
                <w:rFonts w:ascii="Calibri" w:hAnsi="Calibri" w:cs="Calibri"/>
                <w:b/>
                <w:bCs/>
                <w:sz w:val="22"/>
                <w:szCs w:val="22"/>
                <w:lang w:val="id-ID"/>
              </w:rPr>
              <w:t xml:space="preserve">Publikasi</w:t>
            </w:r>
          </w:p>
        </w:tc>
        <w:tc>
          <w:tcPr>
            <w:tcW w:w="2445" w:type="dxa"/>
            <w:gridSpan w:val="2"/>
          </w:tcPr>
          <w:p>
            <w:pPr>
              <w:spacing w:before="0" w:after="0" w:line="240" w:lineRule="auto"/>
              <w:jc w:val="center"/>
            </w:pPr>
            <w:r>
              <w:rPr>
                <w:rFonts w:ascii="Calibri" w:hAnsi="Calibri" w:cs="Calibri"/>
                <w:sz w:val="22"/>
                <w:szCs w:val="22"/>
                <w:lang w:val="id-ID"/>
              </w:rPr>
              <w:t xml:space="preserve">IF8703</w:t>
            </w:r>
          </w:p>
        </w:tc>
        <w:tc>
          <w:tcPr>
            <w:tcW w:w="2976" w:type="dxa"/>
            <w:gridSpan w:val="6"/>
          </w:tcPr>
          <w:p>
            <w:pPr>
              <w:spacing w:before="0" w:after="0" w:line="240" w:lineRule="auto"/>
            </w:pPr>
            <w:r>
              <w:rPr>
                <w:rFonts w:ascii="Calibri" w:hAnsi="Calibri" w:cs="Calibri"/>
                <w:sz w:val="22"/>
                <w:szCs w:val="22"/>
                <w:lang w:val="id-ID"/>
              </w:rPr>
              <w:t xml:space="preserve">Publikasi Ilmiah &amp; Kelompok Pendukung (MK Wajib Prodi)</w:t>
            </w:r>
          </w:p>
        </w:tc>
        <w:tc>
          <w:tcPr>
            <w:tcW w:w="1134" w:type="dxa"/>
          </w:tcPr>
          <w:p>
            <w:pPr>
              <w:spacing w:before="0" w:after="0" w:line="240" w:lineRule="auto"/>
              <w:jc w:val="center"/>
            </w:pPr>
            <w:r>
              <w:rPr>
                <w:rFonts w:ascii="Calibri" w:hAnsi="Calibri" w:cs="Calibri"/>
                <w:b/>
                <w:bCs/>
                <w:sz w:val="22"/>
                <w:szCs w:val="22"/>
                <w:lang w:val="id-ID"/>
              </w:rPr>
              <w:t xml:space="preserve">T=2</w:t>
            </w:r>
          </w:p>
        </w:tc>
        <w:tc>
          <w:tcPr>
            <w:tcW w:w="851" w:type="dxa"/>
          </w:tcPr>
          <w:p>
            <w:pPr>
              <w:spacing w:before="0" w:after="0" w:line="240" w:lineRule="auto"/>
              <w:jc w:val="center"/>
            </w:pPr>
            <w:r>
              <w:rPr>
                <w:rFonts w:ascii="Calibri" w:hAnsi="Calibri" w:cs="Calibri"/>
                <w:b/>
                <w:bCs/>
                <w:sz w:val="22"/>
                <w:szCs w:val="22"/>
                <w:lang w:val="id-ID"/>
              </w:rPr>
              <w:t xml:space="preserve">P=0</w:t>
            </w:r>
          </w:p>
        </w:tc>
        <w:tc>
          <w:tcPr>
            <w:tcW w:w="1701" w:type="dxa"/>
          </w:tcPr>
          <w:p>
            <w:pPr>
              <w:spacing w:before="0" w:after="0" w:line="240" w:lineRule="auto"/>
              <w:jc w:val="center"/>
            </w:pPr>
            <w:r>
              <w:rPr>
                <w:rFonts w:ascii="Calibri" w:hAnsi="Calibri" w:cs="Calibri"/>
                <w:sz w:val="22"/>
                <w:szCs w:val="22"/>
                <w:lang w:val="id-ID"/>
              </w:rPr>
              <w:t xml:space="preserve">VIII</w:t>
            </w:r>
          </w:p>
        </w:tc>
        <w:tc>
          <w:tcPr>
            <w:tcW w:w="1707" w:type="dxa"/>
            <w:gridSpan w:val="2"/>
          </w:tcPr>
          <w:p>
            <w:pPr>
              <w:spacing w:before="0" w:after="0" w:line="240" w:lineRule="auto"/>
            </w:pPr>
            <w:r>
              <w:rPr>
                <w:rFonts w:ascii="Calibri" w:hAnsi="Calibri" w:cs="Calibri"/>
                <w:sz w:val="22"/>
                <w:szCs w:val="22"/>
                <w:lang w:val="id-ID"/>
              </w:rPr>
              <w:t xml:space="preserve">20 Februari 2024</w:t>
            </w:r>
          </w:p>
        </w:tc>
      </w:tr>
      <w:tr>
        <w:tc>
          <w:tcPr>
            <w:tcW w:w="4644" w:type="dxa"/>
            <w:gridSpan w:val="4"/>
            <w:vMerge w:val="restart"/>
          </w:tcPr>
          <w:p>
            <w:pPr>
              <w:spacing w:before="0" w:after="0" w:line="240" w:lineRule="auto"/>
            </w:pPr>
            <w:r>
              <w:rPr>
                <w:rFonts w:ascii="Calibri" w:hAnsi="Calibri" w:cs="Calibri"/>
                <w:b/>
                <w:bCs/>
                <w:sz w:val="22"/>
                <w:szCs w:val="22"/>
                <w:lang w:val="id-ID"/>
              </w:rPr>
              <w:t xml:space="preserve">OTORISASI</w:t>
            </w:r>
          </w:p>
        </w:tc>
        <w:tc>
          <w:tcPr>
            <w:tcW w:w="3289" w:type="dxa"/>
            <w:gridSpan w:val="4"/>
            <w:shd w:val="clear" w:color="auto" w:fill="E7E6E6"/>
          </w:tcPr>
          <w:p>
            <w:pPr>
              <w:spacing w:before="0" w:after="0" w:line="240" w:lineRule="auto"/>
            </w:pPr>
            <w:r>
              <w:rPr>
                <w:rFonts w:ascii="Calibri" w:hAnsi="Calibri" w:cs="Calibri"/>
                <w:b/>
                <w:bCs/>
                <w:sz w:val="22"/>
                <w:szCs w:val="22"/>
                <w:lang w:val="id-ID"/>
              </w:rPr>
              <w:t xml:space="preserve">Pengembang RPS</w:t>
            </w:r>
          </w:p>
        </w:tc>
        <w:tc>
          <w:tcPr>
            <w:tcW w:w="4117" w:type="dxa"/>
            <w:gridSpan w:val="6"/>
            <w:shd w:val="clear" w:color="auto" w:fill="E7E6E6"/>
          </w:tcPr>
          <w:p>
            <w:pPr>
              <w:spacing w:before="0" w:after="0" w:line="240" w:lineRule="auto"/>
            </w:pPr>
            <w:r>
              <w:rPr>
                <w:rFonts w:ascii="Calibri" w:hAnsi="Calibri" w:cs="Calibri"/>
                <w:b/>
                <w:bCs/>
                <w:sz w:val="22"/>
                <w:szCs w:val="22"/>
                <w:lang w:val="id-ID"/>
              </w:rPr>
              <w:t xml:space="preserve">Koordinator RMK</w:t>
            </w:r>
          </w:p>
        </w:tc>
        <w:tc>
          <w:tcPr>
            <w:tcW w:w="3408" w:type="dxa"/>
            <w:gridSpan w:val="3"/>
            <w:shd w:val="clear" w:color="auto" w:fill="E7E6E6"/>
          </w:tcPr>
          <w:p>
            <w:pPr>
              <w:spacing w:before="0" w:after="0" w:line="240" w:lineRule="auto"/>
            </w:pPr>
            <w:r>
              <w:rPr>
                <w:rFonts w:ascii="Calibri" w:hAnsi="Calibri" w:cs="Calibri"/>
                <w:b/>
                <w:bCs/>
                <w:sz w:val="22"/>
                <w:szCs w:val="22"/>
                <w:lang w:val="id-ID"/>
              </w:rPr>
              <w:t xml:space="preserve">Ketua PRODI</w:t>
            </w:r>
          </w:p>
        </w:tc>
      </w:tr>
      <w:tr>
        <w:tc>
          <w:tcPr>
            <w:tcW w:w="4644" w:type="dxa"/>
            <w:gridSpan w:val="4"/>
            <w:vMerge/>
          </w:tcPr>
          <w:p>
            <w:pPr>
              <w:spacing w:before="0" w:after="0" w:line="240" w:lineRule="auto"/>
            </w:pPr>
          </w:p>
        </w:tc>
        <w:tc>
          <w:tcPr>
            <w:tcW w:w="3289" w:type="dxa"/>
            <w:gridSpan w:val="4"/>
          </w:tcPr>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Calibri" w:hAnsi="Calibri" w:cs="Calibri"/>
                <w:b/>
                <w:bCs/>
                <w:sz w:val="22"/>
                <w:szCs w:val="22"/>
                <w:lang w:val="id-ID"/>
              </w:rPr>
              <w:t xml:space="preserve">Suprapto, S.Kom., M.Kom</w:t>
            </w:r>
          </w:p>
        </w:tc>
        <w:tc>
          <w:tcPr>
            <w:tcW w:w="4117" w:type="dxa"/>
            <w:gridSpan w:val="6"/>
          </w:tcPr>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Calibri" w:hAnsi="Calibri" w:cs="Calibri"/>
                <w:b/>
                <w:bCs/>
                <w:sz w:val="22"/>
                <w:szCs w:val="22"/>
                <w:lang w:val="id-ID"/>
              </w:rPr>
              <w:t xml:space="preserve">Suprapto, S.Kom., M.Kom</w:t>
            </w:r>
          </w:p>
        </w:tc>
        <w:tc>
          <w:tcPr>
            <w:tcW w:w="3408" w:type="dxa"/>
            <w:gridSpan w:val="3"/>
          </w:tcPr>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Calibri" w:hAnsi="Calibri" w:cs="Calibri"/>
                <w:b/>
                <w:bCs/>
                <w:sz w:val="22"/>
                <w:szCs w:val="22"/>
                <w:lang w:val="id-ID"/>
              </w:rPr>
              <w:t xml:space="preserve">Amaludin Arifia, S.Kom., M.Kom.</w:t>
            </w:r>
          </w:p>
        </w:tc>
      </w:tr>
      <w:tr>
        <w:tc>
          <w:tcPr>
            <w:tcW w:w="2269" w:type="dxa"/>
            <w:gridSpan w:val="2"/>
            <w:vMerge w:val="restart"/>
          </w:tcPr>
          <w:p>
            <w:pPr>
              <w:spacing w:before="0" w:after="0" w:line="240" w:lineRule="auto"/>
            </w:pPr>
            <w:r>
              <w:rPr>
                <w:rFonts w:ascii="Calibri" w:hAnsi="Calibri" w:cs="Calibri"/>
                <w:b/>
                <w:bCs/>
                <w:sz w:val="22"/>
                <w:szCs w:val="22"/>
                <w:lang w:val="id-ID"/>
              </w:rPr>
              <w:t xml:space="preserve">Capaian Pembelajaran (CP)</w:t>
            </w:r>
          </w:p>
        </w:tc>
        <w:tc>
          <w:tcPr>
            <w:tcW w:w="5664" w:type="dxa"/>
            <w:gridSpan w:val="6"/>
            <w:shd w:val="clear" w:color="auto" w:fill="E7E6E6"/>
          </w:tcPr>
          <w:p>
            <w:pPr>
              <w:spacing w:before="0" w:after="0" w:line="240" w:lineRule="auto"/>
            </w:pPr>
            <w:r>
              <w:rPr>
                <w:rFonts w:ascii="Calibri" w:hAnsi="Calibri" w:cs="Calibri"/>
                <w:b/>
                <w:bCs/>
                <w:sz w:val="22"/>
                <w:szCs w:val="22"/>
                <w:lang w:val="id-ID"/>
              </w:rPr>
              <w:t xml:space="preserve">CPL-PRODI  yang dibebankan pada MK</w:t>
            </w:r>
          </w:p>
        </w:tc>
        <w:tc>
          <w:tcPr>
            <w:tcW w:w="7525" w:type="dxa"/>
            <w:gridSpan w:val="9"/>
          </w:tcPr>
          <w:p>
            <w:pPr>
              <w:spacing w:before="0" w:after="0" w:line="240" w:lineRule="auto"/>
            </w:pP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CPL02</w:t>
            </w:r>
          </w:p>
        </w:tc>
        <w:tc>
          <w:tcPr>
            <w:tcW w:w="11913" w:type="dxa"/>
            <w:gridSpan w:val="14"/>
          </w:tcPr>
          <w:p>
            <w:pPr>
              <w:spacing w:before="0" w:after="0" w:line="240" w:lineRule="auto"/>
            </w:pPr>
            <w:r>
              <w:rPr>
                <w:rFonts w:ascii="Calibri" w:hAnsi="Calibri" w:cs="Calibri"/>
                <w:sz w:val="22"/>
                <w:szCs w:val="22"/>
                <w:lang w:val="id-ID"/>
              </w:rPr>
              <w:t xml:space="preserve">Menunjukkan sikap profesional melalui kepatuhan (A2) dan respon (A2) terhadap etika profesi, isu sosial serta perkembangan teknologi, kemampuan bekerja sama (A3) dalam tim multidisiplin, dan pemahaman (C2) tentang pembelajaran sepanjang hayat.</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CPL06</w:t>
            </w:r>
          </w:p>
        </w:tc>
        <w:tc>
          <w:tcPr>
            <w:tcW w:w="11913" w:type="dxa"/>
            <w:gridSpan w:val="14"/>
          </w:tcPr>
          <w:p>
            <w:pPr>
              <w:spacing w:before="0" w:after="0" w:line="240" w:lineRule="auto"/>
            </w:pPr>
            <w:r>
              <w:rPr>
                <w:rFonts w:ascii="Calibri" w:hAnsi="Calibri" w:cs="Calibri"/>
                <w:sz w:val="22"/>
                <w:szCs w:val="22"/>
                <w:lang w:val="id-ID"/>
              </w:rPr>
              <w:t xml:space="preserve">Memiliki kemampuan berkomunikasi (A2) dan melakukan presentasi (A2) secara lisan maupun tertulis, bekerja sama dalam tim multidisiplin (A3), serta mengelola (A4) kelompok maupun diri sendiri dengan menjunjung nilai-nilai ke-PGRI-an.</w:t>
            </w:r>
          </w:p>
        </w:tc>
      </w:tr>
      <w:tr>
        <w:tc>
          <w:tcPr>
            <w:tcW w:w="2269" w:type="dxa"/>
            <w:gridSpan w:val="2"/>
            <w:vMerge/>
          </w:tcPr>
          <w:p>
            <w:pPr>
              <w:spacing w:before="0" w:after="0" w:line="240" w:lineRule="auto"/>
            </w:pPr>
          </w:p>
        </w:tc>
        <w:tc>
          <w:tcPr>
            <w:tcW w:w="5664" w:type="dxa"/>
            <w:gridSpan w:val="6"/>
            <w:shd w:val="clear" w:color="auto" w:fill="E7E6E6"/>
          </w:tcPr>
          <w:p>
            <w:pPr>
              <w:spacing w:before="0" w:after="0" w:line="240" w:lineRule="auto"/>
            </w:pPr>
            <w:r>
              <w:rPr>
                <w:rFonts w:ascii="Calibri" w:hAnsi="Calibri" w:cs="Calibri"/>
                <w:b/>
                <w:bCs/>
                <w:sz w:val="22"/>
                <w:szCs w:val="22"/>
                <w:lang w:val="id-ID"/>
              </w:rPr>
              <w:t xml:space="preserve">Capaian Pembelajaran Mata Kuliah (CPMK)</w:t>
            </w:r>
          </w:p>
        </w:tc>
        <w:tc>
          <w:tcPr>
            <w:tcW w:w="7525" w:type="dxa"/>
            <w:gridSpan w:val="9"/>
          </w:tcPr>
          <w:p>
            <w:pPr>
              <w:spacing w:before="0" w:after="0" w:line="240" w:lineRule="auto"/>
            </w:pP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CPMK0203</w:t>
            </w:r>
          </w:p>
        </w:tc>
        <w:tc>
          <w:tcPr>
            <w:tcW w:w="11913" w:type="dxa"/>
            <w:gridSpan w:val="14"/>
          </w:tcPr>
          <w:p>
            <w:pPr>
              <w:spacing w:before="0" w:after="0" w:line="240" w:lineRule="auto"/>
              <w:jc w:val="both"/>
            </w:pPr>
            <w:r>
              <w:rPr>
                <w:rFonts w:ascii="Calibri" w:hAnsi="Calibri" w:cs="Calibri"/>
                <w:sz w:val="22"/>
                <w:szCs w:val="22"/>
                <w:lang w:val="id-ID"/>
              </w:rPr>
              <w:t xml:space="preserve">Mampu </w:t>
            </w:r>
            <w:r>
              <w:rPr>
                <w:rFonts w:ascii="Calibri" w:hAnsi="Calibri" w:cs="Calibri"/>
                <w:b/>
                <w:bCs/>
                <w:sz w:val="22"/>
                <w:szCs w:val="22"/>
                <w:lang w:val="id-ID"/>
              </w:rPr>
              <w:t xml:space="preserve">menerapkan</w:t>
            </w:r>
            <w:r>
              <w:rPr>
                <w:rFonts w:ascii="Calibri" w:hAnsi="Calibri" w:cs="Calibri"/>
                <w:sz w:val="22"/>
                <w:szCs w:val="22"/>
                <w:lang w:val="id-ID"/>
              </w:rPr>
              <w:t xml:space="preserve"> etika penulisan karya ilmiah, bebas plagiarisme, dan hak cipta publikasi [A2, A5]. — Kontribusi 50% terhadap CPL02</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CPMK0603</w:t>
            </w:r>
          </w:p>
        </w:tc>
        <w:tc>
          <w:tcPr>
            <w:tcW w:w="11913" w:type="dxa"/>
            <w:gridSpan w:val="14"/>
          </w:tcPr>
          <w:p>
            <w:pPr>
              <w:spacing w:before="0" w:after="0" w:line="240" w:lineRule="auto"/>
              <w:jc w:val="both"/>
            </w:pPr>
            <w:r>
              <w:rPr>
                <w:rFonts w:ascii="Calibri" w:hAnsi="Calibri" w:cs="Calibri"/>
                <w:sz w:val="22"/>
                <w:szCs w:val="22"/>
                <w:lang w:val="id-ID"/>
              </w:rPr>
              <w:t xml:space="preserve">Mampu </w:t>
            </w:r>
            <w:r>
              <w:rPr>
                <w:rFonts w:ascii="Calibri" w:hAnsi="Calibri" w:cs="Calibri"/>
                <w:b/>
                <w:bCs/>
                <w:sz w:val="22"/>
                <w:szCs w:val="22"/>
                <w:lang w:val="id-ID"/>
              </w:rPr>
              <w:t xml:space="preserve">menyusun, menyelaraskan template, dan menerbitkan</w:t>
            </w:r>
            <w:r>
              <w:rPr>
                <w:rFonts w:ascii="Calibri" w:hAnsi="Calibri" w:cs="Calibri"/>
                <w:sz w:val="22"/>
                <w:szCs w:val="22"/>
                <w:lang w:val="id-ID"/>
              </w:rPr>
              <w:t xml:space="preserve"> artikel ilmiah pada jurnal nasional/internasional [C6, A3]. — Kontribusi 50% terhadap CPL06</w:t>
            </w:r>
          </w:p>
        </w:tc>
      </w:tr>
      <w:tr>
        <w:tc>
          <w:tcPr>
            <w:tcW w:w="2269" w:type="dxa"/>
            <w:gridSpan w:val="2"/>
            <w:vMerge/>
          </w:tcPr>
          <w:p>
            <w:pPr>
              <w:spacing w:before="0" w:after="0" w:line="240" w:lineRule="auto"/>
            </w:pPr>
          </w:p>
        </w:tc>
        <w:tc>
          <w:tcPr>
            <w:tcW w:w="5670" w:type="dxa"/>
            <w:gridSpan w:val="7"/>
            <w:shd w:val="clear" w:color="auto" w:fill="D9D9D9"/>
          </w:tcPr>
          <w:p>
            <w:pPr>
              <w:spacing w:before="0" w:after="0" w:line="240" w:lineRule="auto"/>
            </w:pPr>
            <w:r>
              <w:rPr>
                <w:rFonts w:ascii="Calibri" w:hAnsi="Calibri" w:cs="Calibri"/>
                <w:b/>
                <w:bCs/>
                <w:sz w:val="22"/>
                <w:szCs w:val="22"/>
                <w:lang w:val="id-ID"/>
              </w:rPr>
              <w:t xml:space="preserve">Kemampuan akhir tiap tahapan belajar (Sub-CPMK)</w:t>
            </w:r>
          </w:p>
        </w:tc>
        <w:tc>
          <w:tcPr>
            <w:tcW w:w="7519" w:type="dxa"/>
            <w:gridSpan w:val="8"/>
          </w:tcPr>
          <w:p>
            <w:pPr>
              <w:spacing w:before="0" w:after="0" w:line="240" w:lineRule="auto"/>
            </w:pP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Sub-CPMK1</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menjelaskan</w:t>
            </w:r>
            <w:r>
              <w:rPr>
                <w:rFonts w:ascii="Calibri" w:hAnsi="Calibri" w:cs="Calibri"/>
                <w:sz w:val="22"/>
                <w:szCs w:val="22"/>
                <w:lang w:val="id-ID"/>
              </w:rPr>
              <w:t xml:space="preserve"> ekosistem publikasi ilmiah (Jurnal SINTA, Scopus, Open Access, &amp; Copyright) [C2, A2] (CPMK0203)</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Sub-CPMK2</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mengonversi / merangkum</w:t>
            </w:r>
            <w:r>
              <w:rPr>
                <w:rFonts w:ascii="Calibri" w:hAnsi="Calibri" w:cs="Calibri"/>
                <w:sz w:val="22"/>
                <w:szCs w:val="22"/>
                <w:lang w:val="id-ID"/>
              </w:rPr>
              <w:t xml:space="preserve"> naskah Skripsi utuh menjadi draft artikel ilmiah terstruktur IMRaD [C3, A2] (CPMK0603)</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Sub-CPMK3</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menyesuaikan</w:t>
            </w:r>
            <w:r>
              <w:rPr>
                <w:rFonts w:ascii="Calibri" w:hAnsi="Calibri" w:cs="Calibri"/>
                <w:sz w:val="22"/>
                <w:szCs w:val="22"/>
                <w:lang w:val="id-ID"/>
              </w:rPr>
              <w:t xml:space="preserve"> format naskah sesuai template jurnal target (SINTA 1-6 / IEEE Format) [C3, A2] (CPMK0603)</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Sub-CPMK4</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memverifikasi</w:t>
            </w:r>
            <w:r>
              <w:rPr>
                <w:rFonts w:ascii="Calibri" w:hAnsi="Calibri" w:cs="Calibri"/>
                <w:sz w:val="22"/>
                <w:szCs w:val="22"/>
                <w:lang w:val="id-ID"/>
              </w:rPr>
              <w:t xml:space="preserve"> tingkat kemiripan naskah Turnitin (&lt;20%) &amp; pengelolaan sitasi otomatis [A5] (CPMK0203)</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Sub-CPMK5</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menyusun</w:t>
            </w:r>
            <w:r>
              <w:rPr>
                <w:rFonts w:ascii="Calibri" w:hAnsi="Calibri" w:cs="Calibri"/>
                <w:sz w:val="22"/>
                <w:szCs w:val="22"/>
                <w:lang w:val="id-ID"/>
              </w:rPr>
              <w:t xml:space="preserve"> Judul, Structured Abstract, dan Keywords dalam Bahasa Indonesia &amp; Inggris [C3, A2] (CPMK0603)</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Sub-CPMK6</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melakukan</w:t>
            </w:r>
            <w:r>
              <w:rPr>
                <w:rFonts w:ascii="Calibri" w:hAnsi="Calibri" w:cs="Calibri"/>
                <w:sz w:val="22"/>
                <w:szCs w:val="22"/>
                <w:lang w:val="id-ID"/>
              </w:rPr>
              <w:t xml:space="preserve"> proses Online Submission jurnal (OJS Platform) dan penyusunan Cover Letter [C3, A2] (CPMK0603)</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Sub-CPMK7</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menyusun</w:t>
            </w:r>
            <w:r>
              <w:rPr>
                <w:rFonts w:ascii="Calibri" w:hAnsi="Calibri" w:cs="Calibri"/>
                <w:sz w:val="22"/>
                <w:szCs w:val="22"/>
                <w:lang w:val="id-ID"/>
              </w:rPr>
              <w:t xml:space="preserve"> dokumen Response to Reviewers untuk perbaikan naskah masukan reviewer [C4, A2] (CPMK0603)</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Sub-CPMK8</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memperoleh dan menyerahkan</w:t>
            </w:r>
            <w:r>
              <w:rPr>
                <w:rFonts w:ascii="Calibri" w:hAnsi="Calibri" w:cs="Calibri"/>
                <w:sz w:val="22"/>
                <w:szCs w:val="22"/>
                <w:lang w:val="id-ID"/>
              </w:rPr>
              <w:t xml:space="preserve"> Surat Diterima Artikel (Letter of Acceptance / LoA) / Bukti Publish [C6, A3] (CPMK0603)</w:t>
            </w:r>
          </w:p>
        </w:tc>
      </w:tr>
      <w:tr>
        <w:tc>
          <w:tcPr>
            <w:tcW w:w="2269" w:type="dxa"/>
            <w:gridSpan w:val="2"/>
            <w:vMerge/>
          </w:tcPr>
          <w:p>
            <w:pPr>
              <w:spacing w:before="0" w:after="0" w:line="240" w:lineRule="auto"/>
            </w:pPr>
          </w:p>
        </w:tc>
        <w:tc>
          <w:tcPr>
            <w:tcW w:w="5744" w:type="dxa"/>
            <w:gridSpan w:val="8"/>
            <w:shd w:val="clear" w:color="auto" w:fill="D9D9D9"/>
          </w:tcPr>
          <w:p>
            <w:pPr>
              <w:spacing w:before="0" w:after="0" w:line="240" w:lineRule="auto"/>
            </w:pPr>
            <w:r>
              <w:rPr>
                <w:rFonts w:ascii="Calibri" w:hAnsi="Calibri" w:cs="Calibri"/>
                <w:b/>
                <w:bCs/>
                <w:sz w:val="22"/>
                <w:szCs w:val="22"/>
                <w:lang w:val="id-ID"/>
              </w:rPr>
              <w:t xml:space="preserve">Korelasi antara CPL/CPMK terhadap Sub-CPMK</w:t>
            </w:r>
          </w:p>
        </w:tc>
        <w:tc>
          <w:tcPr>
            <w:tcW w:w="7445" w:type="dxa"/>
            <w:gridSpan w:val="7"/>
          </w:tcPr>
          <w:p>
            <w:pPr>
              <w:spacing w:before="0" w:after="0" w:line="240" w:lineRule="auto"/>
            </w:pPr>
          </w:p>
        </w:tc>
      </w:tr>
      <w:tr>
        <w:tc>
          <w:tcPr>
            <w:tcW w:w="2269" w:type="dxa"/>
            <w:gridSpan w:val="2"/>
            <w:vMerge/>
          </w:tcPr>
          <w:p>
            <w:pPr>
              <w:spacing w:before="0" w:after="0" w:line="240" w:lineRule="auto"/>
            </w:pPr>
          </w:p>
        </w:tc>
        <w:tc>
          <w:tcPr>
            <w:tcW w:w="13189" w:type="dxa"/>
            <w:gridSpan w:val="15"/>
          </w:tcPr>
          <w:tbl>
            <w:tblPr>
              <w:tblW w:w="129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160"/>
              <w:gridCol w:w="2701"/>
              <w:gridCol w:w="2701"/>
              <w:gridCol w:w="2701"/>
              <w:gridCol w:w="2701"/>
            </w:tblGrid>
            <w:tr>
              <w:tc>
                <w:tcPr>
                  <w:tcW w:w="2160" w:type="dxa"/>
                  <w:shd w:val="clear" w:color="auto" w:fill="D9D9D9"/>
                </w:tcPr>
                <w:p>
                  <w:pPr>
                    <w:spacing w:before="0" w:after="0" w:line="240" w:lineRule="auto"/>
                    <w:jc w:val="center"/>
                  </w:pPr>
                </w:p>
              </w:tc>
              <w:tc>
                <w:tcPr>
                  <w:tcW w:w="2701" w:type="dxa"/>
                </w:tcPr>
                <w:p>
                  <w:pPr>
                    <w:spacing w:before="0" w:after="0" w:line="240" w:lineRule="auto"/>
                    <w:jc w:val="center"/>
                  </w:pPr>
                  <w:r>
                    <w:rPr>
                      <w:rFonts w:ascii="Calibri" w:hAnsi="Calibri" w:cs="Calibri"/>
                      <w:b/>
                      <w:bCs/>
                      <w:sz w:val="22"/>
                      <w:szCs w:val="22"/>
                      <w:lang w:val="id-ID"/>
                    </w:rPr>
                    <w:t xml:space="preserve">CPL02 (%)</w:t>
                  </w:r>
                </w:p>
              </w:tc>
              <w:tc>
                <w:tcPr>
                  <w:tcW w:w="2701" w:type="dxa"/>
                </w:tcPr>
                <w:p>
                  <w:pPr>
                    <w:spacing w:before="0" w:after="0" w:line="240" w:lineRule="auto"/>
                    <w:jc w:val="center"/>
                  </w:pPr>
                  <w:r>
                    <w:rPr>
                      <w:rFonts w:ascii="Calibri" w:hAnsi="Calibri" w:cs="Calibri"/>
                      <w:b/>
                      <w:bCs/>
                      <w:sz w:val="22"/>
                      <w:szCs w:val="22"/>
                      <w:lang w:val="id-ID"/>
                    </w:rPr>
                    <w:t xml:space="preserve">CPL06 (%)</w:t>
                  </w:r>
                </w:p>
              </w:tc>
              <w:tc>
                <w:tcPr>
                  <w:tcW w:w="2701" w:type="dxa"/>
                </w:tcPr>
                <w:p>
                  <w:pPr>
                    <w:spacing w:before="0" w:after="0" w:line="240" w:lineRule="auto"/>
                    <w:jc w:val="center"/>
                  </w:pPr>
                  <w:r>
                    <w:rPr>
                      <w:rFonts w:ascii="Calibri" w:hAnsi="Calibri" w:cs="Calibri"/>
                      <w:b/>
                      <w:bCs/>
                      <w:sz w:val="22"/>
                      <w:szCs w:val="22"/>
                      <w:lang w:val="id-ID"/>
                    </w:rPr>
                    <w:t xml:space="preserve">Jumlah Minggu</w:t>
                  </w:r>
                </w:p>
              </w:tc>
              <w:tc>
                <w:tcPr>
                  <w:tcW w:w="2701" w:type="dxa"/>
                </w:tcPr>
                <w:p>
                  <w:pPr>
                    <w:spacing w:before="0" w:after="0" w:line="240" w:lineRule="auto"/>
                    <w:jc w:val="center"/>
                  </w:pPr>
                  <w:r>
                    <w:rPr>
                      <w:rFonts w:ascii="Calibri" w:hAnsi="Calibri" w:cs="Calibri"/>
                      <w:b/>
                      <w:bCs/>
                      <w:sz w:val="22"/>
                      <w:szCs w:val="22"/>
                      <w:lang w:val="id-ID"/>
                    </w:rPr>
                    <w:t xml:space="preserve">Bobot penilaian (%)</w:t>
                  </w:r>
                </w:p>
              </w:tc>
            </w:tr>
            <w:tr>
              <w:tc>
                <w:tcPr>
                  <w:tcW w:w="2160" w:type="dxa"/>
                </w:tcPr>
                <w:p>
                  <w:pPr>
                    <w:spacing w:before="0" w:after="0" w:line="240" w:lineRule="auto"/>
                  </w:pPr>
                  <w:r>
                    <w:rPr>
                      <w:rFonts w:ascii="Calibri" w:hAnsi="Calibri" w:cs="Calibri"/>
                      <w:b/>
                      <w:bCs/>
                      <w:sz w:val="22"/>
                      <w:szCs w:val="22"/>
                      <w:lang w:val="id-ID"/>
                    </w:rPr>
                    <w:t xml:space="preserve">Sub-CPMK1</w:t>
                  </w:r>
                </w:p>
              </w:tc>
              <w:tc>
                <w:tcPr>
                  <w:tcW w:w="2701" w:type="dxa"/>
                </w:tcPr>
                <w:p>
                  <w:pPr>
                    <w:spacing w:before="0" w:after="0" w:line="240" w:lineRule="auto"/>
                    <w:jc w:val="center"/>
                  </w:pPr>
                  <w:r>
                    <w:rPr>
                      <w:rFonts w:ascii="Calibri" w:hAnsi="Calibri" w:cs="Calibri"/>
                      <w:sz w:val="22"/>
                      <w:szCs w:val="22"/>
                      <w:lang w:val="id-ID"/>
                    </w:rPr>
                    <w:t xml:space="preserve">12</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2</w:t>
                  </w:r>
                </w:p>
              </w:tc>
              <w:tc>
                <w:tcPr>
                  <w:tcW w:w="2701" w:type="dxa"/>
                </w:tcPr>
                <w:p>
                  <w:pPr>
                    <w:spacing w:before="0" w:after="0" w:line="240" w:lineRule="auto"/>
                    <w:jc w:val="center"/>
                  </w:pPr>
                  <w:r>
                    <w:rPr>
                      <w:rFonts w:ascii="Calibri" w:hAnsi="Calibri" w:cs="Calibri"/>
                      <w:b/>
                      <w:bCs/>
                      <w:sz w:val="22"/>
                      <w:szCs w:val="22"/>
                      <w:lang w:val="id-ID"/>
                    </w:rPr>
                    <w:t xml:space="preserve">12</w:t>
                  </w:r>
                </w:p>
              </w:tc>
            </w:tr>
            <w:tr>
              <w:tc>
                <w:tcPr>
                  <w:tcW w:w="2160" w:type="dxa"/>
                </w:tcPr>
                <w:p>
                  <w:pPr>
                    <w:spacing w:before="0" w:after="0" w:line="240" w:lineRule="auto"/>
                  </w:pPr>
                  <w:r>
                    <w:rPr>
                      <w:rFonts w:ascii="Calibri" w:hAnsi="Calibri" w:cs="Calibri"/>
                      <w:b/>
                      <w:bCs/>
                      <w:sz w:val="22"/>
                      <w:szCs w:val="22"/>
                      <w:lang w:val="id-ID"/>
                    </w:rPr>
                    <w:t xml:space="preserve">Sub-CPMK2</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13</w:t>
                  </w:r>
                </w:p>
              </w:tc>
              <w:tc>
                <w:tcPr>
                  <w:tcW w:w="2701" w:type="dxa"/>
                </w:tcPr>
                <w:p>
                  <w:pPr>
                    <w:spacing w:before="0" w:after="0" w:line="240" w:lineRule="auto"/>
                    <w:jc w:val="center"/>
                  </w:pPr>
                  <w:r>
                    <w:rPr>
                      <w:rFonts w:ascii="Calibri" w:hAnsi="Calibri" w:cs="Calibri"/>
                      <w:sz w:val="22"/>
                      <w:szCs w:val="22"/>
                      <w:lang w:val="id-ID"/>
                    </w:rPr>
                    <w:t xml:space="preserve">2</w:t>
                  </w:r>
                </w:p>
              </w:tc>
              <w:tc>
                <w:tcPr>
                  <w:tcW w:w="2701" w:type="dxa"/>
                </w:tcPr>
                <w:p>
                  <w:pPr>
                    <w:spacing w:before="0" w:after="0" w:line="240" w:lineRule="auto"/>
                    <w:jc w:val="center"/>
                  </w:pPr>
                  <w:r>
                    <w:rPr>
                      <w:rFonts w:ascii="Calibri" w:hAnsi="Calibri" w:cs="Calibri"/>
                      <w:b/>
                      <w:bCs/>
                      <w:sz w:val="22"/>
                      <w:szCs w:val="22"/>
                      <w:lang w:val="id-ID"/>
                    </w:rPr>
                    <w:t xml:space="preserve">13</w:t>
                  </w:r>
                </w:p>
              </w:tc>
            </w:tr>
            <w:tr>
              <w:tc>
                <w:tcPr>
                  <w:tcW w:w="2160" w:type="dxa"/>
                </w:tcPr>
                <w:p>
                  <w:pPr>
                    <w:spacing w:before="0" w:after="0" w:line="240" w:lineRule="auto"/>
                  </w:pPr>
                  <w:r>
                    <w:rPr>
                      <w:rFonts w:ascii="Calibri" w:hAnsi="Calibri" w:cs="Calibri"/>
                      <w:b/>
                      <w:bCs/>
                      <w:sz w:val="22"/>
                      <w:szCs w:val="22"/>
                      <w:lang w:val="id-ID"/>
                    </w:rPr>
                    <w:t xml:space="preserve">Sub-CPMK3</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12</w:t>
                  </w:r>
                </w:p>
              </w:tc>
              <w:tc>
                <w:tcPr>
                  <w:tcW w:w="2701" w:type="dxa"/>
                </w:tcPr>
                <w:p>
                  <w:pPr>
                    <w:spacing w:before="0" w:after="0" w:line="240" w:lineRule="auto"/>
                    <w:jc w:val="center"/>
                  </w:pPr>
                  <w:r>
                    <w:rPr>
                      <w:rFonts w:ascii="Calibri" w:hAnsi="Calibri" w:cs="Calibri"/>
                      <w:sz w:val="22"/>
                      <w:szCs w:val="22"/>
                      <w:lang w:val="id-ID"/>
                    </w:rPr>
                    <w:t xml:space="preserve">2</w:t>
                  </w:r>
                </w:p>
              </w:tc>
              <w:tc>
                <w:tcPr>
                  <w:tcW w:w="2701" w:type="dxa"/>
                </w:tcPr>
                <w:p>
                  <w:pPr>
                    <w:spacing w:before="0" w:after="0" w:line="240" w:lineRule="auto"/>
                    <w:jc w:val="center"/>
                  </w:pPr>
                  <w:r>
                    <w:rPr>
                      <w:rFonts w:ascii="Calibri" w:hAnsi="Calibri" w:cs="Calibri"/>
                      <w:b/>
                      <w:bCs/>
                      <w:sz w:val="22"/>
                      <w:szCs w:val="22"/>
                      <w:lang w:val="id-ID"/>
                    </w:rPr>
                    <w:t xml:space="preserve">12</w:t>
                  </w:r>
                </w:p>
              </w:tc>
            </w:tr>
            <w:tr>
              <w:tc>
                <w:tcPr>
                  <w:tcW w:w="2160" w:type="dxa"/>
                </w:tcPr>
                <w:p>
                  <w:pPr>
                    <w:spacing w:before="0" w:after="0" w:line="240" w:lineRule="auto"/>
                  </w:pPr>
                  <w:r>
                    <w:rPr>
                      <w:rFonts w:ascii="Calibri" w:hAnsi="Calibri" w:cs="Calibri"/>
                      <w:b/>
                      <w:bCs/>
                      <w:sz w:val="22"/>
                      <w:szCs w:val="22"/>
                      <w:lang w:val="id-ID"/>
                    </w:rPr>
                    <w:t xml:space="preserve">Sub-CPMK4</w:t>
                  </w:r>
                </w:p>
              </w:tc>
              <w:tc>
                <w:tcPr>
                  <w:tcW w:w="2701" w:type="dxa"/>
                </w:tcPr>
                <w:p>
                  <w:pPr>
                    <w:spacing w:before="0" w:after="0" w:line="240" w:lineRule="auto"/>
                    <w:jc w:val="center"/>
                  </w:pPr>
                  <w:r>
                    <w:rPr>
                      <w:rFonts w:ascii="Calibri" w:hAnsi="Calibri" w:cs="Calibri"/>
                      <w:sz w:val="22"/>
                      <w:szCs w:val="22"/>
                      <w:lang w:val="id-ID"/>
                    </w:rPr>
                    <w:t xml:space="preserve">13</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1</w:t>
                  </w:r>
                </w:p>
              </w:tc>
              <w:tc>
                <w:tcPr>
                  <w:tcW w:w="2701" w:type="dxa"/>
                </w:tcPr>
                <w:p>
                  <w:pPr>
                    <w:spacing w:before="0" w:after="0" w:line="240" w:lineRule="auto"/>
                    <w:jc w:val="center"/>
                  </w:pPr>
                  <w:r>
                    <w:rPr>
                      <w:rFonts w:ascii="Calibri" w:hAnsi="Calibri" w:cs="Calibri"/>
                      <w:b/>
                      <w:bCs/>
                      <w:sz w:val="22"/>
                      <w:szCs w:val="22"/>
                      <w:lang w:val="id-ID"/>
                    </w:rPr>
                    <w:t xml:space="preserve">13</w:t>
                  </w:r>
                </w:p>
              </w:tc>
            </w:tr>
            <w:tr>
              <w:tc>
                <w:tcPr>
                  <w:tcW w:w="2160" w:type="dxa"/>
                </w:tcPr>
                <w:p>
                  <w:pPr>
                    <w:spacing w:before="0" w:after="0" w:line="240" w:lineRule="auto"/>
                  </w:pPr>
                  <w:r>
                    <w:rPr>
                      <w:rFonts w:ascii="Calibri" w:hAnsi="Calibri" w:cs="Calibri"/>
                      <w:b/>
                      <w:bCs/>
                      <w:sz w:val="22"/>
                      <w:szCs w:val="22"/>
                      <w:lang w:val="id-ID"/>
                    </w:rPr>
                    <w:t xml:space="preserve">Sub-CPMK5</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12</w:t>
                  </w:r>
                </w:p>
              </w:tc>
              <w:tc>
                <w:tcPr>
                  <w:tcW w:w="2701" w:type="dxa"/>
                </w:tcPr>
                <w:p>
                  <w:pPr>
                    <w:spacing w:before="0" w:after="0" w:line="240" w:lineRule="auto"/>
                    <w:jc w:val="center"/>
                  </w:pPr>
                  <w:r>
                    <w:rPr>
                      <w:rFonts w:ascii="Calibri" w:hAnsi="Calibri" w:cs="Calibri"/>
                      <w:sz w:val="22"/>
                      <w:szCs w:val="22"/>
                      <w:lang w:val="id-ID"/>
                    </w:rPr>
                    <w:t xml:space="preserve">2</w:t>
                  </w:r>
                </w:p>
              </w:tc>
              <w:tc>
                <w:tcPr>
                  <w:tcW w:w="2701" w:type="dxa"/>
                </w:tcPr>
                <w:p>
                  <w:pPr>
                    <w:spacing w:before="0" w:after="0" w:line="240" w:lineRule="auto"/>
                    <w:jc w:val="center"/>
                  </w:pPr>
                  <w:r>
                    <w:rPr>
                      <w:rFonts w:ascii="Calibri" w:hAnsi="Calibri" w:cs="Calibri"/>
                      <w:b/>
                      <w:bCs/>
                      <w:sz w:val="22"/>
                      <w:szCs w:val="22"/>
                      <w:lang w:val="id-ID"/>
                    </w:rPr>
                    <w:t xml:space="preserve">12</w:t>
                  </w:r>
                </w:p>
              </w:tc>
            </w:tr>
            <w:tr>
              <w:tc>
                <w:tcPr>
                  <w:tcW w:w="2160" w:type="dxa"/>
                </w:tcPr>
                <w:p>
                  <w:pPr>
                    <w:spacing w:before="0" w:after="0" w:line="240" w:lineRule="auto"/>
                  </w:pPr>
                  <w:r>
                    <w:rPr>
                      <w:rFonts w:ascii="Calibri" w:hAnsi="Calibri" w:cs="Calibri"/>
                      <w:b/>
                      <w:bCs/>
                      <w:sz w:val="22"/>
                      <w:szCs w:val="22"/>
                      <w:lang w:val="id-ID"/>
                    </w:rPr>
                    <w:t xml:space="preserve">Sub-CPMK6</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13</w:t>
                  </w:r>
                </w:p>
              </w:tc>
              <w:tc>
                <w:tcPr>
                  <w:tcW w:w="2701" w:type="dxa"/>
                </w:tcPr>
                <w:p>
                  <w:pPr>
                    <w:spacing w:before="0" w:after="0" w:line="240" w:lineRule="auto"/>
                    <w:jc w:val="center"/>
                  </w:pPr>
                  <w:r>
                    <w:rPr>
                      <w:rFonts w:ascii="Calibri" w:hAnsi="Calibri" w:cs="Calibri"/>
                      <w:sz w:val="22"/>
                      <w:szCs w:val="22"/>
                      <w:lang w:val="id-ID"/>
                    </w:rPr>
                    <w:t xml:space="preserve">2</w:t>
                  </w:r>
                </w:p>
              </w:tc>
              <w:tc>
                <w:tcPr>
                  <w:tcW w:w="2701" w:type="dxa"/>
                </w:tcPr>
                <w:p>
                  <w:pPr>
                    <w:spacing w:before="0" w:after="0" w:line="240" w:lineRule="auto"/>
                    <w:jc w:val="center"/>
                  </w:pPr>
                  <w:r>
                    <w:rPr>
                      <w:rFonts w:ascii="Calibri" w:hAnsi="Calibri" w:cs="Calibri"/>
                      <w:b/>
                      <w:bCs/>
                      <w:sz w:val="22"/>
                      <w:szCs w:val="22"/>
                      <w:lang w:val="id-ID"/>
                    </w:rPr>
                    <w:t xml:space="preserve">13</w:t>
                  </w:r>
                </w:p>
              </w:tc>
            </w:tr>
            <w:tr>
              <w:tc>
                <w:tcPr>
                  <w:tcW w:w="2160" w:type="dxa"/>
                </w:tcPr>
                <w:p>
                  <w:pPr>
                    <w:spacing w:before="0" w:after="0" w:line="240" w:lineRule="auto"/>
                  </w:pPr>
                  <w:r>
                    <w:rPr>
                      <w:rFonts w:ascii="Calibri" w:hAnsi="Calibri" w:cs="Calibri"/>
                      <w:b/>
                      <w:bCs/>
                      <w:sz w:val="22"/>
                      <w:szCs w:val="22"/>
                      <w:lang w:val="id-ID"/>
                    </w:rPr>
                    <w:t xml:space="preserve">Sub-CPMK7</w:t>
                  </w:r>
                </w:p>
              </w:tc>
              <w:tc>
                <w:tcPr>
                  <w:tcW w:w="2701" w:type="dxa"/>
                </w:tcPr>
                <w:p>
                  <w:pPr>
                    <w:spacing w:before="0" w:after="0" w:line="240" w:lineRule="auto"/>
                    <w:jc w:val="center"/>
                  </w:pPr>
                  <w:r>
                    <w:rPr>
                      <w:rFonts w:ascii="Calibri" w:hAnsi="Calibri" w:cs="Calibri"/>
                      <w:sz w:val="22"/>
                      <w:szCs w:val="22"/>
                      <w:lang w:val="id-ID"/>
                    </w:rPr>
                    <w:t xml:space="preserve">25</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1</w:t>
                  </w:r>
                </w:p>
              </w:tc>
              <w:tc>
                <w:tcPr>
                  <w:tcW w:w="2701" w:type="dxa"/>
                </w:tcPr>
                <w:p>
                  <w:pPr>
                    <w:spacing w:before="0" w:after="0" w:line="240" w:lineRule="auto"/>
                    <w:jc w:val="center"/>
                  </w:pPr>
                  <w:r>
                    <w:rPr>
                      <w:rFonts w:ascii="Calibri" w:hAnsi="Calibri" w:cs="Calibri"/>
                      <w:b/>
                      <w:bCs/>
                      <w:sz w:val="22"/>
                      <w:szCs w:val="22"/>
                      <w:lang w:val="id-ID"/>
                    </w:rPr>
                    <w:t xml:space="preserve">25</w:t>
                  </w:r>
                </w:p>
              </w:tc>
            </w:tr>
            <w:tr>
              <w:tc>
                <w:tcPr>
                  <w:tcW w:w="2160" w:type="dxa"/>
                </w:tcPr>
                <w:p>
                  <w:pPr>
                    <w:spacing w:before="0" w:after="0" w:line="240" w:lineRule="auto"/>
                  </w:pPr>
                  <w:r>
                    <w:rPr>
                      <w:rFonts w:ascii="Calibri" w:hAnsi="Calibri" w:cs="Calibri"/>
                      <w:b/>
                      <w:bCs/>
                      <w:sz w:val="22"/>
                      <w:szCs w:val="22"/>
                      <w:lang w:val="id-ID"/>
                    </w:rPr>
                    <w:t xml:space="preserve">Sub-CPMK8</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25</w:t>
                  </w:r>
                </w:p>
              </w:tc>
              <w:tc>
                <w:tcPr>
                  <w:tcW w:w="2701" w:type="dxa"/>
                </w:tcPr>
                <w:p>
                  <w:pPr>
                    <w:spacing w:before="0" w:after="0" w:line="240" w:lineRule="auto"/>
                    <w:jc w:val="center"/>
                  </w:pPr>
                  <w:r>
                    <w:rPr>
                      <w:rFonts w:ascii="Calibri" w:hAnsi="Calibri" w:cs="Calibri"/>
                      <w:sz w:val="22"/>
                      <w:szCs w:val="22"/>
                      <w:lang w:val="id-ID"/>
                    </w:rPr>
                    <w:t xml:space="preserve">2</w:t>
                  </w:r>
                </w:p>
              </w:tc>
              <w:tc>
                <w:tcPr>
                  <w:tcW w:w="2701" w:type="dxa"/>
                </w:tcPr>
                <w:p>
                  <w:pPr>
                    <w:spacing w:before="0" w:after="0" w:line="240" w:lineRule="auto"/>
                    <w:jc w:val="center"/>
                  </w:pPr>
                  <w:r>
                    <w:rPr>
                      <w:rFonts w:ascii="Calibri" w:hAnsi="Calibri" w:cs="Calibri"/>
                      <w:b/>
                      <w:bCs/>
                      <w:sz w:val="22"/>
                      <w:szCs w:val="22"/>
                      <w:lang w:val="id-ID"/>
                    </w:rPr>
                    <w:t xml:space="preserve">25</w:t>
                  </w:r>
                </w:p>
              </w:tc>
            </w:tr>
            <w:tr>
              <w:tc>
                <w:tcPr>
                  <w:tcW w:w="2160" w:type="dxa"/>
                </w:tcPr>
                <w:p>
                  <w:pPr>
                    <w:spacing w:before="0" w:after="0" w:line="240" w:lineRule="auto"/>
                    <w:jc w:val="center"/>
                  </w:pPr>
                  <w:r>
                    <w:rPr>
                      <w:rFonts w:ascii="Calibri" w:hAnsi="Calibri" w:cs="Calibri"/>
                      <w:b/>
                      <w:bCs/>
                      <w:sz w:val="22"/>
                      <w:szCs w:val="22"/>
                      <w:lang w:val="id-ID"/>
                    </w:rPr>
                    <w:t xml:space="preserve">Total</w:t>
                  </w:r>
                </w:p>
              </w:tc>
              <w:tc>
                <w:tcPr>
                  <w:tcW w:w="2701" w:type="dxa"/>
                </w:tcPr>
                <w:p>
                  <w:pPr>
                    <w:spacing w:before="0" w:after="0" w:line="240" w:lineRule="auto"/>
                    <w:jc w:val="center"/>
                  </w:pPr>
                  <w:r>
                    <w:rPr>
                      <w:rFonts w:ascii="Calibri" w:hAnsi="Calibri" w:cs="Calibri"/>
                      <w:b/>
                      <w:bCs/>
                      <w:sz w:val="22"/>
                      <w:szCs w:val="22"/>
                      <w:lang w:val="id-ID"/>
                    </w:rPr>
                    <w:t xml:space="preserve">50</w:t>
                  </w:r>
                </w:p>
              </w:tc>
              <w:tc>
                <w:tcPr>
                  <w:tcW w:w="2701" w:type="dxa"/>
                </w:tcPr>
                <w:p>
                  <w:pPr>
                    <w:spacing w:before="0" w:after="0" w:line="240" w:lineRule="auto"/>
                    <w:jc w:val="center"/>
                  </w:pPr>
                  <w:r>
                    <w:rPr>
                      <w:rFonts w:ascii="Calibri" w:hAnsi="Calibri" w:cs="Calibri"/>
                      <w:b/>
                      <w:bCs/>
                      <w:sz w:val="22"/>
                      <w:szCs w:val="22"/>
                      <w:lang w:val="id-ID"/>
                    </w:rPr>
                    <w:t xml:space="preserve">50</w:t>
                  </w:r>
                </w:p>
              </w:tc>
              <w:tc>
                <w:tcPr>
                  <w:tcW w:w="2701" w:type="dxa"/>
                </w:tcPr>
                <w:p>
                  <w:pPr>
                    <w:spacing w:before="0" w:after="0" w:line="240" w:lineRule="auto"/>
                    <w:jc w:val="center"/>
                  </w:pPr>
                  <w:r>
                    <w:rPr>
                      <w:rFonts w:ascii="Calibri" w:hAnsi="Calibri" w:cs="Calibri"/>
                      <w:b/>
                      <w:bCs/>
                      <w:sz w:val="22"/>
                      <w:szCs w:val="22"/>
                      <w:lang w:val="id-ID"/>
                    </w:rPr>
                    <w:t xml:space="preserve">14 + 2*</w:t>
                  </w:r>
                </w:p>
              </w:tc>
              <w:tc>
                <w:tcPr>
                  <w:tcW w:w="2701" w:type="dxa"/>
                </w:tcPr>
                <w:p>
                  <w:pPr>
                    <w:spacing w:before="0" w:after="0" w:line="240" w:lineRule="auto"/>
                    <w:jc w:val="center"/>
                  </w:pPr>
                  <w:r>
                    <w:rPr>
                      <w:rFonts w:ascii="Calibri" w:hAnsi="Calibri" w:cs="Calibri"/>
                      <w:b/>
                      <w:bCs/>
                      <w:sz w:val="22"/>
                      <w:szCs w:val="22"/>
                      <w:lang w:val="id-ID"/>
                    </w:rPr>
                    <w:t xml:space="preserve">100</w:t>
                  </w:r>
                </w:p>
              </w:tc>
            </w:tr>
          </w:tbl>
          <w:p>
            <w:pPr>
              <w:spacing w:before="0" w:after="0" w:line="240" w:lineRule="auto"/>
            </w:pPr>
            <w:r>
              <w:rPr>
                <w:rFonts w:ascii="Calibri" w:hAnsi="Calibri" w:cs="Calibri"/>
                <w:i/>
                <w:sz w:val="18"/>
                <w:szCs w:val="18"/>
                <w:lang w:val="id-ID"/>
              </w:rPr>
              <w:t xml:space="preserve">*14 minggu pembelajaran + UTS + UAS = 16 minggu.</w:t>
            </w:r>
          </w:p>
        </w:tc>
      </w:tr>
      <w:tr>
        <w:trPr>
          <w:trHeight w:val="345"/>
        </w:trPr>
        <w:tc>
          <w:tcPr>
            <w:tcW w:w="2269" w:type="dxa"/>
            <w:gridSpan w:val="2"/>
          </w:tcPr>
          <w:p>
            <w:pPr>
              <w:spacing w:before="0" w:after="0" w:line="240" w:lineRule="auto"/>
            </w:pPr>
            <w:r>
              <w:rPr>
                <w:rFonts w:ascii="Calibri" w:hAnsi="Calibri" w:cs="Calibri"/>
                <w:b/>
                <w:bCs/>
                <w:sz w:val="22"/>
                <w:szCs w:val="22"/>
                <w:lang w:val="id-ID"/>
              </w:rPr>
              <w:t xml:space="preserve">Deskripsi Singkat MK</w:t>
            </w:r>
          </w:p>
        </w:tc>
        <w:tc>
          <w:tcPr>
            <w:tcW w:w="13189" w:type="dxa"/>
            <w:gridSpan w:val="15"/>
          </w:tcPr>
          <w:p>
            <w:pPr>
              <w:spacing w:before="0" w:after="0" w:line="240" w:lineRule="auto"/>
              <w:jc w:val="both"/>
            </w:pPr>
            <w:r>
              <w:rPr>
                <w:rFonts w:ascii="Calibri" w:hAnsi="Calibri" w:cs="Calibri"/>
                <w:sz w:val="22"/>
                <w:szCs w:val="22"/>
                <w:lang w:val="id-ID"/>
              </w:rPr>
              <w:t xml:space="preserve">Mata kuliah Publikasi membimbing mahasiswa mengekstraksi dan menerbitkan hasil penelitian Skripsi menjadi artikel ilmiah berstandar jurnal nasional terakreditasi (SINTA) atau internasional. Pokok pembahasan meliputi ekosistem publikasi ilmiah, penyelarasan template IMRaD, verifikasi plagiarisme Turnitin &lt;20%, manajemen referensi Mendeley, alur OJS Submission, penulisan Cover Letter &amp; Response to Reviewers, hingga perolehan Letter of Acceptance (LoA).</w:t>
            </w:r>
          </w:p>
        </w:tc>
      </w:tr>
      <w:tr>
        <w:trPr>
          <w:trHeight w:val="345"/>
        </w:trPr>
        <w:tc>
          <w:tcPr>
            <w:tcW w:w="2269" w:type="dxa"/>
            <w:gridSpan w:val="2"/>
          </w:tcPr>
          <w:p>
            <w:pPr>
              <w:spacing w:before="0" w:after="0" w:line="240" w:lineRule="auto"/>
            </w:pPr>
            <w:r>
              <w:rPr>
                <w:rFonts w:ascii="Calibri" w:hAnsi="Calibri" w:cs="Calibri"/>
                <w:b/>
                <w:bCs/>
                <w:sz w:val="22"/>
                <w:szCs w:val="22"/>
                <w:lang w:val="id-ID"/>
              </w:rPr>
              <w:t xml:space="preserve">Bahan Kajian: Materi Pembelajaran</w:t>
            </w:r>
          </w:p>
        </w:tc>
        <w:tc>
          <w:tcPr>
            <w:tcW w:w="13189" w:type="dxa"/>
            <w:gridSpan w:val="15"/>
          </w:tcPr>
          <w:p>
            <w:pPr>
              <w:spacing w:before="0" w:after="0" w:line="240" w:lineRule="auto"/>
            </w:pPr>
            <w:r>
              <w:rPr>
                <w:rFonts w:ascii="Calibri" w:hAnsi="Calibri" w:cs="Calibri"/>
                <w:sz w:val="22"/>
                <w:szCs w:val="22"/>
                <w:lang w:val="id-ID"/>
              </w:rPr>
              <w:t xml:space="preserve">Bahan kajian Publikasi: </w:t>
            </w:r>
            <w:r>
              <w:rPr>
                <w:rFonts w:ascii="Calibri" w:hAnsi="Calibri" w:cs="Calibri"/>
                <w:b/>
                <w:bCs/>
                <w:sz w:val="22"/>
                <w:szCs w:val="22"/>
                <w:lang w:val="id-ID"/>
              </w:rPr>
              <w:t xml:space="preserve">BK20</w:t>
            </w:r>
            <w:r>
              <w:rPr>
                <w:rFonts w:ascii="Calibri" w:hAnsi="Calibri" w:cs="Calibri"/>
                <w:sz w:val="22"/>
                <w:szCs w:val="22"/>
                <w:lang w:val="id-ID"/>
              </w:rPr>
              <w:t xml:space="preserve"> (Scientific Writing &amp; Publication Ethics).</w:t>
            </w:r>
          </w:p>
          <w:p>
            <w:pPr>
              <w:spacing w:before="0" w:after="0" w:line="240" w:lineRule="auto"/>
              <w:ind w:left="284" w:hanging="284"/>
            </w:pPr>
            <w:r>
              <w:rPr>
                <w:rFonts w:ascii="Calibri" w:hAnsi="Calibri" w:cs="Calibri"/>
                <w:sz w:val="22"/>
                <w:szCs w:val="22"/>
                <w:lang w:val="id-ID"/>
              </w:rPr>
              <w:t xml:space="preserve">1. </w:t>
            </w:r>
            <w:r>
              <w:rPr>
                <w:rFonts w:ascii="Calibri" w:hAnsi="Calibri" w:cs="Calibri"/>
                <w:b/>
                <w:bCs/>
                <w:sz w:val="22"/>
                <w:szCs w:val="22"/>
                <w:lang w:val="id-ID"/>
              </w:rPr>
              <w:t xml:space="preserve">Ekosistem Publikasi Ilmiah:</w:t>
            </w:r>
            <w:r>
              <w:rPr>
                <w:rFonts w:ascii="Calibri" w:hAnsi="Calibri" w:cs="Calibri"/>
                <w:sz w:val="22"/>
                <w:szCs w:val="22"/>
                <w:lang w:val="id-ID"/>
              </w:rPr>
              <w:t xml:space="preserve"> Akreditasi SINTA, Scopus/DOAJ, Open Access License, Article Processing Charge (APC). (Sub-CPMK1)</w:t>
            </w:r>
          </w:p>
          <w:p>
            <w:pPr>
              <w:spacing w:before="0" w:after="0" w:line="240" w:lineRule="auto"/>
              <w:ind w:left="284" w:hanging="284"/>
            </w:pPr>
            <w:r>
              <w:rPr>
                <w:rFonts w:ascii="Calibri" w:hAnsi="Calibri" w:cs="Calibri"/>
                <w:sz w:val="22"/>
                <w:szCs w:val="22"/>
                <w:lang w:val="id-ID"/>
              </w:rPr>
              <w:t xml:space="preserve">2. </w:t>
            </w:r>
            <w:r>
              <w:rPr>
                <w:rFonts w:ascii="Calibri" w:hAnsi="Calibri" w:cs="Calibri"/>
                <w:b/>
                <w:bCs/>
                <w:sz w:val="22"/>
                <w:szCs w:val="22"/>
                <w:lang w:val="id-ID"/>
              </w:rPr>
              <w:t xml:space="preserve">Ekstraksi Skripsi ke IMRaD:</w:t>
            </w:r>
            <w:r>
              <w:rPr>
                <w:rFonts w:ascii="Calibri" w:hAnsi="Calibri" w:cs="Calibri"/>
                <w:sz w:val="22"/>
                <w:szCs w:val="22"/>
                <w:lang w:val="id-ID"/>
              </w:rPr>
              <w:t xml:space="preserve"> Merangkum Skripsi Bab 1-5 menjadi Artikel 6-10 Halaman. (Sub-CPMK2)</w:t>
            </w:r>
          </w:p>
          <w:p>
            <w:pPr>
              <w:spacing w:before="0" w:after="0" w:line="240" w:lineRule="auto"/>
              <w:ind w:left="284" w:hanging="284"/>
            </w:pPr>
            <w:r>
              <w:rPr>
                <w:rFonts w:ascii="Calibri" w:hAnsi="Calibri" w:cs="Calibri"/>
                <w:sz w:val="22"/>
                <w:szCs w:val="22"/>
                <w:lang w:val="id-ID"/>
              </w:rPr>
              <w:t xml:space="preserve">3. </w:t>
            </w:r>
            <w:r>
              <w:rPr>
                <w:rFonts w:ascii="Calibri" w:hAnsi="Calibri" w:cs="Calibri"/>
                <w:b/>
                <w:bCs/>
                <w:sz w:val="22"/>
                <w:szCs w:val="22"/>
                <w:lang w:val="id-ID"/>
              </w:rPr>
              <w:t xml:space="preserve">Penyesuaian Template Jurnal:</w:t>
            </w:r>
            <w:r>
              <w:rPr>
                <w:rFonts w:ascii="Calibri" w:hAnsi="Calibri" w:cs="Calibri"/>
                <w:sz w:val="22"/>
                <w:szCs w:val="22"/>
                <w:lang w:val="id-ID"/>
              </w:rPr>
              <w:t xml:space="preserve"> Layouting IEEE/Jurnal Target, Style Heading, Table/Figure Guidelines. (Sub-CPMK3)</w:t>
            </w:r>
          </w:p>
          <w:p>
            <w:pPr>
              <w:spacing w:before="0" w:after="0" w:line="240" w:lineRule="auto"/>
              <w:ind w:left="284" w:hanging="284"/>
            </w:pPr>
            <w:r>
              <w:rPr>
                <w:rFonts w:ascii="Calibri" w:hAnsi="Calibri" w:cs="Calibri"/>
                <w:sz w:val="22"/>
                <w:szCs w:val="22"/>
                <w:lang w:val="id-ID"/>
              </w:rPr>
              <w:t xml:space="preserve">4. </w:t>
            </w:r>
            <w:r>
              <w:rPr>
                <w:rFonts w:ascii="Calibri" w:hAnsi="Calibri" w:cs="Calibri"/>
                <w:b/>
                <w:bCs/>
                <w:sz w:val="22"/>
                <w:szCs w:val="22"/>
                <w:lang w:val="id-ID"/>
              </w:rPr>
              <w:t xml:space="preserve">Verifikasi Plagiarisme &amp; Mendeley:</w:t>
            </w:r>
            <w:r>
              <w:rPr>
                <w:rFonts w:ascii="Calibri" w:hAnsi="Calibri" w:cs="Calibri"/>
                <w:sz w:val="22"/>
                <w:szCs w:val="22"/>
                <w:lang w:val="id-ID"/>
              </w:rPr>
              <w:t xml:space="preserve"> Turnitin Similarity Report &lt;20%, IEEE/APA Citation Styles. (Sub-CPMK4)</w:t>
            </w:r>
          </w:p>
          <w:p>
            <w:pPr>
              <w:spacing w:before="0" w:after="0" w:line="240" w:lineRule="auto"/>
              <w:ind w:left="284" w:hanging="284"/>
            </w:pPr>
            <w:r>
              <w:rPr>
                <w:rFonts w:ascii="Calibri" w:hAnsi="Calibri" w:cs="Calibri"/>
                <w:sz w:val="22"/>
                <w:szCs w:val="22"/>
                <w:lang w:val="id-ID"/>
              </w:rPr>
              <w:t xml:space="preserve">5. </w:t>
            </w:r>
            <w:r>
              <w:rPr>
                <w:rFonts w:ascii="Calibri" w:hAnsi="Calibri" w:cs="Calibri"/>
                <w:b/>
                <w:bCs/>
                <w:sz w:val="22"/>
                <w:szCs w:val="22"/>
                <w:lang w:val="id-ID"/>
              </w:rPr>
              <w:t xml:space="preserve">Drafting Title, Abstract, &amp; Keywords:</w:t>
            </w:r>
            <w:r>
              <w:rPr>
                <w:rFonts w:ascii="Calibri" w:hAnsi="Calibri" w:cs="Calibri"/>
                <w:sz w:val="22"/>
                <w:szCs w:val="22"/>
                <w:lang w:val="id-ID"/>
              </w:rPr>
              <w:t xml:space="preserve"> Bilingual Abstract (Bahasa Indonesia &amp; Inggris), Highlights. (Sub-CPMK5)</w:t>
            </w:r>
          </w:p>
          <w:p>
            <w:pPr>
              <w:spacing w:before="0" w:after="0" w:line="240" w:lineRule="auto"/>
              <w:ind w:left="284" w:hanging="284"/>
            </w:pPr>
            <w:r>
              <w:rPr>
                <w:rFonts w:ascii="Calibri" w:hAnsi="Calibri" w:cs="Calibri"/>
                <w:sz w:val="22"/>
                <w:szCs w:val="22"/>
                <w:lang w:val="id-ID"/>
              </w:rPr>
              <w:t xml:space="preserve">6. </w:t>
            </w:r>
            <w:r>
              <w:rPr>
                <w:rFonts w:ascii="Calibri" w:hAnsi="Calibri" w:cs="Calibri"/>
                <w:b/>
                <w:bCs/>
                <w:sz w:val="22"/>
                <w:szCs w:val="22"/>
                <w:lang w:val="id-ID"/>
              </w:rPr>
              <w:t xml:space="preserve">OJS Submission &amp; Cover Letter:</w:t>
            </w:r>
            <w:r>
              <w:rPr>
                <w:rFonts w:ascii="Calibri" w:hAnsi="Calibri" w:cs="Calibri"/>
                <w:sz w:val="22"/>
                <w:szCs w:val="22"/>
                <w:lang w:val="id-ID"/>
              </w:rPr>
              <w:t xml:space="preserve"> Open Journal System (OJS) Workflow, Author Submission, Cover Letter. (Sub-CPMK6)</w:t>
            </w:r>
          </w:p>
          <w:p>
            <w:pPr>
              <w:spacing w:before="0" w:after="0" w:line="240" w:lineRule="auto"/>
              <w:ind w:left="284" w:hanging="284"/>
            </w:pPr>
            <w:r>
              <w:rPr>
                <w:rFonts w:ascii="Calibri" w:hAnsi="Calibri" w:cs="Calibri"/>
                <w:sz w:val="22"/>
                <w:szCs w:val="22"/>
                <w:lang w:val="id-ID"/>
              </w:rPr>
              <w:t xml:space="preserve">7. </w:t>
            </w:r>
            <w:r>
              <w:rPr>
                <w:rFonts w:ascii="Calibri" w:hAnsi="Calibri" w:cs="Calibri"/>
                <w:b/>
                <w:bCs/>
                <w:sz w:val="22"/>
                <w:szCs w:val="22"/>
                <w:lang w:val="id-ID"/>
              </w:rPr>
              <w:t xml:space="preserve">Peer-Review &amp; Response to Reviewers:</w:t>
            </w:r>
            <w:r>
              <w:rPr>
                <w:rFonts w:ascii="Calibri" w:hAnsi="Calibri" w:cs="Calibri"/>
                <w:sz w:val="22"/>
                <w:szCs w:val="22"/>
                <w:lang w:val="id-ID"/>
              </w:rPr>
              <w:t xml:space="preserve"> Handling Peer Review Comments, Revisions Table, Revision Resubmission. (Sub-CPMK7)</w:t>
            </w:r>
          </w:p>
          <w:p>
            <w:pPr>
              <w:spacing w:before="0" w:after="0" w:line="240" w:lineRule="auto"/>
              <w:ind w:left="284" w:hanging="284"/>
            </w:pPr>
            <w:r>
              <w:rPr>
                <w:rFonts w:ascii="Calibri" w:hAnsi="Calibri" w:cs="Calibri"/>
                <w:sz w:val="22"/>
                <w:szCs w:val="22"/>
                <w:lang w:val="id-ID"/>
              </w:rPr>
              <w:t xml:space="preserve">8. </w:t>
            </w:r>
            <w:r>
              <w:rPr>
                <w:rFonts w:ascii="Calibri" w:hAnsi="Calibri" w:cs="Calibri"/>
                <w:b/>
                <w:bCs/>
                <w:sz w:val="22"/>
                <w:szCs w:val="22"/>
                <w:lang w:val="id-ID"/>
              </w:rPr>
              <w:t xml:space="preserve">Letter of Acceptance (LoA) &amp; Publishing:</w:t>
            </w:r>
            <w:r>
              <w:rPr>
                <w:rFonts w:ascii="Calibri" w:hAnsi="Calibri" w:cs="Calibri"/>
                <w:sz w:val="22"/>
                <w:szCs w:val="22"/>
                <w:lang w:val="id-ID"/>
              </w:rPr>
              <w:t xml:space="preserve"> Proofreading Final Galley, LoA Document, &amp; Published Paper. (Sub-CPMK8)</w:t>
            </w:r>
          </w:p>
        </w:tc>
      </w:tr>
      <w:tr>
        <w:tc>
          <w:tcPr>
            <w:tcW w:w="2269" w:type="dxa"/>
            <w:gridSpan w:val="2"/>
            <w:vMerge w:val="restart"/>
          </w:tcPr>
          <w:p>
            <w:pPr>
              <w:spacing w:before="0" w:after="0" w:line="240" w:lineRule="auto"/>
            </w:pPr>
            <w:r>
              <w:rPr>
                <w:rFonts w:ascii="Calibri" w:hAnsi="Calibri" w:cs="Calibri"/>
                <w:b/>
                <w:bCs/>
                <w:sz w:val="22"/>
                <w:szCs w:val="22"/>
                <w:lang w:val="id-ID"/>
              </w:rPr>
              <w:t xml:space="preserve">Pustaka</w:t>
            </w:r>
          </w:p>
        </w:tc>
        <w:tc>
          <w:tcPr>
            <w:tcW w:w="2375" w:type="dxa"/>
            <w:gridSpan w:val="2"/>
            <w:shd w:val="clear" w:color="auto" w:fill="E7E6E6"/>
          </w:tcPr>
          <w:p>
            <w:pPr>
              <w:spacing w:before="0" w:after="0" w:line="240" w:lineRule="auto"/>
            </w:pPr>
            <w:r>
              <w:rPr>
                <w:rFonts w:ascii="Calibri" w:hAnsi="Calibri" w:cs="Calibri"/>
                <w:b/>
                <w:bCs/>
                <w:sz w:val="22"/>
                <w:szCs w:val="22"/>
                <w:lang w:val="id-ID"/>
              </w:rPr>
              <w:t xml:space="preserve">Utama :</w:t>
            </w:r>
          </w:p>
        </w:tc>
        <w:tc>
          <w:tcPr>
            <w:tcW w:w="10814" w:type="dxa"/>
            <w:gridSpan w:val="13"/>
          </w:tcPr>
          <w:p>
            <w:pPr>
              <w:spacing w:before="0" w:after="0" w:line="240" w:lineRule="auto"/>
            </w:pPr>
          </w:p>
        </w:tc>
      </w:tr>
      <w:tr>
        <w:tc>
          <w:tcPr>
            <w:tcW w:w="2269" w:type="dxa"/>
            <w:gridSpan w:val="2"/>
            <w:vMerge/>
          </w:tcPr>
          <w:p>
            <w:pPr>
              <w:spacing w:before="0" w:after="0" w:line="240" w:lineRule="auto"/>
            </w:pPr>
          </w:p>
        </w:tc>
        <w:tc>
          <w:tcPr>
            <w:tcW w:w="13189" w:type="dxa"/>
            <w:gridSpan w:val="15"/>
          </w:tcPr>
          <w:p>
            <w:pPr>
              <w:spacing w:before="0" w:after="0" w:line="240" w:lineRule="auto"/>
              <w:ind w:left="284" w:hanging="284"/>
            </w:pPr>
            <w:r>
              <w:rPr>
                <w:rFonts w:ascii="Calibri" w:hAnsi="Calibri" w:cs="Calibri"/>
                <w:sz w:val="22"/>
                <w:szCs w:val="22"/>
                <w:lang w:val="id-ID"/>
              </w:rPr>
              <w:t xml:space="preserve">[1] Kemendikbudristek. (2022). </w:t>
            </w:r>
            <w:r>
              <w:rPr>
                <w:rFonts w:ascii="Calibri" w:hAnsi="Calibri" w:cs="Calibri"/>
                <w:i/>
                <w:sz w:val="22"/>
                <w:szCs w:val="22"/>
                <w:lang w:val="id-ID"/>
              </w:rPr>
              <w:t xml:space="preserve">Pedoman Akreditasi Jurnal Ilmiah Nasional (ARJUNA)</w:t>
            </w:r>
            <w:r>
              <w:rPr>
                <w:rFonts w:ascii="Calibri" w:hAnsi="Calibri" w:cs="Calibri"/>
                <w:sz w:val="22"/>
                <w:szCs w:val="22"/>
                <w:lang w:val="id-ID"/>
              </w:rPr>
              <w:t xml:space="preserve">. Jakarta.</w:t>
            </w:r>
          </w:p>
          <w:p>
            <w:pPr>
              <w:spacing w:before="0" w:after="0" w:line="240" w:lineRule="auto"/>
              <w:ind w:left="284" w:hanging="284"/>
            </w:pPr>
            <w:r>
              <w:rPr>
                <w:rFonts w:ascii="Calibri" w:hAnsi="Calibri" w:cs="Calibri"/>
                <w:sz w:val="22"/>
                <w:szCs w:val="22"/>
                <w:lang w:val="id-ID"/>
              </w:rPr>
              <w:t xml:space="preserve">[2] Adrian Wallwork. (2016). </w:t>
            </w:r>
            <w:r>
              <w:rPr>
                <w:rFonts w:ascii="Calibri" w:hAnsi="Calibri" w:cs="Calibri"/>
                <w:i/>
                <w:sz w:val="22"/>
                <w:szCs w:val="22"/>
                <w:lang w:val="id-ID"/>
              </w:rPr>
              <w:t xml:space="preserve">English for Writing Research Papers</w:t>
            </w:r>
            <w:r>
              <w:rPr>
                <w:rFonts w:ascii="Calibri" w:hAnsi="Calibri" w:cs="Calibri"/>
                <w:sz w:val="22"/>
                <w:szCs w:val="22"/>
                <w:lang w:val="id-ID"/>
              </w:rPr>
              <w:t xml:space="preserve">. Springer.</w:t>
            </w:r>
          </w:p>
        </w:tc>
      </w:tr>
      <w:tr>
        <w:tc>
          <w:tcPr>
            <w:tcW w:w="2269" w:type="dxa"/>
            <w:gridSpan w:val="2"/>
            <w:vMerge/>
          </w:tcPr>
          <w:p>
            <w:pPr>
              <w:spacing w:before="0" w:after="0" w:line="240" w:lineRule="auto"/>
            </w:pPr>
          </w:p>
        </w:tc>
        <w:tc>
          <w:tcPr>
            <w:tcW w:w="2375" w:type="dxa"/>
            <w:gridSpan w:val="2"/>
            <w:shd w:val="clear" w:color="auto" w:fill="E7E6E6"/>
          </w:tcPr>
          <w:p>
            <w:pPr>
              <w:spacing w:before="0" w:after="0" w:line="240" w:lineRule="auto"/>
            </w:pPr>
            <w:r>
              <w:rPr>
                <w:rFonts w:ascii="Calibri" w:hAnsi="Calibri" w:cs="Calibri"/>
                <w:b/>
                <w:bCs/>
                <w:sz w:val="22"/>
                <w:szCs w:val="22"/>
                <w:lang w:val="id-ID"/>
              </w:rPr>
              <w:t xml:space="preserve">Pendukung :</w:t>
            </w:r>
          </w:p>
        </w:tc>
        <w:tc>
          <w:tcPr>
            <w:tcW w:w="10814" w:type="dxa"/>
            <w:gridSpan w:val="13"/>
          </w:tcPr>
          <w:p>
            <w:pPr>
              <w:spacing w:before="0" w:after="0" w:line="240" w:lineRule="auto"/>
            </w:pPr>
          </w:p>
        </w:tc>
      </w:tr>
      <w:tr>
        <w:tc>
          <w:tcPr>
            <w:tcW w:w="2269" w:type="dxa"/>
            <w:gridSpan w:val="2"/>
            <w:vMerge/>
          </w:tcPr>
          <w:p>
            <w:pPr>
              <w:spacing w:before="0" w:after="0" w:line="240" w:lineRule="auto"/>
            </w:pPr>
          </w:p>
        </w:tc>
        <w:tc>
          <w:tcPr>
            <w:tcW w:w="13189" w:type="dxa"/>
            <w:gridSpan w:val="15"/>
          </w:tcPr>
          <w:p>
            <w:pPr>
              <w:spacing w:before="0" w:after="0" w:line="240" w:lineRule="auto"/>
              <w:ind w:left="284" w:hanging="284"/>
            </w:pPr>
            <w:r>
              <w:rPr>
                <w:rFonts w:ascii="Calibri" w:hAnsi="Calibri" w:cs="Calibri"/>
                <w:sz w:val="22"/>
                <w:szCs w:val="22"/>
                <w:lang w:val="id-ID"/>
              </w:rPr>
              <w:t xml:space="preserve">[3] IEEE Author Center. (2021). </w:t>
            </w:r>
            <w:r>
              <w:rPr>
                <w:rFonts w:ascii="Calibri" w:hAnsi="Calibri" w:cs="Calibri"/>
                <w:i/>
                <w:sz w:val="22"/>
                <w:szCs w:val="22"/>
                <w:lang w:val="id-ID"/>
              </w:rPr>
              <w:t xml:space="preserve">IEEE Guide for Authors: Preparing and Submitting Your Paper</w:t>
            </w:r>
            <w:r>
              <w:rPr>
                <w:rFonts w:ascii="Calibri" w:hAnsi="Calibri" w:cs="Calibri"/>
                <w:sz w:val="22"/>
                <w:szCs w:val="22"/>
                <w:lang w:val="id-ID"/>
              </w:rPr>
              <w:t xml:space="preserve">.</w:t>
            </w:r>
          </w:p>
        </w:tc>
      </w:tr>
      <w:tr>
        <w:tc>
          <w:tcPr>
            <w:tcW w:w="2269" w:type="dxa"/>
            <w:gridSpan w:val="2"/>
          </w:tcPr>
          <w:p>
            <w:pPr>
              <w:spacing w:before="0" w:after="0" w:line="240" w:lineRule="auto"/>
            </w:pPr>
            <w:r>
              <w:rPr>
                <w:rFonts w:ascii="Calibri" w:hAnsi="Calibri" w:cs="Calibri"/>
                <w:b/>
                <w:bCs/>
                <w:sz w:val="22"/>
                <w:szCs w:val="22"/>
                <w:lang w:val="id-ID"/>
              </w:rPr>
              <w:t xml:space="preserve">Dosen Pengampu</w:t>
            </w:r>
          </w:p>
        </w:tc>
        <w:tc>
          <w:tcPr>
            <w:tcW w:w="13189" w:type="dxa"/>
            <w:gridSpan w:val="15"/>
          </w:tcPr>
          <w:p>
            <w:pPr>
              <w:spacing w:before="0" w:after="0" w:line="240" w:lineRule="auto"/>
            </w:pPr>
            <w:r>
              <w:rPr>
                <w:rFonts w:ascii="Calibri" w:hAnsi="Calibri" w:cs="Calibri"/>
                <w:sz w:val="22"/>
                <w:szCs w:val="22"/>
                <w:lang w:val="id-ID"/>
              </w:rPr>
              <w:t xml:space="preserve">Alfian Nurlifa, S.Kom., M.Kom. ; Fitroh Amaluddin, S.T., M.T</w:t>
            </w:r>
          </w:p>
        </w:tc>
      </w:tr>
      <w:tr>
        <w:tc>
          <w:tcPr>
            <w:tcW w:w="2269" w:type="dxa"/>
            <w:gridSpan w:val="2"/>
          </w:tcPr>
          <w:p>
            <w:pPr>
              <w:spacing w:before="0" w:after="0" w:line="240" w:lineRule="auto"/>
            </w:pPr>
            <w:r>
              <w:rPr>
                <w:rFonts w:ascii="Calibri" w:hAnsi="Calibri" w:cs="Calibri"/>
                <w:b/>
                <w:bCs/>
                <w:sz w:val="22"/>
                <w:szCs w:val="22"/>
                <w:lang w:val="id-ID"/>
              </w:rPr>
              <w:t xml:space="preserve">Matakuliah syarat</w:t>
            </w:r>
          </w:p>
        </w:tc>
        <w:tc>
          <w:tcPr>
            <w:tcW w:w="13189" w:type="dxa"/>
            <w:gridSpan w:val="15"/>
          </w:tcPr>
          <w:p>
            <w:pPr>
              <w:spacing w:before="0" w:after="0" w:line="240" w:lineRule="auto"/>
            </w:pPr>
            <w:r>
              <w:rPr>
                <w:rFonts w:ascii="Calibri" w:hAnsi="Calibri" w:cs="Calibri"/>
                <w:sz w:val="22"/>
                <w:szCs w:val="22"/>
                <w:lang w:val="id-ID"/>
              </w:rPr>
              <w:t xml:space="preserve">Lulus Ujian Seminar Proposal (IF8701)</w:t>
            </w:r>
          </w:p>
        </w:tc>
      </w:tr>
      <w:tr>
        <w:trPr>
          <w:trHeight w:val="839"/>
        </w:trPr>
        <w:tc>
          <w:tcPr>
            <w:tcW w:w="738" w:type="dxa"/>
            <w:vMerge w:val="restart"/>
            <w:shd w:val="clear" w:color="auto" w:fill="E7E6E6"/>
            <w:vAlign w:val="center"/>
          </w:tcPr>
          <w:p>
            <w:pPr>
              <w:spacing w:before="0" w:after="0" w:line="240" w:lineRule="auto"/>
              <w:ind w:left="-90" w:right="-108"/>
              <w:jc w:val="center"/>
            </w:pPr>
            <w:r>
              <w:rPr>
                <w:rFonts w:ascii="Calibri" w:hAnsi="Calibri" w:cs="Calibri"/>
                <w:b/>
                <w:bCs/>
                <w:sz w:val="22"/>
                <w:szCs w:val="22"/>
                <w:lang w:val="id-ID"/>
              </w:rPr>
              <w:t xml:space="preserve">Mg Ke-</w:t>
            </w:r>
          </w:p>
        </w:tc>
        <w:tc>
          <w:tcPr>
            <w:tcW w:w="2807" w:type="dxa"/>
            <w:gridSpan w:val="2"/>
            <w:vMerge w:val="restart"/>
            <w:shd w:val="clear" w:color="auto" w:fill="E7E6E6"/>
            <w:vAlign w:val="center"/>
          </w:tcPr>
          <w:p>
            <w:pPr>
              <w:spacing w:before="0" w:after="0" w:line="240" w:lineRule="auto"/>
              <w:jc w:val="center"/>
            </w:pPr>
            <w:r>
              <w:rPr>
                <w:rFonts w:ascii="Calibri" w:hAnsi="Calibri" w:cs="Calibri"/>
                <w:b/>
                <w:bCs/>
                <w:sz w:val="22"/>
                <w:szCs w:val="22"/>
                <w:lang w:val="id-ID"/>
              </w:rPr>
              <w:t xml:space="preserve">Kemampuan akhir tiap tahapan belajar (Sub-CPMK)</w:t>
            </w:r>
          </w:p>
        </w:tc>
        <w:tc>
          <w:tcPr>
            <w:tcW w:w="3827" w:type="dxa"/>
            <w:gridSpan w:val="4"/>
            <w:shd w:val="clear" w:color="auto" w:fill="E7E6E6"/>
            <w:vAlign w:val="center"/>
          </w:tcPr>
          <w:p>
            <w:pPr>
              <w:spacing w:before="0" w:after="0" w:line="240" w:lineRule="auto"/>
              <w:jc w:val="center"/>
            </w:pPr>
            <w:r>
              <w:rPr>
                <w:rFonts w:ascii="Calibri" w:hAnsi="Calibri" w:cs="Calibri"/>
                <w:b/>
                <w:bCs/>
                <w:sz w:val="22"/>
                <w:szCs w:val="22"/>
                <w:lang w:val="id-ID"/>
              </w:rPr>
              <w:t xml:space="preserve">Penilaian</w:t>
            </w:r>
          </w:p>
        </w:tc>
        <w:tc>
          <w:tcPr>
            <w:tcW w:w="4678" w:type="dxa"/>
            <w:gridSpan w:val="7"/>
            <w:shd w:val="clear" w:color="auto" w:fill="E7E6E6"/>
            <w:vAlign w:val="center"/>
          </w:tcPr>
          <w:p>
            <w:pPr>
              <w:spacing w:before="0" w:after="0" w:line="240" w:lineRule="auto"/>
              <w:jc w:val="center"/>
            </w:pPr>
            <w:r>
              <w:rPr>
                <w:rFonts w:ascii="Calibri" w:hAnsi="Calibri" w:cs="Calibri"/>
                <w:b/>
                <w:bCs/>
                <w:sz w:val="22"/>
                <w:szCs w:val="22"/>
                <w:lang w:val="id-ID"/>
              </w:rPr>
              <w:t xml:space="preserve">Bentuk Pembelajaran,</w:t>
            </w:r>
          </w:p>
          <w:p>
            <w:pPr>
              <w:spacing w:before="0" w:after="0" w:line="240" w:lineRule="auto"/>
              <w:jc w:val="center"/>
            </w:pPr>
            <w:r>
              <w:rPr>
                <w:rFonts w:ascii="Calibri" w:hAnsi="Calibri" w:cs="Calibri"/>
                <w:b/>
                <w:bCs/>
                <w:sz w:val="22"/>
                <w:szCs w:val="22"/>
                <w:lang w:val="id-ID"/>
              </w:rPr>
              <w:t xml:space="preserve">Metode Pembelajaran,</w:t>
            </w:r>
          </w:p>
          <w:p>
            <w:pPr>
              <w:spacing w:before="0" w:after="0" w:line="240" w:lineRule="auto"/>
              <w:jc w:val="center"/>
            </w:pPr>
            <w:r>
              <w:rPr>
                <w:rFonts w:ascii="Calibri" w:hAnsi="Calibri" w:cs="Calibri"/>
                <w:b/>
                <w:bCs/>
                <w:sz w:val="22"/>
                <w:szCs w:val="22"/>
                <w:lang w:val="id-ID"/>
              </w:rPr>
              <w:t xml:space="preserve">Penugasan Mahasiswa,</w:t>
            </w:r>
          </w:p>
          <w:p>
            <w:pPr>
              <w:spacing w:before="0" w:after="0" w:line="240" w:lineRule="auto"/>
              <w:jc w:val="center"/>
            </w:pPr>
            <w:r>
              <w:rPr>
                <w:rFonts w:ascii="Calibri" w:hAnsi="Calibri" w:cs="Calibri"/>
                <w:b/>
                <w:bCs/>
                <w:color w:val="0432FF"/>
                <w:sz w:val="22"/>
                <w:szCs w:val="22"/>
                <w:lang w:val="id-ID"/>
              </w:rPr>
              <w:t xml:space="preserve">[ Estimasi Waktu]</w:t>
            </w:r>
          </w:p>
        </w:tc>
        <w:tc>
          <w:tcPr>
            <w:tcW w:w="2274" w:type="dxa"/>
            <w:gridSpan w:val="2"/>
            <w:vMerge w:val="restart"/>
            <w:shd w:val="clear" w:color="auto" w:fill="E7E6E6"/>
            <w:vAlign w:val="center"/>
          </w:tcPr>
          <w:p>
            <w:pPr>
              <w:spacing w:before="0" w:after="0" w:line="240" w:lineRule="auto"/>
              <w:jc w:val="center"/>
            </w:pPr>
            <w:r>
              <w:rPr>
                <w:rFonts w:ascii="Calibri" w:hAnsi="Calibri" w:cs="Calibri"/>
                <w:b/>
                <w:bCs/>
                <w:sz w:val="22"/>
                <w:szCs w:val="22"/>
                <w:lang w:val="id-ID"/>
              </w:rPr>
              <w:t xml:space="preserve">Materi Pembelajaran</w:t>
            </w:r>
          </w:p>
          <w:p>
            <w:pPr>
              <w:spacing w:before="0" w:after="0" w:line="240" w:lineRule="auto"/>
              <w:jc w:val="center"/>
            </w:pPr>
            <w:r>
              <w:rPr>
                <w:rFonts w:ascii="Calibri" w:hAnsi="Calibri" w:cs="Calibri"/>
                <w:b/>
                <w:bCs/>
                <w:color w:val="0432FF"/>
                <w:sz w:val="22"/>
                <w:szCs w:val="22"/>
                <w:lang w:val="id-ID"/>
              </w:rPr>
              <w:t xml:space="preserve">[ Pustaka ]</w:t>
            </w:r>
          </w:p>
        </w:tc>
        <w:tc>
          <w:tcPr>
            <w:tcW w:w="1134" w:type="dxa"/>
            <w:vMerge w:val="restart"/>
            <w:shd w:val="clear" w:color="auto" w:fill="E7E6E6"/>
            <w:vAlign w:val="center"/>
          </w:tcPr>
          <w:p>
            <w:pPr>
              <w:spacing w:before="0" w:after="0" w:line="240" w:lineRule="auto"/>
              <w:jc w:val="center"/>
            </w:pPr>
            <w:r>
              <w:rPr>
                <w:rFonts w:ascii="Calibri" w:hAnsi="Calibri" w:cs="Calibri"/>
                <w:b/>
                <w:bCs/>
                <w:sz w:val="22"/>
                <w:szCs w:val="22"/>
                <w:lang w:val="id-ID"/>
              </w:rPr>
              <w:t xml:space="preserve">Bobot Penilaian (%)</w:t>
            </w:r>
          </w:p>
        </w:tc>
      </w:tr>
      <w:tr>
        <w:trPr>
          <w:trHeight w:val="337"/>
        </w:trPr>
        <w:tc>
          <w:tcPr>
            <w:tcW w:w="738" w:type="dxa"/>
            <w:vMerge/>
            <w:shd w:val="clear" w:color="auto" w:fill="E7E6E6"/>
          </w:tcPr>
          <w:p>
            <w:pPr>
              <w:spacing w:before="0" w:after="0" w:line="240" w:lineRule="auto"/>
            </w:pPr>
          </w:p>
        </w:tc>
        <w:tc>
          <w:tcPr>
            <w:tcW w:w="2807" w:type="dxa"/>
            <w:gridSpan w:val="2"/>
            <w:vMerge/>
            <w:shd w:val="clear" w:color="auto" w:fill="E7E6E6"/>
          </w:tcPr>
          <w:p>
            <w:pPr>
              <w:spacing w:before="0" w:after="0" w:line="240" w:lineRule="auto"/>
            </w:pPr>
          </w:p>
        </w:tc>
        <w:tc>
          <w:tcPr>
            <w:tcW w:w="1701" w:type="dxa"/>
            <w:gridSpan w:val="2"/>
            <w:shd w:val="clear" w:color="auto" w:fill="E7E6E6"/>
            <w:vAlign w:val="center"/>
          </w:tcPr>
          <w:p>
            <w:pPr>
              <w:spacing w:before="0" w:after="0" w:line="240" w:lineRule="auto"/>
              <w:jc w:val="center"/>
            </w:pPr>
            <w:r>
              <w:rPr>
                <w:rFonts w:ascii="Calibri" w:hAnsi="Calibri" w:cs="Calibri"/>
                <w:b/>
                <w:bCs/>
                <w:sz w:val="22"/>
                <w:szCs w:val="22"/>
                <w:lang w:val="id-ID"/>
              </w:rPr>
              <w:t xml:space="preserve">Indikator</w:t>
            </w:r>
          </w:p>
        </w:tc>
        <w:tc>
          <w:tcPr>
            <w:tcW w:w="2126" w:type="dxa"/>
            <w:gridSpan w:val="2"/>
            <w:shd w:val="clear" w:color="auto" w:fill="E7E6E6"/>
            <w:vAlign w:val="center"/>
          </w:tcPr>
          <w:p>
            <w:pPr>
              <w:spacing w:before="0" w:after="0" w:line="240" w:lineRule="auto"/>
              <w:jc w:val="center"/>
            </w:pPr>
            <w:r>
              <w:rPr>
                <w:rFonts w:ascii="Calibri" w:hAnsi="Calibri" w:cs="Calibri"/>
                <w:b/>
                <w:bCs/>
                <w:sz w:val="22"/>
                <w:szCs w:val="22"/>
                <w:lang w:val="id-ID"/>
              </w:rPr>
              <w:t xml:space="preserve">Teknik &amp; Kriteria</w:t>
            </w:r>
          </w:p>
        </w:tc>
        <w:tc>
          <w:tcPr>
            <w:tcW w:w="2410" w:type="dxa"/>
            <w:gridSpan w:val="4"/>
            <w:shd w:val="clear" w:color="auto" w:fill="E7E6E6"/>
            <w:vAlign w:val="center"/>
          </w:tcPr>
          <w:p>
            <w:pPr>
              <w:spacing w:before="0" w:after="0" w:line="240" w:lineRule="auto"/>
              <w:jc w:val="center"/>
            </w:pPr>
            <w:r>
              <w:rPr>
                <w:rFonts w:ascii="Calibri" w:hAnsi="Calibri" w:cs="Calibri"/>
                <w:b/>
                <w:bCs/>
                <w:sz w:val="22"/>
                <w:szCs w:val="22"/>
                <w:lang w:val="id-ID"/>
              </w:rPr>
              <w:t xml:space="preserve">Pembelajaran Daring (sinkron)</w:t>
            </w:r>
          </w:p>
        </w:tc>
        <w:tc>
          <w:tcPr>
            <w:tcW w:w="2268" w:type="dxa"/>
            <w:gridSpan w:val="3"/>
            <w:shd w:val="clear" w:color="auto" w:fill="E7E6E6"/>
            <w:vAlign w:val="center"/>
          </w:tcPr>
          <w:p>
            <w:pPr>
              <w:spacing w:before="0" w:after="0" w:line="240" w:lineRule="auto"/>
              <w:jc w:val="center"/>
            </w:pPr>
            <w:r>
              <w:rPr>
                <w:rFonts w:ascii="Calibri" w:hAnsi="Calibri" w:cs="Calibri"/>
                <w:b/>
                <w:bCs/>
                <w:sz w:val="22"/>
                <w:szCs w:val="22"/>
                <w:lang w:val="id-ID"/>
              </w:rPr>
              <w:t xml:space="preserve">Pembelajaran Daring (asinkron)</w:t>
            </w:r>
          </w:p>
        </w:tc>
        <w:tc>
          <w:tcPr>
            <w:tcW w:w="2274" w:type="dxa"/>
            <w:gridSpan w:val="2"/>
            <w:vMerge/>
            <w:shd w:val="clear" w:color="auto" w:fill="E7E6E6"/>
          </w:tcPr>
          <w:p>
            <w:pPr>
              <w:spacing w:before="0" w:after="0" w:line="240" w:lineRule="auto"/>
            </w:pPr>
          </w:p>
        </w:tc>
        <w:tc>
          <w:tcPr>
            <w:tcW w:w="1134" w:type="dxa"/>
            <w:vMerge/>
            <w:shd w:val="clear" w:color="auto" w:fill="E7E6E6"/>
          </w:tcPr>
          <w:p>
            <w:pPr>
              <w:spacing w:before="0" w:after="0" w:line="240" w:lineRule="auto"/>
            </w:pPr>
          </w:p>
        </w:tc>
      </w:tr>
      <w:tr>
        <w:trPr>
          <w:trHeight w:val="274"/>
        </w:trPr>
        <w:tc>
          <w:tcPr>
            <w:tcW w:w="738" w:type="dxa"/>
            <w:shd w:val="clear" w:color="auto" w:fill="E7E6E6"/>
          </w:tcPr>
          <w:p>
            <w:pPr>
              <w:spacing w:before="0" w:after="0" w:line="240" w:lineRule="auto"/>
              <w:jc w:val="center"/>
            </w:pPr>
            <w:r>
              <w:rPr>
                <w:rFonts w:ascii="Calibri" w:hAnsi="Calibri" w:cs="Calibri"/>
                <w:b/>
                <w:bCs/>
                <w:sz w:val="22"/>
                <w:szCs w:val="22"/>
                <w:lang w:val="id-ID"/>
              </w:rPr>
              <w:t xml:space="preserve">(1)</w:t>
            </w:r>
          </w:p>
        </w:tc>
        <w:tc>
          <w:tcPr>
            <w:tcW w:w="2807" w:type="dxa"/>
            <w:gridSpan w:val="2"/>
            <w:shd w:val="clear" w:color="auto" w:fill="E7E6E6"/>
          </w:tcPr>
          <w:p>
            <w:pPr>
              <w:spacing w:before="0" w:after="0" w:line="240" w:lineRule="auto"/>
              <w:jc w:val="center"/>
            </w:pPr>
            <w:r>
              <w:rPr>
                <w:rFonts w:ascii="Calibri" w:hAnsi="Calibri" w:cs="Calibri"/>
                <w:b/>
                <w:bCs/>
                <w:sz w:val="22"/>
                <w:szCs w:val="22"/>
                <w:lang w:val="id-ID"/>
              </w:rPr>
              <w:t xml:space="preserve">(2)</w:t>
            </w:r>
          </w:p>
        </w:tc>
        <w:tc>
          <w:tcPr>
            <w:tcW w:w="1701" w:type="dxa"/>
            <w:gridSpan w:val="2"/>
            <w:shd w:val="clear" w:color="auto" w:fill="E7E6E6"/>
          </w:tcPr>
          <w:p>
            <w:pPr>
              <w:spacing w:before="0" w:after="0" w:line="240" w:lineRule="auto"/>
              <w:jc w:val="center"/>
            </w:pPr>
            <w:r>
              <w:rPr>
                <w:rFonts w:ascii="Calibri" w:hAnsi="Calibri" w:cs="Calibri"/>
                <w:b/>
                <w:bCs/>
                <w:sz w:val="22"/>
                <w:szCs w:val="22"/>
                <w:lang w:val="id-ID"/>
              </w:rPr>
              <w:t xml:space="preserve">(3)</w:t>
            </w:r>
          </w:p>
        </w:tc>
        <w:tc>
          <w:tcPr>
            <w:tcW w:w="2126" w:type="dxa"/>
            <w:gridSpan w:val="2"/>
            <w:shd w:val="clear" w:color="auto" w:fill="E7E6E6"/>
          </w:tcPr>
          <w:p>
            <w:pPr>
              <w:spacing w:before="0" w:after="0" w:line="240" w:lineRule="auto"/>
              <w:jc w:val="center"/>
            </w:pPr>
            <w:r>
              <w:rPr>
                <w:rFonts w:ascii="Calibri" w:hAnsi="Calibri" w:cs="Calibri"/>
                <w:b/>
                <w:bCs/>
                <w:sz w:val="22"/>
                <w:szCs w:val="22"/>
                <w:lang w:val="id-ID"/>
              </w:rPr>
              <w:t xml:space="preserve">(4)</w:t>
            </w:r>
          </w:p>
        </w:tc>
        <w:tc>
          <w:tcPr>
            <w:tcW w:w="2410" w:type="dxa"/>
            <w:gridSpan w:val="4"/>
            <w:shd w:val="clear" w:color="auto" w:fill="E7E6E6"/>
          </w:tcPr>
          <w:p>
            <w:pPr>
              <w:spacing w:before="0" w:after="0" w:line="240" w:lineRule="auto"/>
              <w:jc w:val="center"/>
            </w:pPr>
            <w:r>
              <w:rPr>
                <w:rFonts w:ascii="Calibri" w:hAnsi="Calibri" w:cs="Calibri"/>
                <w:b/>
                <w:bCs/>
                <w:sz w:val="22"/>
                <w:szCs w:val="22"/>
                <w:lang w:val="id-ID"/>
              </w:rPr>
              <w:t xml:space="preserve">(5)</w:t>
            </w:r>
          </w:p>
        </w:tc>
        <w:tc>
          <w:tcPr>
            <w:tcW w:w="2268" w:type="dxa"/>
            <w:gridSpan w:val="3"/>
            <w:shd w:val="clear" w:color="auto" w:fill="E7E6E6"/>
          </w:tcPr>
          <w:p>
            <w:pPr>
              <w:spacing w:before="0" w:after="0" w:line="240" w:lineRule="auto"/>
              <w:jc w:val="center"/>
            </w:pPr>
            <w:r>
              <w:rPr>
                <w:rFonts w:ascii="Calibri" w:hAnsi="Calibri" w:cs="Calibri"/>
                <w:b/>
                <w:bCs/>
                <w:sz w:val="22"/>
                <w:szCs w:val="22"/>
                <w:lang w:val="id-ID"/>
              </w:rPr>
              <w:t xml:space="preserve">(6)</w:t>
            </w:r>
          </w:p>
        </w:tc>
        <w:tc>
          <w:tcPr>
            <w:tcW w:w="2274" w:type="dxa"/>
            <w:gridSpan w:val="2"/>
            <w:shd w:val="clear" w:color="auto" w:fill="E7E6E6"/>
          </w:tcPr>
          <w:p>
            <w:pPr>
              <w:spacing w:before="0" w:after="0" w:line="240" w:lineRule="auto"/>
              <w:jc w:val="center"/>
            </w:pPr>
            <w:r>
              <w:rPr>
                <w:rFonts w:ascii="Calibri" w:hAnsi="Calibri" w:cs="Calibri"/>
                <w:b/>
                <w:bCs/>
                <w:sz w:val="22"/>
                <w:szCs w:val="22"/>
                <w:lang w:val="id-ID"/>
              </w:rPr>
              <w:t xml:space="preserve">(7)</w:t>
            </w:r>
          </w:p>
        </w:tc>
        <w:tc>
          <w:tcPr>
            <w:tcW w:w="1134" w:type="dxa"/>
            <w:shd w:val="clear" w:color="auto" w:fill="E7E6E6"/>
          </w:tcPr>
          <w:p>
            <w:pPr>
              <w:spacing w:before="0" w:after="0" w:line="240" w:lineRule="auto"/>
              <w:jc w:val="center"/>
            </w:pPr>
            <w:r>
              <w:rPr>
                <w:rFonts w:ascii="Calibri" w:hAnsi="Calibri" w:cs="Calibri"/>
                <w:b/>
                <w:bCs/>
                <w:sz w:val="22"/>
                <w:szCs w:val="22"/>
                <w:lang w:val="id-ID"/>
              </w:rPr>
              <w:t xml:space="preserve">(8)</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1–2</w:t>
            </w:r>
          </w:p>
        </w:tc>
        <w:tc>
          <w:tcPr>
            <w:tcW w:w="2807" w:type="dxa"/>
            <w:gridSpan w:val="2"/>
          </w:tcPr>
          <w:p>
            <w:pPr>
              <w:spacing w:before="0" w:after="0" w:line="240" w:lineRule="auto"/>
            </w:pPr>
            <w:r>
              <w:rPr>
                <w:rFonts w:ascii="Calibri" w:hAnsi="Calibri" w:cs="Calibri"/>
                <w:b/>
                <w:bCs/>
                <w:sz w:val="20"/>
                <w:szCs w:val="20"/>
                <w:lang w:val="id-ID"/>
              </w:rPr>
              <w:t xml:space="preserve">Sub-CPMK1:</w:t>
            </w:r>
            <w:r>
              <w:rPr>
                <w:rFonts w:ascii="Calibri" w:hAnsi="Calibri" w:cs="Calibri"/>
                <w:sz w:val="20"/>
                <w:szCs w:val="20"/>
                <w:lang w:val="id-ID"/>
              </w:rPr>
              <w:t xml:space="preserve"> Mahasiswa mampu menjelaskan ekosistem publikasi ilmiah (Jurnal SINTA, Scopus, Open Access, &amp; Copyright) [C2, A2] (CPMK0203)</w:t>
            </w:r>
          </w:p>
        </w:tc>
        <w:tc>
          <w:tcPr>
            <w:tcW w:w="1701" w:type="dxa"/>
            <w:gridSpan w:val="2"/>
          </w:tcPr>
          <w:p>
            <w:pPr>
              <w:spacing w:before="0" w:after="0" w:line="240" w:lineRule="auto"/>
            </w:pPr>
            <w:r>
              <w:rPr>
                <w:rFonts w:ascii="Calibri" w:hAnsi="Calibri" w:cs="Calibri"/>
                <w:sz w:val="20"/>
                <w:szCs w:val="20"/>
                <w:lang w:val="id-ID"/>
              </w:rPr>
              <w:t xml:space="preserve">1.1 Memilih jurnal target SINTA 1-6 / Konferensi</w:t>
            </w:r>
          </w:p>
          <w:p>
            <w:pPr>
              <w:spacing w:before="0" w:after="0" w:line="240" w:lineRule="auto"/>
            </w:pPr>
            <w:r>
              <w:rPr>
                <w:rFonts w:ascii="Calibri" w:hAnsi="Calibri" w:cs="Calibri"/>
                <w:sz w:val="20"/>
                <w:szCs w:val="20"/>
                <w:lang w:val="id-ID"/>
              </w:rPr>
              <w:t xml:space="preserve">1.2 Mempelajari Focus and Scope jurnal target</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Kejelasan pemilihan jurnal target</w:t>
            </w:r>
          </w:p>
          <w:p>
            <w:pPr>
              <w:spacing w:before="0" w:after="0" w:line="240" w:lineRule="auto"/>
            </w:pPr>
            <w:r>
              <w:rPr>
                <w:rFonts w:ascii="Calibri" w:hAnsi="Calibri" w:cs="Calibri"/>
                <w:b/>
                <w:bCs/>
                <w:sz w:val="20"/>
                <w:szCs w:val="20"/>
                <w:lang w:val="id-ID"/>
              </w:rPr>
              <w:t xml:space="preserve">Tes:</w:t>
            </w:r>
            <w:r>
              <w:rPr>
                <w:rFonts w:ascii="Calibri" w:hAnsi="Calibri" w:cs="Calibri"/>
                <w:sz w:val="20"/>
                <w:szCs w:val="20"/>
                <w:lang w:val="id-ID"/>
              </w:rPr>
              <w:t xml:space="preserve"> Kuis Publikasi</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Kuliah &amp; Clinic</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Journal Target Selection</w:t>
            </w:r>
          </w:p>
          <w:p>
            <w:pPr>
              <w:spacing w:before="0" w:after="0" w:line="240" w:lineRule="auto"/>
            </w:pPr>
            <w:r>
              <w:rPr>
                <w:rFonts w:ascii="Calibri" w:hAnsi="Calibri" w:cs="Calibri"/>
                <w:color w:val="0432FF"/>
                <w:sz w:val="20"/>
                <w:szCs w:val="20"/>
                <w:lang w:val="id-ID"/>
              </w:rPr>
              <w:t xml:space="preserve">[PB: 2×(2×50")]</w:t>
            </w:r>
          </w:p>
        </w:tc>
        <w:tc>
          <w:tcPr>
            <w:tcW w:w="2268" w:type="dxa"/>
            <w:gridSpan w:val="3"/>
          </w:tcPr>
          <w:p>
            <w:pPr>
              <w:spacing w:before="0" w:after="0" w:line="240" w:lineRule="auto"/>
            </w:pPr>
            <w:r>
              <w:rPr>
                <w:rFonts w:ascii="Calibri" w:hAnsi="Calibri" w:cs="Calibri"/>
                <w:b/>
                <w:bCs/>
                <w:sz w:val="20"/>
                <w:szCs w:val="20"/>
                <w:lang w:val="id-ID"/>
              </w:rPr>
              <w:t xml:space="preserve">Tugas-1 (Individu):</w:t>
            </w:r>
            <w:r>
              <w:rPr>
                <w:rFonts w:ascii="Calibri" w:hAnsi="Calibri" w:cs="Calibri"/>
                <w:sz w:val="20"/>
                <w:szCs w:val="20"/>
                <w:lang w:val="id-ID"/>
              </w:rPr>
              <w:t xml:space="preserve"> Form Pemilihan Jurnal Target SINTA</w:t>
            </w:r>
          </w:p>
          <w:p>
            <w:pPr>
              <w:spacing w:before="0" w:after="0" w:line="240" w:lineRule="auto"/>
            </w:pPr>
            <w:r>
              <w:rPr>
                <w:rFonts w:ascii="Calibri" w:hAnsi="Calibri" w:cs="Calibri"/>
                <w:color w:val="0432FF"/>
                <w:sz w:val="20"/>
                <w:szCs w:val="20"/>
                <w:lang w:val="id-ID"/>
              </w:rPr>
              <w:t xml:space="preserve">[PT: 2×(2×60")]</w:t>
            </w:r>
          </w:p>
          <w:p>
            <w:pPr>
              <w:spacing w:before="0" w:after="0" w:line="240" w:lineRule="auto"/>
            </w:pPr>
            <w:r>
              <w:rPr>
                <w:rFonts w:ascii="Calibri" w:hAnsi="Calibri" w:cs="Calibri"/>
                <w:color w:val="0432FF"/>
                <w:sz w:val="20"/>
                <w:szCs w:val="20"/>
                <w:lang w:val="id-ID"/>
              </w:rPr>
              <w:t xml:space="preserve">[KM: 2×(2×60")]</w:t>
            </w:r>
          </w:p>
        </w:tc>
        <w:tc>
          <w:tcPr>
            <w:tcW w:w="2274" w:type="dxa"/>
            <w:gridSpan w:val="2"/>
          </w:tcPr>
          <w:p>
            <w:pPr>
              <w:spacing w:before="0" w:after="0" w:line="240" w:lineRule="auto"/>
            </w:pPr>
            <w:r>
              <w:rPr>
                <w:rFonts w:ascii="Calibri" w:hAnsi="Calibri" w:cs="Calibri"/>
                <w:sz w:val="20"/>
                <w:szCs w:val="20"/>
                <w:lang w:val="id-ID"/>
              </w:rPr>
              <w:t xml:space="preserve">Ekosistem &amp; Target Jurnal Ilmiah</w:t>
            </w:r>
          </w:p>
          <w:p>
            <w:pPr>
              <w:spacing w:before="0" w:after="0" w:line="240" w:lineRule="auto"/>
            </w:pPr>
            <w:r>
              <w:rPr>
                <w:rFonts w:ascii="Calibri" w:hAnsi="Calibri" w:cs="Calibri"/>
                <w:sz w:val="20"/>
                <w:szCs w:val="20"/>
                <w:lang w:val="id-ID"/>
              </w:rPr>
              <w:t xml:space="preserve">[1] Bab 1</w:t>
            </w:r>
          </w:p>
        </w:tc>
        <w:tc>
          <w:tcPr>
            <w:tcW w:w="1134" w:type="dxa"/>
          </w:tcPr>
          <w:p>
            <w:pPr>
              <w:spacing w:before="0" w:after="0" w:line="240" w:lineRule="auto"/>
              <w:jc w:val="center"/>
            </w:pPr>
            <w:r>
              <w:rPr>
                <w:rFonts w:ascii="Calibri" w:hAnsi="Calibri" w:cs="Calibri"/>
                <w:b/>
                <w:bCs/>
                <w:sz w:val="20"/>
                <w:szCs w:val="20"/>
                <w:lang w:val="id-ID"/>
              </w:rPr>
              <w:t xml:space="preserve">12</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3–4</w:t>
            </w:r>
          </w:p>
        </w:tc>
        <w:tc>
          <w:tcPr>
            <w:tcW w:w="2807" w:type="dxa"/>
            <w:gridSpan w:val="2"/>
          </w:tcPr>
          <w:p>
            <w:pPr>
              <w:spacing w:before="0" w:after="0" w:line="240" w:lineRule="auto"/>
            </w:pPr>
            <w:r>
              <w:rPr>
                <w:rFonts w:ascii="Calibri" w:hAnsi="Calibri" w:cs="Calibri"/>
                <w:b/>
                <w:bCs/>
                <w:sz w:val="20"/>
                <w:szCs w:val="20"/>
                <w:lang w:val="id-ID"/>
              </w:rPr>
              <w:t xml:space="preserve">Sub-CPMK2:</w:t>
            </w:r>
            <w:r>
              <w:rPr>
                <w:rFonts w:ascii="Calibri" w:hAnsi="Calibri" w:cs="Calibri"/>
                <w:sz w:val="20"/>
                <w:szCs w:val="20"/>
                <w:lang w:val="id-ID"/>
              </w:rPr>
              <w:t xml:space="preserve"> Mahasiswa mampu mengonversi / merangkum naskah Skripsi utuh menjadi draft artikel ilmiah terstruktur IMRaD [C3, A2] (CPMK0603)</w:t>
            </w:r>
          </w:p>
        </w:tc>
        <w:tc>
          <w:tcPr>
            <w:tcW w:w="1701" w:type="dxa"/>
            <w:gridSpan w:val="2"/>
          </w:tcPr>
          <w:p>
            <w:pPr>
              <w:spacing w:before="0" w:after="0" w:line="240" w:lineRule="auto"/>
            </w:pPr>
            <w:r>
              <w:rPr>
                <w:rFonts w:ascii="Calibri" w:hAnsi="Calibri" w:cs="Calibri"/>
                <w:sz w:val="20"/>
                <w:szCs w:val="20"/>
                <w:lang w:val="id-ID"/>
              </w:rPr>
              <w:t xml:space="preserve">2.1 Mengkonversi naskah Skripsi ke format IMRaD</w:t>
            </w:r>
          </w:p>
          <w:p>
            <w:pPr>
              <w:spacing w:before="0" w:after="0" w:line="240" w:lineRule="auto"/>
            </w:pPr>
            <w:r>
              <w:rPr>
                <w:rFonts w:ascii="Calibri" w:hAnsi="Calibri" w:cs="Calibri"/>
                <w:sz w:val="20"/>
                <w:szCs w:val="20"/>
                <w:lang w:val="id-ID"/>
              </w:rPr>
              <w:t xml:space="preserve">2.2 Merangkum bagian Hasil dan Pembahasan</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Ketepatan alur IMRaD artikel</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Review Draft IMRaD</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Workshop Lab</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Article Extraction Practice</w:t>
            </w:r>
          </w:p>
          <w:p>
            <w:pPr>
              <w:spacing w:before="0" w:after="0" w:line="240" w:lineRule="auto"/>
            </w:pPr>
            <w:r>
              <w:rPr>
                <w:rFonts w:ascii="Calibri" w:hAnsi="Calibri" w:cs="Calibri"/>
                <w:color w:val="0432FF"/>
                <w:sz w:val="20"/>
                <w:szCs w:val="20"/>
                <w:lang w:val="id-ID"/>
              </w:rPr>
              <w:t xml:space="preserve">[PB: 2×(2×50")]</w:t>
            </w:r>
          </w:p>
        </w:tc>
        <w:tc>
          <w:tcPr>
            <w:tcW w:w="2268" w:type="dxa"/>
            <w:gridSpan w:val="3"/>
          </w:tcPr>
          <w:p>
            <w:pPr>
              <w:spacing w:before="0" w:after="0" w:line="240" w:lineRule="auto"/>
            </w:pPr>
            <w:r>
              <w:rPr>
                <w:rFonts w:ascii="Calibri" w:hAnsi="Calibri" w:cs="Calibri"/>
                <w:b/>
                <w:bCs/>
                <w:sz w:val="20"/>
                <w:szCs w:val="20"/>
                <w:lang w:val="id-ID"/>
              </w:rPr>
              <w:t xml:space="preserve">Tugas-1 (Individu):</w:t>
            </w:r>
            <w:r>
              <w:rPr>
                <w:rFonts w:ascii="Calibri" w:hAnsi="Calibri" w:cs="Calibri"/>
                <w:sz w:val="20"/>
                <w:szCs w:val="20"/>
                <w:lang w:val="id-ID"/>
              </w:rPr>
              <w:t xml:space="preserve"> Draft Artikel IMRaD (6-10 Hal)</w:t>
            </w:r>
          </w:p>
          <w:p>
            <w:pPr>
              <w:spacing w:before="0" w:after="0" w:line="240" w:lineRule="auto"/>
            </w:pPr>
            <w:r>
              <w:rPr>
                <w:rFonts w:ascii="Calibri" w:hAnsi="Calibri" w:cs="Calibri"/>
                <w:color w:val="0432FF"/>
                <w:sz w:val="20"/>
                <w:szCs w:val="20"/>
                <w:lang w:val="id-ID"/>
              </w:rPr>
              <w:t xml:space="preserve">[PT: 2×(2×60")]</w:t>
            </w:r>
          </w:p>
          <w:p>
            <w:pPr>
              <w:spacing w:before="0" w:after="0" w:line="240" w:lineRule="auto"/>
            </w:pPr>
            <w:r>
              <w:rPr>
                <w:rFonts w:ascii="Calibri" w:hAnsi="Calibri" w:cs="Calibri"/>
                <w:color w:val="0432FF"/>
                <w:sz w:val="20"/>
                <w:szCs w:val="20"/>
                <w:lang w:val="id-ID"/>
              </w:rPr>
              <w:t xml:space="preserve">[KM: 2×(2×60")]</w:t>
            </w:r>
          </w:p>
        </w:tc>
        <w:tc>
          <w:tcPr>
            <w:tcW w:w="2274" w:type="dxa"/>
            <w:gridSpan w:val="2"/>
          </w:tcPr>
          <w:p>
            <w:pPr>
              <w:spacing w:before="0" w:after="0" w:line="240" w:lineRule="auto"/>
            </w:pPr>
            <w:r>
              <w:rPr>
                <w:rFonts w:ascii="Calibri" w:hAnsi="Calibri" w:cs="Calibri"/>
                <w:sz w:val="20"/>
                <w:szCs w:val="20"/>
                <w:lang w:val="id-ID"/>
              </w:rPr>
              <w:t xml:space="preserve">Ekstraksi Naskah Skripsi ke IMRaD</w:t>
            </w:r>
          </w:p>
          <w:p>
            <w:pPr>
              <w:spacing w:before="0" w:after="0" w:line="240" w:lineRule="auto"/>
            </w:pPr>
            <w:r>
              <w:rPr>
                <w:rFonts w:ascii="Calibri" w:hAnsi="Calibri" w:cs="Calibri"/>
                <w:sz w:val="20"/>
                <w:szCs w:val="20"/>
                <w:lang w:val="id-ID"/>
              </w:rPr>
              <w:t xml:space="preserve">[2] Bab 2</w:t>
            </w:r>
          </w:p>
        </w:tc>
        <w:tc>
          <w:tcPr>
            <w:tcW w:w="1134" w:type="dxa"/>
          </w:tcPr>
          <w:p>
            <w:pPr>
              <w:spacing w:before="0" w:after="0" w:line="240" w:lineRule="auto"/>
              <w:jc w:val="center"/>
            </w:pPr>
            <w:r>
              <w:rPr>
                <w:rFonts w:ascii="Calibri" w:hAnsi="Calibri" w:cs="Calibri"/>
                <w:b/>
                <w:bCs/>
                <w:sz w:val="20"/>
                <w:szCs w:val="20"/>
                <w:lang w:val="id-ID"/>
              </w:rPr>
              <w:t xml:space="preserve">13</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5–6</w:t>
            </w:r>
          </w:p>
        </w:tc>
        <w:tc>
          <w:tcPr>
            <w:tcW w:w="2807" w:type="dxa"/>
            <w:gridSpan w:val="2"/>
          </w:tcPr>
          <w:p>
            <w:pPr>
              <w:spacing w:before="0" w:after="0" w:line="240" w:lineRule="auto"/>
            </w:pPr>
            <w:r>
              <w:rPr>
                <w:rFonts w:ascii="Calibri" w:hAnsi="Calibri" w:cs="Calibri"/>
                <w:b/>
                <w:bCs/>
                <w:sz w:val="20"/>
                <w:szCs w:val="20"/>
                <w:lang w:val="id-ID"/>
              </w:rPr>
              <w:t xml:space="preserve">Sub-CPMK3:</w:t>
            </w:r>
            <w:r>
              <w:rPr>
                <w:rFonts w:ascii="Calibri" w:hAnsi="Calibri" w:cs="Calibri"/>
                <w:sz w:val="20"/>
                <w:szCs w:val="20"/>
                <w:lang w:val="id-ID"/>
              </w:rPr>
              <w:t xml:space="preserve"> Mahasiswa mampu menyesuaikan format naskah sesuai template jurnal target (SINTA 1-6 / IEEE Format) [C3, A2] (CPMK0603)</w:t>
            </w:r>
          </w:p>
        </w:tc>
        <w:tc>
          <w:tcPr>
            <w:tcW w:w="1701" w:type="dxa"/>
            <w:gridSpan w:val="2"/>
          </w:tcPr>
          <w:p>
            <w:pPr>
              <w:spacing w:before="0" w:after="0" w:line="240" w:lineRule="auto"/>
            </w:pPr>
            <w:r>
              <w:rPr>
                <w:rFonts w:ascii="Calibri" w:hAnsi="Calibri" w:cs="Calibri"/>
                <w:sz w:val="20"/>
                <w:szCs w:val="20"/>
                <w:lang w:val="id-ID"/>
              </w:rPr>
              <w:t xml:space="preserve">3.1 Layouting naskah sesuai template jurnal target</w:t>
            </w:r>
          </w:p>
          <w:p>
            <w:pPr>
              <w:spacing w:before="0" w:after="0" w:line="240" w:lineRule="auto"/>
            </w:pPr>
            <w:r>
              <w:rPr>
                <w:rFonts w:ascii="Calibri" w:hAnsi="Calibri" w:cs="Calibri"/>
                <w:sz w:val="20"/>
                <w:szCs w:val="20"/>
                <w:lang w:val="id-ID"/>
              </w:rPr>
              <w:t xml:space="preserve">3.2 Memformat tabel, gambar, dan persamaan matematika</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Kebenaran layout sesuai template</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Template Layout Review</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Practical Workshop</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Template Formatting Hands-on</w:t>
            </w:r>
          </w:p>
          <w:p>
            <w:pPr>
              <w:spacing w:before="0" w:after="0" w:line="240" w:lineRule="auto"/>
            </w:pPr>
            <w:r>
              <w:rPr>
                <w:rFonts w:ascii="Calibri" w:hAnsi="Calibri" w:cs="Calibri"/>
                <w:color w:val="0432FF"/>
                <w:sz w:val="20"/>
                <w:szCs w:val="20"/>
                <w:lang w:val="id-ID"/>
              </w:rPr>
              <w:t xml:space="preserve">[PB: 2×(2×50")]</w:t>
            </w:r>
          </w:p>
        </w:tc>
        <w:tc>
          <w:tcPr>
            <w:tcW w:w="2268" w:type="dxa"/>
            <w:gridSpan w:val="3"/>
          </w:tcPr>
          <w:p>
            <w:pPr>
              <w:spacing w:before="0" w:after="0" w:line="240" w:lineRule="auto"/>
            </w:pPr>
            <w:r>
              <w:rPr>
                <w:rFonts w:ascii="Calibri" w:hAnsi="Calibri" w:cs="Calibri"/>
                <w:b/>
                <w:bCs/>
                <w:sz w:val="20"/>
                <w:szCs w:val="20"/>
                <w:lang w:val="id-ID"/>
              </w:rPr>
              <w:t xml:space="preserve">Tugas-2 (Individu):</w:t>
            </w:r>
            <w:r>
              <w:rPr>
                <w:rFonts w:ascii="Calibri" w:hAnsi="Calibri" w:cs="Calibri"/>
                <w:sz w:val="20"/>
                <w:szCs w:val="20"/>
                <w:lang w:val="id-ID"/>
              </w:rPr>
              <w:t xml:space="preserve"> Artikel Terformat Template Jurnal</w:t>
            </w:r>
          </w:p>
          <w:p>
            <w:pPr>
              <w:spacing w:before="0" w:after="0" w:line="240" w:lineRule="auto"/>
            </w:pPr>
            <w:r>
              <w:rPr>
                <w:rFonts w:ascii="Calibri" w:hAnsi="Calibri" w:cs="Calibri"/>
                <w:color w:val="0432FF"/>
                <w:sz w:val="20"/>
                <w:szCs w:val="20"/>
                <w:lang w:val="id-ID"/>
              </w:rPr>
              <w:t xml:space="preserve">[PT: 2×(2×60")]</w:t>
            </w:r>
          </w:p>
          <w:p>
            <w:pPr>
              <w:spacing w:before="0" w:after="0" w:line="240" w:lineRule="auto"/>
            </w:pPr>
            <w:r>
              <w:rPr>
                <w:rFonts w:ascii="Calibri" w:hAnsi="Calibri" w:cs="Calibri"/>
                <w:color w:val="0432FF"/>
                <w:sz w:val="20"/>
                <w:szCs w:val="20"/>
                <w:lang w:val="id-ID"/>
              </w:rPr>
              <w:t xml:space="preserve">[KM: 2×(2×60")]</w:t>
            </w:r>
          </w:p>
        </w:tc>
        <w:tc>
          <w:tcPr>
            <w:tcW w:w="2274" w:type="dxa"/>
            <w:gridSpan w:val="2"/>
          </w:tcPr>
          <w:p>
            <w:pPr>
              <w:spacing w:before="0" w:after="0" w:line="240" w:lineRule="auto"/>
            </w:pPr>
            <w:r>
              <w:rPr>
                <w:rFonts w:ascii="Calibri" w:hAnsi="Calibri" w:cs="Calibri"/>
                <w:sz w:val="20"/>
                <w:szCs w:val="20"/>
                <w:lang w:val="id-ID"/>
              </w:rPr>
              <w:t xml:space="preserve">Penyesuaian Template Jurnal Target</w:t>
            </w:r>
          </w:p>
          <w:p>
            <w:pPr>
              <w:spacing w:before="0" w:after="0" w:line="240" w:lineRule="auto"/>
            </w:pPr>
            <w:r>
              <w:rPr>
                <w:rFonts w:ascii="Calibri" w:hAnsi="Calibri" w:cs="Calibri"/>
                <w:sz w:val="20"/>
                <w:szCs w:val="20"/>
                <w:lang w:val="id-ID"/>
              </w:rPr>
              <w:t xml:space="preserve">[3] Bab 1</w:t>
            </w:r>
          </w:p>
        </w:tc>
        <w:tc>
          <w:tcPr>
            <w:tcW w:w="1134" w:type="dxa"/>
          </w:tcPr>
          <w:p>
            <w:pPr>
              <w:spacing w:before="0" w:after="0" w:line="240" w:lineRule="auto"/>
              <w:jc w:val="center"/>
            </w:pPr>
            <w:r>
              <w:rPr>
                <w:rFonts w:ascii="Calibri" w:hAnsi="Calibri" w:cs="Calibri"/>
                <w:b/>
                <w:bCs/>
                <w:sz w:val="20"/>
                <w:szCs w:val="20"/>
                <w:lang w:val="id-ID"/>
              </w:rPr>
              <w:t xml:space="preserve">12</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7</w:t>
            </w:r>
          </w:p>
        </w:tc>
        <w:tc>
          <w:tcPr>
            <w:tcW w:w="2807" w:type="dxa"/>
            <w:gridSpan w:val="2"/>
          </w:tcPr>
          <w:p>
            <w:pPr>
              <w:spacing w:before="0" w:after="0" w:line="240" w:lineRule="auto"/>
            </w:pPr>
            <w:r>
              <w:rPr>
                <w:rFonts w:ascii="Calibri" w:hAnsi="Calibri" w:cs="Calibri"/>
                <w:b/>
                <w:bCs/>
                <w:sz w:val="20"/>
                <w:szCs w:val="20"/>
                <w:lang w:val="id-ID"/>
              </w:rPr>
              <w:t xml:space="preserve">Sub-CPMK4:</w:t>
            </w:r>
            <w:r>
              <w:rPr>
                <w:rFonts w:ascii="Calibri" w:hAnsi="Calibri" w:cs="Calibri"/>
                <w:sz w:val="20"/>
                <w:szCs w:val="20"/>
                <w:lang w:val="id-ID"/>
              </w:rPr>
              <w:t xml:space="preserve"> Mahasiswa mampu memverifikasi tingkat kemiripan naskah Turnitin (&lt;20%) &amp; pengelolaan sitasi otomatis [A5] (CPMK0203)</w:t>
            </w:r>
          </w:p>
        </w:tc>
        <w:tc>
          <w:tcPr>
            <w:tcW w:w="1701" w:type="dxa"/>
            <w:gridSpan w:val="2"/>
          </w:tcPr>
          <w:p>
            <w:pPr>
              <w:spacing w:before="0" w:after="0" w:line="240" w:lineRule="auto"/>
            </w:pPr>
            <w:r>
              <w:rPr>
                <w:rFonts w:ascii="Calibri" w:hAnsi="Calibri" w:cs="Calibri"/>
                <w:sz w:val="20"/>
                <w:szCs w:val="20"/>
                <w:lang w:val="id-ID"/>
              </w:rPr>
              <w:t xml:space="preserve">4.1 Memeriksa tingkat kemiripan Turnitin (&lt;20%)</w:t>
            </w:r>
          </w:p>
          <w:p>
            <w:pPr>
              <w:spacing w:before="0" w:after="0" w:line="240" w:lineRule="auto"/>
            </w:pPr>
            <w:r>
              <w:rPr>
                <w:rFonts w:ascii="Calibri" w:hAnsi="Calibri" w:cs="Calibri"/>
                <w:sz w:val="20"/>
                <w:szCs w:val="20"/>
                <w:lang w:val="id-ID"/>
              </w:rPr>
              <w:t xml:space="preserve">4.2 Memverifikasi kelengkapan sitasi Mendeley</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Bebas plagiarisme &amp; sitasi otomatis</w:t>
            </w:r>
          </w:p>
          <w:p>
            <w:pPr>
              <w:spacing w:before="0" w:after="0" w:line="240" w:lineRule="auto"/>
            </w:pPr>
            <w:r>
              <w:rPr>
                <w:rFonts w:ascii="Calibri" w:hAnsi="Calibri" w:cs="Calibri"/>
                <w:b/>
                <w:bCs/>
                <w:sz w:val="20"/>
                <w:szCs w:val="20"/>
                <w:lang w:val="id-ID"/>
              </w:rPr>
              <w:t xml:space="preserve">Tes:</w:t>
            </w:r>
            <w:r>
              <w:rPr>
                <w:rFonts w:ascii="Calibri" w:hAnsi="Calibri" w:cs="Calibri"/>
                <w:sz w:val="20"/>
                <w:szCs w:val="20"/>
                <w:lang w:val="id-ID"/>
              </w:rPr>
              <w:t xml:space="preserve"> Kuis Plagiarisme</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Workshop Lab</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Turnitin &amp; Mendeley Check</w:t>
            </w:r>
          </w:p>
          <w:p>
            <w:pPr>
              <w:spacing w:before="0" w:after="0" w:line="240" w:lineRule="auto"/>
            </w:pPr>
            <w:r>
              <w:rPr>
                <w:rFonts w:ascii="Calibri" w:hAnsi="Calibri" w:cs="Calibri"/>
                <w:color w:val="0432FF"/>
                <w:sz w:val="20"/>
                <w:szCs w:val="20"/>
                <w:lang w:val="id-ID"/>
              </w:rPr>
              <w:t xml:space="preserve">[PB: 1×(2×50")]</w:t>
            </w:r>
          </w:p>
        </w:tc>
        <w:tc>
          <w:tcPr>
            <w:tcW w:w="2268" w:type="dxa"/>
            <w:gridSpan w:val="3"/>
          </w:tcPr>
          <w:p>
            <w:pPr>
              <w:spacing w:before="0" w:after="0" w:line="240" w:lineRule="auto"/>
            </w:pPr>
            <w:r>
              <w:rPr>
                <w:rFonts w:ascii="Calibri" w:hAnsi="Calibri" w:cs="Calibri"/>
                <w:b/>
                <w:bCs/>
                <w:sz w:val="20"/>
                <w:szCs w:val="20"/>
                <w:lang w:val="id-ID"/>
              </w:rPr>
              <w:t xml:space="preserve">Tugas-2 (Individu):</w:t>
            </w:r>
            <w:r>
              <w:rPr>
                <w:rFonts w:ascii="Calibri" w:hAnsi="Calibri" w:cs="Calibri"/>
                <w:sz w:val="20"/>
                <w:szCs w:val="20"/>
                <w:lang w:val="id-ID"/>
              </w:rPr>
              <w:t xml:space="preserve"> Sertifikat Turnitin &lt; 20% &amp; Reference</w:t>
            </w:r>
          </w:p>
          <w:p>
            <w:pPr>
              <w:spacing w:before="0" w:after="0" w:line="240" w:lineRule="auto"/>
            </w:pPr>
            <w:r>
              <w:rPr>
                <w:rFonts w:ascii="Calibri" w:hAnsi="Calibri" w:cs="Calibri"/>
                <w:color w:val="0432FF"/>
                <w:sz w:val="20"/>
                <w:szCs w:val="20"/>
                <w:lang w:val="id-ID"/>
              </w:rPr>
              <w:t xml:space="preserve">[PT: 1×(2×60")]</w:t>
            </w:r>
          </w:p>
          <w:p>
            <w:pPr>
              <w:spacing w:before="0" w:after="0" w:line="240" w:lineRule="auto"/>
            </w:pPr>
            <w:r>
              <w:rPr>
                <w:rFonts w:ascii="Calibri" w:hAnsi="Calibri" w:cs="Calibri"/>
                <w:color w:val="0432FF"/>
                <w:sz w:val="20"/>
                <w:szCs w:val="20"/>
                <w:lang w:val="id-ID"/>
              </w:rPr>
              <w:t xml:space="preserve">[KM: 1×(2×60")]</w:t>
            </w:r>
          </w:p>
        </w:tc>
        <w:tc>
          <w:tcPr>
            <w:tcW w:w="2274" w:type="dxa"/>
            <w:gridSpan w:val="2"/>
          </w:tcPr>
          <w:p>
            <w:pPr>
              <w:spacing w:before="0" w:after="0" w:line="240" w:lineRule="auto"/>
            </w:pPr>
            <w:r>
              <w:rPr>
                <w:rFonts w:ascii="Calibri" w:hAnsi="Calibri" w:cs="Calibri"/>
                <w:sz w:val="20"/>
                <w:szCs w:val="20"/>
                <w:lang w:val="id-ID"/>
              </w:rPr>
              <w:t xml:space="preserve">Verifikasi Turnitin &amp; Sitasi Mendeley</w:t>
            </w:r>
          </w:p>
          <w:p>
            <w:pPr>
              <w:spacing w:before="0" w:after="0" w:line="240" w:lineRule="auto"/>
            </w:pPr>
            <w:r>
              <w:rPr>
                <w:rFonts w:ascii="Calibri" w:hAnsi="Calibri" w:cs="Calibri"/>
                <w:sz w:val="20"/>
                <w:szCs w:val="20"/>
                <w:lang w:val="id-ID"/>
              </w:rPr>
              <w:t xml:space="preserve">[1] Bab 3</w:t>
            </w:r>
          </w:p>
        </w:tc>
        <w:tc>
          <w:tcPr>
            <w:tcW w:w="1134" w:type="dxa"/>
          </w:tcPr>
          <w:p>
            <w:pPr>
              <w:spacing w:before="0" w:after="0" w:line="240" w:lineRule="auto"/>
              <w:jc w:val="center"/>
            </w:pPr>
            <w:r>
              <w:rPr>
                <w:rFonts w:ascii="Calibri" w:hAnsi="Calibri" w:cs="Calibri"/>
                <w:b/>
                <w:bCs/>
                <w:sz w:val="20"/>
                <w:szCs w:val="20"/>
                <w:lang w:val="id-ID"/>
              </w:rPr>
              <w:t xml:space="preserve">13</w:t>
            </w:r>
          </w:p>
        </w:tc>
      </w:tr>
      <w:tr>
        <w:tc>
          <w:tcPr>
            <w:tcW w:w="738" w:type="dxa"/>
            <w:shd w:val="clear" w:color="auto" w:fill="E7E6E6"/>
          </w:tcPr>
          <w:p>
            <w:pPr>
              <w:spacing w:before="0" w:after="0" w:line="240" w:lineRule="auto"/>
              <w:jc w:val="center"/>
            </w:pPr>
            <w:r>
              <w:rPr>
                <w:rFonts w:ascii="Calibri" w:hAnsi="Calibri" w:cs="Calibri"/>
                <w:b/>
                <w:bCs/>
                <w:sz w:val="22"/>
                <w:szCs w:val="22"/>
                <w:lang w:val="id-ID"/>
              </w:rPr>
              <w:t xml:space="preserve">8</w:t>
            </w:r>
          </w:p>
        </w:tc>
        <w:tc>
          <w:tcPr>
            <w:tcW w:w="13586" w:type="dxa"/>
            <w:gridSpan w:val="15"/>
            <w:shd w:val="clear" w:color="auto" w:fill="E7E6E6"/>
          </w:tcPr>
          <w:p>
            <w:pPr>
              <w:spacing w:before="0" w:after="0" w:line="240" w:lineRule="auto"/>
            </w:pPr>
            <w:r>
              <w:rPr>
                <w:rFonts w:ascii="Calibri" w:hAnsi="Calibri" w:cs="Calibri"/>
                <w:b/>
                <w:bCs/>
                <w:sz w:val="20"/>
                <w:szCs w:val="20"/>
                <w:lang w:val="id-ID"/>
              </w:rPr>
              <w:t xml:space="preserve">Evaluasi Tengah Semester / Ujian Tengah Semester</w:t>
            </w:r>
            <w:r>
              <w:rPr>
                <w:rFonts w:ascii="Calibri" w:hAnsi="Calibri" w:cs="Calibri"/>
                <w:sz w:val="20"/>
                <w:szCs w:val="20"/>
                <w:lang w:val="id-ID"/>
              </w:rPr>
              <w:t xml:space="preserve"> – Review &amp; Evaluasi Draft Artikel Ilmiah Terformat Template Jurnal &amp; Turnitin Sub-CPMK1–4 </w:t>
            </w:r>
            <w:r>
              <w:rPr>
                <w:rFonts w:ascii="Calibri" w:hAnsi="Calibri" w:cs="Calibri"/>
                <w:color w:val="0432FF"/>
                <w:sz w:val="20"/>
                <w:szCs w:val="20"/>
                <w:lang w:val="id-ID"/>
              </w:rPr>
              <w:t xml:space="preserve">[PB: 1×(2×50")]</w:t>
            </w:r>
          </w:p>
        </w:tc>
        <w:tc>
          <w:tcPr>
            <w:tcW w:w="1134" w:type="dxa"/>
          </w:tcPr>
          <w:p>
            <w:pPr>
              <w:spacing w:before="0" w:after="0" w:line="240" w:lineRule="auto"/>
              <w:jc w:val="center"/>
            </w:pPr>
            <w:r>
              <w:rPr>
                <w:rFonts w:ascii="Calibri" w:hAnsi="Calibri" w:cs="Calibri"/>
                <w:b/>
                <w:bCs/>
                <w:sz w:val="20"/>
                <w:szCs w:val="20"/>
                <w:lang w:val="id-ID"/>
              </w:rPr>
              <w:t xml:space="preserve">30</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9–10</w:t>
            </w:r>
          </w:p>
        </w:tc>
        <w:tc>
          <w:tcPr>
            <w:tcW w:w="2807" w:type="dxa"/>
            <w:gridSpan w:val="2"/>
          </w:tcPr>
          <w:p>
            <w:pPr>
              <w:spacing w:before="0" w:after="0" w:line="240" w:lineRule="auto"/>
            </w:pPr>
            <w:r>
              <w:rPr>
                <w:rFonts w:ascii="Calibri" w:hAnsi="Calibri" w:cs="Calibri"/>
                <w:b/>
                <w:bCs/>
                <w:sz w:val="20"/>
                <w:szCs w:val="20"/>
                <w:lang w:val="id-ID"/>
              </w:rPr>
              <w:t xml:space="preserve">Sub-CPMK5:</w:t>
            </w:r>
            <w:r>
              <w:rPr>
                <w:rFonts w:ascii="Calibri" w:hAnsi="Calibri" w:cs="Calibri"/>
                <w:sz w:val="20"/>
                <w:szCs w:val="20"/>
                <w:lang w:val="id-ID"/>
              </w:rPr>
              <w:t xml:space="preserve"> Mahasiswa mampu menyusun Judul, Structured Abstract, dan Keywords dalam Bahasa Indonesia &amp; Inggris [C3, A2] (CPMK0603)</w:t>
            </w:r>
          </w:p>
        </w:tc>
        <w:tc>
          <w:tcPr>
            <w:tcW w:w="1701" w:type="dxa"/>
            <w:gridSpan w:val="2"/>
          </w:tcPr>
          <w:p>
            <w:pPr>
              <w:spacing w:before="0" w:after="0" w:line="240" w:lineRule="auto"/>
            </w:pPr>
            <w:r>
              <w:rPr>
                <w:rFonts w:ascii="Calibri" w:hAnsi="Calibri" w:cs="Calibri"/>
                <w:sz w:val="20"/>
                <w:szCs w:val="20"/>
                <w:lang w:val="id-ID"/>
              </w:rPr>
              <w:t xml:space="preserve">5.1 Menyusun abstrak bilingual (Indo &amp; Inggris)</w:t>
            </w:r>
          </w:p>
          <w:p>
            <w:pPr>
              <w:spacing w:before="0" w:after="0" w:line="240" w:lineRule="auto"/>
            </w:pPr>
            <w:r>
              <w:rPr>
                <w:rFonts w:ascii="Calibri" w:hAnsi="Calibri" w:cs="Calibri"/>
                <w:sz w:val="20"/>
                <w:szCs w:val="20"/>
                <w:lang w:val="id-ID"/>
              </w:rPr>
              <w:t xml:space="preserve">5.2 Menuliskan kata kunci &amp; highlights riset</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Kualitas tata bahasa abstrak bilingual</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Abstract Review</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Workshop Lab</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Abstract Writing Clinic</w:t>
            </w:r>
          </w:p>
          <w:p>
            <w:pPr>
              <w:spacing w:before="0" w:after="0" w:line="240" w:lineRule="auto"/>
            </w:pPr>
            <w:r>
              <w:rPr>
                <w:rFonts w:ascii="Calibri" w:hAnsi="Calibri" w:cs="Calibri"/>
                <w:color w:val="0432FF"/>
                <w:sz w:val="20"/>
                <w:szCs w:val="20"/>
                <w:lang w:val="id-ID"/>
              </w:rPr>
              <w:t xml:space="preserve">[PB: 2×(2×50")]</w:t>
            </w:r>
          </w:p>
        </w:tc>
        <w:tc>
          <w:tcPr>
            <w:tcW w:w="2268" w:type="dxa"/>
            <w:gridSpan w:val="3"/>
          </w:tcPr>
          <w:p>
            <w:pPr>
              <w:spacing w:before="0" w:after="0" w:line="240" w:lineRule="auto"/>
            </w:pPr>
            <w:r>
              <w:rPr>
                <w:rFonts w:ascii="Calibri" w:hAnsi="Calibri" w:cs="Calibri"/>
                <w:b/>
                <w:bCs/>
                <w:sz w:val="20"/>
                <w:szCs w:val="20"/>
                <w:lang w:val="id-ID"/>
              </w:rPr>
              <w:t xml:space="preserve">Tugas-3 (Individu):</w:t>
            </w:r>
            <w:r>
              <w:rPr>
                <w:rFonts w:ascii="Calibri" w:hAnsi="Calibri" w:cs="Calibri"/>
                <w:sz w:val="20"/>
                <w:szCs w:val="20"/>
                <w:lang w:val="id-ID"/>
              </w:rPr>
              <w:t xml:space="preserve"> Abstract Bilingual &amp; Highlights PDF</w:t>
            </w:r>
          </w:p>
          <w:p>
            <w:pPr>
              <w:spacing w:before="0" w:after="0" w:line="240" w:lineRule="auto"/>
            </w:pPr>
            <w:r>
              <w:rPr>
                <w:rFonts w:ascii="Calibri" w:hAnsi="Calibri" w:cs="Calibri"/>
                <w:color w:val="0432FF"/>
                <w:sz w:val="20"/>
                <w:szCs w:val="20"/>
                <w:lang w:val="id-ID"/>
              </w:rPr>
              <w:t xml:space="preserve">[PT: 2×(2×60")]</w:t>
            </w:r>
          </w:p>
          <w:p>
            <w:pPr>
              <w:spacing w:before="0" w:after="0" w:line="240" w:lineRule="auto"/>
            </w:pPr>
            <w:r>
              <w:rPr>
                <w:rFonts w:ascii="Calibri" w:hAnsi="Calibri" w:cs="Calibri"/>
                <w:color w:val="0432FF"/>
                <w:sz w:val="20"/>
                <w:szCs w:val="20"/>
                <w:lang w:val="id-ID"/>
              </w:rPr>
              <w:t xml:space="preserve">[KM: 2×(2×60")]</w:t>
            </w:r>
          </w:p>
        </w:tc>
        <w:tc>
          <w:tcPr>
            <w:tcW w:w="2274" w:type="dxa"/>
            <w:gridSpan w:val="2"/>
          </w:tcPr>
          <w:p>
            <w:pPr>
              <w:spacing w:before="0" w:after="0" w:line="240" w:lineRule="auto"/>
            </w:pPr>
            <w:r>
              <w:rPr>
                <w:rFonts w:ascii="Calibri" w:hAnsi="Calibri" w:cs="Calibri"/>
                <w:sz w:val="20"/>
                <w:szCs w:val="20"/>
                <w:lang w:val="id-ID"/>
              </w:rPr>
              <w:t xml:space="preserve">Drafting Abstract Bilingual &amp; Highlights</w:t>
            </w:r>
          </w:p>
          <w:p>
            <w:pPr>
              <w:spacing w:before="0" w:after="0" w:line="240" w:lineRule="auto"/>
            </w:pPr>
            <w:r>
              <w:rPr>
                <w:rFonts w:ascii="Calibri" w:hAnsi="Calibri" w:cs="Calibri"/>
                <w:sz w:val="20"/>
                <w:szCs w:val="20"/>
                <w:lang w:val="id-ID"/>
              </w:rPr>
              <w:t xml:space="preserve">[2] Bab 4</w:t>
            </w:r>
          </w:p>
        </w:tc>
        <w:tc>
          <w:tcPr>
            <w:tcW w:w="1134" w:type="dxa"/>
          </w:tcPr>
          <w:p>
            <w:pPr>
              <w:spacing w:before="0" w:after="0" w:line="240" w:lineRule="auto"/>
              <w:jc w:val="center"/>
            </w:pPr>
            <w:r>
              <w:rPr>
                <w:rFonts w:ascii="Calibri" w:hAnsi="Calibri" w:cs="Calibri"/>
                <w:b/>
                <w:bCs/>
                <w:sz w:val="20"/>
                <w:szCs w:val="20"/>
                <w:lang w:val="id-ID"/>
              </w:rPr>
              <w:t xml:space="preserve">12</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11–12</w:t>
            </w:r>
          </w:p>
        </w:tc>
        <w:tc>
          <w:tcPr>
            <w:tcW w:w="2807" w:type="dxa"/>
            <w:gridSpan w:val="2"/>
          </w:tcPr>
          <w:p>
            <w:pPr>
              <w:spacing w:before="0" w:after="0" w:line="240" w:lineRule="auto"/>
            </w:pPr>
            <w:r>
              <w:rPr>
                <w:rFonts w:ascii="Calibri" w:hAnsi="Calibri" w:cs="Calibri"/>
                <w:b/>
                <w:bCs/>
                <w:sz w:val="20"/>
                <w:szCs w:val="20"/>
                <w:lang w:val="id-ID"/>
              </w:rPr>
              <w:t xml:space="preserve">Sub-CPMK6:</w:t>
            </w:r>
            <w:r>
              <w:rPr>
                <w:rFonts w:ascii="Calibri" w:hAnsi="Calibri" w:cs="Calibri"/>
                <w:sz w:val="20"/>
                <w:szCs w:val="20"/>
                <w:lang w:val="id-ID"/>
              </w:rPr>
              <w:t xml:space="preserve"> Mahasiswa mampu melakukan proses Online Submission jurnal (OJS Platform) dan penyusunan Cover Letter [C3, A2] (CPMK0603)</w:t>
            </w:r>
          </w:p>
        </w:tc>
        <w:tc>
          <w:tcPr>
            <w:tcW w:w="1701" w:type="dxa"/>
            <w:gridSpan w:val="2"/>
          </w:tcPr>
          <w:p>
            <w:pPr>
              <w:spacing w:before="0" w:after="0" w:line="240" w:lineRule="auto"/>
            </w:pPr>
            <w:r>
              <w:rPr>
                <w:rFonts w:ascii="Calibri" w:hAnsi="Calibri" w:cs="Calibri"/>
                <w:sz w:val="20"/>
                <w:szCs w:val="20"/>
                <w:lang w:val="id-ID"/>
              </w:rPr>
              <w:t xml:space="preserve">6.1 Mendaftar akun OJS jurnal target</w:t>
            </w:r>
          </w:p>
          <w:p>
            <w:pPr>
              <w:spacing w:before="0" w:after="0" w:line="240" w:lineRule="auto"/>
            </w:pPr>
            <w:r>
              <w:rPr>
                <w:rFonts w:ascii="Calibri" w:hAnsi="Calibri" w:cs="Calibri"/>
                <w:sz w:val="20"/>
                <w:szCs w:val="20"/>
                <w:lang w:val="id-ID"/>
              </w:rPr>
              <w:t xml:space="preserve">6.2 Mengunggah artikel &amp; menyusun Cover Letter</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Keberhasilan submission OJS &amp; bukti submit</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OJS Submission Proof</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Practical Workshop</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Online Submission Hands-on</w:t>
            </w:r>
          </w:p>
          <w:p>
            <w:pPr>
              <w:spacing w:before="0" w:after="0" w:line="240" w:lineRule="auto"/>
            </w:pPr>
            <w:r>
              <w:rPr>
                <w:rFonts w:ascii="Calibri" w:hAnsi="Calibri" w:cs="Calibri"/>
                <w:color w:val="0432FF"/>
                <w:sz w:val="20"/>
                <w:szCs w:val="20"/>
                <w:lang w:val="id-ID"/>
              </w:rPr>
              <w:t xml:space="preserve">[PB: 2×(2×50")]</w:t>
            </w:r>
          </w:p>
        </w:tc>
        <w:tc>
          <w:tcPr>
            <w:tcW w:w="2268" w:type="dxa"/>
            <w:gridSpan w:val="3"/>
          </w:tcPr>
          <w:p>
            <w:pPr>
              <w:spacing w:before="0" w:after="0" w:line="240" w:lineRule="auto"/>
            </w:pPr>
            <w:r>
              <w:rPr>
                <w:rFonts w:ascii="Calibri" w:hAnsi="Calibri" w:cs="Calibri"/>
                <w:b/>
                <w:bCs/>
                <w:sz w:val="20"/>
                <w:szCs w:val="20"/>
                <w:lang w:val="id-ID"/>
              </w:rPr>
              <w:t xml:space="preserve">Tugas-3 (Individu):</w:t>
            </w:r>
            <w:r>
              <w:rPr>
                <w:rFonts w:ascii="Calibri" w:hAnsi="Calibri" w:cs="Calibri"/>
                <w:sz w:val="20"/>
                <w:szCs w:val="20"/>
                <w:lang w:val="id-ID"/>
              </w:rPr>
              <w:t xml:space="preserve"> Bukti Submission OJS &amp; Cover Letter</w:t>
            </w:r>
          </w:p>
          <w:p>
            <w:pPr>
              <w:spacing w:before="0" w:after="0" w:line="240" w:lineRule="auto"/>
            </w:pPr>
            <w:r>
              <w:rPr>
                <w:rFonts w:ascii="Calibri" w:hAnsi="Calibri" w:cs="Calibri"/>
                <w:color w:val="0432FF"/>
                <w:sz w:val="20"/>
                <w:szCs w:val="20"/>
                <w:lang w:val="id-ID"/>
              </w:rPr>
              <w:t xml:space="preserve">[PT: 2×(2×60")]</w:t>
            </w:r>
          </w:p>
          <w:p>
            <w:pPr>
              <w:spacing w:before="0" w:after="0" w:line="240" w:lineRule="auto"/>
            </w:pPr>
            <w:r>
              <w:rPr>
                <w:rFonts w:ascii="Calibri" w:hAnsi="Calibri" w:cs="Calibri"/>
                <w:color w:val="0432FF"/>
                <w:sz w:val="20"/>
                <w:szCs w:val="20"/>
                <w:lang w:val="id-ID"/>
              </w:rPr>
              <w:t xml:space="preserve">[KM: 2×(2×60")]</w:t>
            </w:r>
          </w:p>
        </w:tc>
        <w:tc>
          <w:tcPr>
            <w:tcW w:w="2274" w:type="dxa"/>
            <w:gridSpan w:val="2"/>
          </w:tcPr>
          <w:p>
            <w:pPr>
              <w:spacing w:before="0" w:after="0" w:line="240" w:lineRule="auto"/>
            </w:pPr>
            <w:r>
              <w:rPr>
                <w:rFonts w:ascii="Calibri" w:hAnsi="Calibri" w:cs="Calibri"/>
                <w:sz w:val="20"/>
                <w:szCs w:val="20"/>
                <w:lang w:val="id-ID"/>
              </w:rPr>
              <w:t xml:space="preserve">Online Submission OJS &amp; Cover Letter</w:t>
            </w:r>
          </w:p>
          <w:p>
            <w:pPr>
              <w:spacing w:before="0" w:after="0" w:line="240" w:lineRule="auto"/>
            </w:pPr>
            <w:r>
              <w:rPr>
                <w:rFonts w:ascii="Calibri" w:hAnsi="Calibri" w:cs="Calibri"/>
                <w:sz w:val="20"/>
                <w:szCs w:val="20"/>
                <w:lang w:val="id-ID"/>
              </w:rPr>
              <w:t xml:space="preserve">[1] Bab 4</w:t>
            </w:r>
          </w:p>
        </w:tc>
        <w:tc>
          <w:tcPr>
            <w:tcW w:w="1134" w:type="dxa"/>
          </w:tcPr>
          <w:p>
            <w:pPr>
              <w:spacing w:before="0" w:after="0" w:line="240" w:lineRule="auto"/>
              <w:jc w:val="center"/>
            </w:pPr>
            <w:r>
              <w:rPr>
                <w:rFonts w:ascii="Calibri" w:hAnsi="Calibri" w:cs="Calibri"/>
                <w:b/>
                <w:bCs/>
                <w:sz w:val="20"/>
                <w:szCs w:val="20"/>
                <w:lang w:val="id-ID"/>
              </w:rPr>
              <w:t xml:space="preserve">13</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13</w:t>
            </w:r>
          </w:p>
        </w:tc>
        <w:tc>
          <w:tcPr>
            <w:tcW w:w="2807" w:type="dxa"/>
            <w:gridSpan w:val="2"/>
          </w:tcPr>
          <w:p>
            <w:pPr>
              <w:spacing w:before="0" w:after="0" w:line="240" w:lineRule="auto"/>
            </w:pPr>
            <w:r>
              <w:rPr>
                <w:rFonts w:ascii="Calibri" w:hAnsi="Calibri" w:cs="Calibri"/>
                <w:b/>
                <w:bCs/>
                <w:sz w:val="20"/>
                <w:szCs w:val="20"/>
                <w:lang w:val="id-ID"/>
              </w:rPr>
              <w:t xml:space="preserve">Sub-CPMK7:</w:t>
            </w:r>
            <w:r>
              <w:rPr>
                <w:rFonts w:ascii="Calibri" w:hAnsi="Calibri" w:cs="Calibri"/>
                <w:sz w:val="20"/>
                <w:szCs w:val="20"/>
                <w:lang w:val="id-ID"/>
              </w:rPr>
              <w:t xml:space="preserve"> Mahasiswa mampu menyusun dokumen Response to Reviewers untuk perbaikan naskah masukan reviewer [C4, A2] (CPMK0603)</w:t>
            </w:r>
          </w:p>
        </w:tc>
        <w:tc>
          <w:tcPr>
            <w:tcW w:w="1701" w:type="dxa"/>
            <w:gridSpan w:val="2"/>
          </w:tcPr>
          <w:p>
            <w:pPr>
              <w:spacing w:before="0" w:after="0" w:line="240" w:lineRule="auto"/>
            </w:pPr>
            <w:r>
              <w:rPr>
                <w:rFonts w:ascii="Calibri" w:hAnsi="Calibri" w:cs="Calibri"/>
                <w:sz w:val="20"/>
                <w:szCs w:val="20"/>
                <w:lang w:val="id-ID"/>
              </w:rPr>
              <w:t xml:space="preserve">7.1 Membaca masukan reviewer jurnal</w:t>
            </w:r>
          </w:p>
          <w:p>
            <w:pPr>
              <w:spacing w:before="0" w:after="0" w:line="240" w:lineRule="auto"/>
            </w:pPr>
            <w:r>
              <w:rPr>
                <w:rFonts w:ascii="Calibri" w:hAnsi="Calibri" w:cs="Calibri"/>
                <w:sz w:val="20"/>
                <w:szCs w:val="20"/>
                <w:lang w:val="id-ID"/>
              </w:rPr>
              <w:t xml:space="preserve">7.2 Menyusun tabel matriks Response to Reviewers</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Ketepatan tanggapan revisi reviewer</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Reviewer Response Table</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Bimbingan Clinic</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Revision Guidance</w:t>
            </w:r>
          </w:p>
          <w:p>
            <w:pPr>
              <w:spacing w:before="0" w:after="0" w:line="240" w:lineRule="auto"/>
            </w:pPr>
            <w:r>
              <w:rPr>
                <w:rFonts w:ascii="Calibri" w:hAnsi="Calibri" w:cs="Calibri"/>
                <w:color w:val="0432FF"/>
                <w:sz w:val="20"/>
                <w:szCs w:val="20"/>
                <w:lang w:val="id-ID"/>
              </w:rPr>
              <w:t xml:space="preserve">[PB: 1×(2×50")]</w:t>
            </w:r>
          </w:p>
        </w:tc>
        <w:tc>
          <w:tcPr>
            <w:tcW w:w="2268" w:type="dxa"/>
            <w:gridSpan w:val="3"/>
          </w:tcPr>
          <w:p>
            <w:pPr>
              <w:spacing w:before="0" w:after="0" w:line="240" w:lineRule="auto"/>
            </w:pPr>
            <w:r>
              <w:rPr>
                <w:rFonts w:ascii="Calibri" w:hAnsi="Calibri" w:cs="Calibri"/>
                <w:b/>
                <w:bCs/>
                <w:sz w:val="20"/>
                <w:szCs w:val="20"/>
                <w:lang w:val="id-ID"/>
              </w:rPr>
              <w:t xml:space="preserve">Tugas-3 (Individu):</w:t>
            </w:r>
            <w:r>
              <w:rPr>
                <w:rFonts w:ascii="Calibri" w:hAnsi="Calibri" w:cs="Calibri"/>
                <w:sz w:val="20"/>
                <w:szCs w:val="20"/>
                <w:lang w:val="id-ID"/>
              </w:rPr>
              <w:t xml:space="preserve"> Tabel Matriks Response to Reviewers</w:t>
            </w:r>
          </w:p>
          <w:p>
            <w:pPr>
              <w:spacing w:before="0" w:after="0" w:line="240" w:lineRule="auto"/>
            </w:pPr>
            <w:r>
              <w:rPr>
                <w:rFonts w:ascii="Calibri" w:hAnsi="Calibri" w:cs="Calibri"/>
                <w:color w:val="0432FF"/>
                <w:sz w:val="20"/>
                <w:szCs w:val="20"/>
                <w:lang w:val="id-ID"/>
              </w:rPr>
              <w:t xml:space="preserve">[PT: 1×(2×60")]</w:t>
            </w:r>
          </w:p>
          <w:p>
            <w:pPr>
              <w:spacing w:before="0" w:after="0" w:line="240" w:lineRule="auto"/>
            </w:pPr>
            <w:r>
              <w:rPr>
                <w:rFonts w:ascii="Calibri" w:hAnsi="Calibri" w:cs="Calibri"/>
                <w:color w:val="0432FF"/>
                <w:sz w:val="20"/>
                <w:szCs w:val="20"/>
                <w:lang w:val="id-ID"/>
              </w:rPr>
              <w:t xml:space="preserve">[KM: 1×(2×60")]</w:t>
            </w:r>
          </w:p>
        </w:tc>
        <w:tc>
          <w:tcPr>
            <w:tcW w:w="2274" w:type="dxa"/>
            <w:gridSpan w:val="2"/>
          </w:tcPr>
          <w:p>
            <w:pPr>
              <w:spacing w:before="0" w:after="0" w:line="240" w:lineRule="auto"/>
            </w:pPr>
            <w:r>
              <w:rPr>
                <w:rFonts w:ascii="Calibri" w:hAnsi="Calibri" w:cs="Calibri"/>
                <w:sz w:val="20"/>
                <w:szCs w:val="20"/>
                <w:lang w:val="id-ID"/>
              </w:rPr>
              <w:t xml:space="preserve">Peer-Review Process &amp; Responding</w:t>
            </w:r>
          </w:p>
          <w:p>
            <w:pPr>
              <w:spacing w:before="0" w:after="0" w:line="240" w:lineRule="auto"/>
            </w:pPr>
            <w:r>
              <w:rPr>
                <w:rFonts w:ascii="Calibri" w:hAnsi="Calibri" w:cs="Calibri"/>
                <w:sz w:val="20"/>
                <w:szCs w:val="20"/>
                <w:lang w:val="id-ID"/>
              </w:rPr>
              <w:t xml:space="preserve">[2] Bab 8</w:t>
            </w:r>
          </w:p>
        </w:tc>
        <w:tc>
          <w:tcPr>
            <w:tcW w:w="1134" w:type="dxa"/>
          </w:tcPr>
          <w:p>
            <w:pPr>
              <w:spacing w:before="0" w:after="0" w:line="240" w:lineRule="auto"/>
              <w:jc w:val="center"/>
            </w:pPr>
            <w:r>
              <w:rPr>
                <w:rFonts w:ascii="Calibri" w:hAnsi="Calibri" w:cs="Calibri"/>
                <w:b/>
                <w:bCs/>
                <w:sz w:val="20"/>
                <w:szCs w:val="20"/>
                <w:lang w:val="id-ID"/>
              </w:rPr>
              <w:t xml:space="preserve">13</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14–15</w:t>
            </w:r>
          </w:p>
        </w:tc>
        <w:tc>
          <w:tcPr>
            <w:tcW w:w="2807" w:type="dxa"/>
            <w:gridSpan w:val="2"/>
          </w:tcPr>
          <w:p>
            <w:pPr>
              <w:spacing w:before="0" w:after="0" w:line="240" w:lineRule="auto"/>
            </w:pPr>
            <w:r>
              <w:rPr>
                <w:rFonts w:ascii="Calibri" w:hAnsi="Calibri" w:cs="Calibri"/>
                <w:b/>
                <w:bCs/>
                <w:sz w:val="20"/>
                <w:szCs w:val="20"/>
                <w:lang w:val="id-ID"/>
              </w:rPr>
              <w:t xml:space="preserve">Sub-CPMK8:</w:t>
            </w:r>
            <w:r>
              <w:rPr>
                <w:rFonts w:ascii="Calibri" w:hAnsi="Calibri" w:cs="Calibri"/>
                <w:sz w:val="20"/>
                <w:szCs w:val="20"/>
                <w:lang w:val="id-ID"/>
              </w:rPr>
              <w:t xml:space="preserve"> Mahasiswa mampu memperoleh dan menyerahkan Surat Diterima Artikel (Letter of Acceptance / LoA) / Bukti Publish [C6, A3] (CPMK0603)</w:t>
            </w:r>
          </w:p>
        </w:tc>
        <w:tc>
          <w:tcPr>
            <w:tcW w:w="1701" w:type="dxa"/>
            <w:gridSpan w:val="2"/>
          </w:tcPr>
          <w:p>
            <w:pPr>
              <w:spacing w:before="0" w:after="0" w:line="240" w:lineRule="auto"/>
            </w:pPr>
            <w:r>
              <w:rPr>
                <w:rFonts w:ascii="Calibri" w:hAnsi="Calibri" w:cs="Calibri"/>
                <w:sz w:val="20"/>
                <w:szCs w:val="20"/>
                <w:lang w:val="id-ID"/>
              </w:rPr>
              <w:t xml:space="preserve">8.1 Menerima Surat Diterima Artikel (LoA)</w:t>
            </w:r>
          </w:p>
          <w:p>
            <w:pPr>
              <w:spacing w:before="0" w:after="0" w:line="240" w:lineRule="auto"/>
            </w:pPr>
            <w:r>
              <w:rPr>
                <w:rFonts w:ascii="Calibri" w:hAnsi="Calibri" w:cs="Calibri"/>
                <w:sz w:val="20"/>
                <w:szCs w:val="20"/>
                <w:lang w:val="id-ID"/>
              </w:rPr>
              <w:t xml:space="preserve">8.2 Presentasi laporan capaian publikasi ilmiah</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Bukti Surat LoA / Published Paper</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LoA Verification &amp; Presentation</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Presentasi</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Publication Presentation</w:t>
            </w:r>
          </w:p>
          <w:p>
            <w:pPr>
              <w:spacing w:before="0" w:after="0" w:line="240" w:lineRule="auto"/>
            </w:pPr>
            <w:r>
              <w:rPr>
                <w:rFonts w:ascii="Calibri" w:hAnsi="Calibri" w:cs="Calibri"/>
                <w:color w:val="0432FF"/>
                <w:sz w:val="20"/>
                <w:szCs w:val="20"/>
                <w:lang w:val="id-ID"/>
              </w:rPr>
              <w:t xml:space="preserve">[PB: 2×(2×50")]</w:t>
            </w:r>
          </w:p>
        </w:tc>
        <w:tc>
          <w:tcPr>
            <w:tcW w:w="2268" w:type="dxa"/>
            <w:gridSpan w:val="3"/>
          </w:tcPr>
          <w:p>
            <w:pPr>
              <w:spacing w:before="0" w:after="0" w:line="240" w:lineRule="auto"/>
            </w:pPr>
            <w:r>
              <w:rPr>
                <w:rFonts w:ascii="Calibri" w:hAnsi="Calibri" w:cs="Calibri"/>
                <w:b/>
                <w:bCs/>
                <w:sz w:val="20"/>
                <w:szCs w:val="20"/>
                <w:lang w:val="id-ID"/>
              </w:rPr>
              <w:t xml:space="preserve">Tugas-3 (Individu):</w:t>
            </w:r>
            <w:r>
              <w:rPr>
                <w:rFonts w:ascii="Calibri" w:hAnsi="Calibri" w:cs="Calibri"/>
                <w:sz w:val="20"/>
                <w:szCs w:val="20"/>
                <w:lang w:val="id-ID"/>
              </w:rPr>
              <w:t xml:space="preserve"> Surat LoA Jurnal / Link Publish PDF</w:t>
            </w:r>
          </w:p>
          <w:p>
            <w:pPr>
              <w:spacing w:before="0" w:after="0" w:line="240" w:lineRule="auto"/>
            </w:pPr>
            <w:r>
              <w:rPr>
                <w:rFonts w:ascii="Calibri" w:hAnsi="Calibri" w:cs="Calibri"/>
                <w:color w:val="0432FF"/>
                <w:sz w:val="20"/>
                <w:szCs w:val="20"/>
                <w:lang w:val="id-ID"/>
              </w:rPr>
              <w:t xml:space="preserve">[PT: 2×(2×60")]</w:t>
            </w:r>
          </w:p>
          <w:p>
            <w:pPr>
              <w:spacing w:before="0" w:after="0" w:line="240" w:lineRule="auto"/>
            </w:pPr>
            <w:r>
              <w:rPr>
                <w:rFonts w:ascii="Calibri" w:hAnsi="Calibri" w:cs="Calibri"/>
                <w:color w:val="0432FF"/>
                <w:sz w:val="20"/>
                <w:szCs w:val="20"/>
                <w:lang w:val="id-ID"/>
              </w:rPr>
              <w:t xml:space="preserve">[KM: 2×(2×60")]</w:t>
            </w:r>
          </w:p>
        </w:tc>
        <w:tc>
          <w:tcPr>
            <w:tcW w:w="2274" w:type="dxa"/>
            <w:gridSpan w:val="2"/>
          </w:tcPr>
          <w:p>
            <w:pPr>
              <w:spacing w:before="0" w:after="0" w:line="240" w:lineRule="auto"/>
            </w:pPr>
            <w:r>
              <w:rPr>
                <w:rFonts w:ascii="Calibri" w:hAnsi="Calibri" w:cs="Calibri"/>
                <w:sz w:val="20"/>
                <w:szCs w:val="20"/>
                <w:lang w:val="id-ID"/>
              </w:rPr>
              <w:t xml:space="preserve">Perolehan LoA &amp; Final Publishing</w:t>
            </w:r>
          </w:p>
          <w:p>
            <w:pPr>
              <w:spacing w:before="0" w:after="0" w:line="240" w:lineRule="auto"/>
            </w:pPr>
            <w:r>
              <w:rPr>
                <w:rFonts w:ascii="Calibri" w:hAnsi="Calibri" w:cs="Calibri"/>
                <w:sz w:val="20"/>
                <w:szCs w:val="20"/>
                <w:lang w:val="id-ID"/>
              </w:rPr>
              <w:t xml:space="preserve">[1] Bab 5</w:t>
            </w:r>
          </w:p>
        </w:tc>
        <w:tc>
          <w:tcPr>
            <w:tcW w:w="1134" w:type="dxa"/>
          </w:tcPr>
          <w:p>
            <w:pPr>
              <w:spacing w:before="0" w:after="0" w:line="240" w:lineRule="auto"/>
              <w:jc w:val="center"/>
            </w:pPr>
            <w:r>
              <w:rPr>
                <w:rFonts w:ascii="Calibri" w:hAnsi="Calibri" w:cs="Calibri"/>
                <w:b/>
                <w:bCs/>
                <w:sz w:val="20"/>
                <w:szCs w:val="20"/>
                <w:lang w:val="id-ID"/>
              </w:rPr>
              <w:t xml:space="preserve">12</w:t>
            </w:r>
          </w:p>
        </w:tc>
      </w:tr>
      <w:tr>
        <w:tc>
          <w:tcPr>
            <w:tcW w:w="738" w:type="dxa"/>
            <w:shd w:val="clear" w:color="auto" w:fill="E7E6E6"/>
          </w:tcPr>
          <w:p>
            <w:pPr>
              <w:spacing w:before="0" w:after="0" w:line="240" w:lineRule="auto"/>
              <w:jc w:val="center"/>
            </w:pPr>
            <w:r>
              <w:rPr>
                <w:rFonts w:ascii="Calibri" w:hAnsi="Calibri" w:cs="Calibri"/>
                <w:b/>
                <w:bCs/>
                <w:sz w:val="22"/>
                <w:szCs w:val="22"/>
                <w:lang w:val="id-ID"/>
              </w:rPr>
              <w:t xml:space="preserve">16</w:t>
            </w:r>
          </w:p>
        </w:tc>
        <w:tc>
          <w:tcPr>
            <w:tcW w:w="13586" w:type="dxa"/>
            <w:gridSpan w:val="15"/>
            <w:shd w:val="clear" w:color="auto" w:fill="E7E6E6"/>
          </w:tcPr>
          <w:p>
            <w:pPr>
              <w:spacing w:before="0" w:after="0" w:line="240" w:lineRule="auto"/>
            </w:pPr>
            <w:r>
              <w:rPr>
                <w:rFonts w:ascii="Calibri" w:hAnsi="Calibri" w:cs="Calibri"/>
                <w:b/>
                <w:bCs/>
                <w:sz w:val="20"/>
                <w:szCs w:val="20"/>
                <w:lang w:val="id-ID"/>
              </w:rPr>
              <w:t xml:space="preserve">Evaluasi Akhir Semester / Ujian Akhir Semester</w:t>
            </w:r>
            <w:r>
              <w:rPr>
                <w:rFonts w:ascii="Calibri" w:hAnsi="Calibri" w:cs="Calibri"/>
                <w:sz w:val="20"/>
                <w:szCs w:val="20"/>
                <w:lang w:val="id-ID"/>
              </w:rPr>
              <w:t xml:space="preserve"> – Penyerahan Bukti Surat Diterima Artikel (Letter of Acceptance / LoA) / Artikel Publish Jurnal Sub-CPMK5–8 </w:t>
            </w:r>
            <w:r>
              <w:rPr>
                <w:rFonts w:ascii="Calibri" w:hAnsi="Calibri" w:cs="Calibri"/>
                <w:color w:val="0432FF"/>
                <w:sz w:val="20"/>
                <w:szCs w:val="20"/>
                <w:lang w:val="id-ID"/>
              </w:rPr>
              <w:t xml:space="preserve">[PB: 1×(2×50")]</w:t>
            </w:r>
          </w:p>
        </w:tc>
        <w:tc>
          <w:tcPr>
            <w:tcW w:w="1134" w:type="dxa"/>
          </w:tcPr>
          <w:p>
            <w:pPr>
              <w:spacing w:before="0" w:after="0" w:line="240" w:lineRule="auto"/>
              <w:jc w:val="center"/>
            </w:pPr>
            <w:r>
              <w:rPr>
                <w:rFonts w:ascii="Calibri" w:hAnsi="Calibri" w:cs="Calibri"/>
                <w:b/>
                <w:bCs/>
                <w:sz w:val="20"/>
                <w:szCs w:val="20"/>
                <w:lang w:val="id-ID"/>
              </w:rPr>
              <w:t xml:space="preserve">40</w:t>
            </w:r>
          </w:p>
        </w:tc>
      </w:tr>
      <w:tr>
        <w:tc>
          <w:tcPr>
            <w:tcW w:w="738" w:type="dxa"/>
            <w:shd w:val="clear" w:color="auto" w:fill="E7E6E6"/>
          </w:tcPr>
          <w:p>
            <w:pPr>
              <w:spacing w:before="0" w:after="0" w:line="240" w:lineRule="auto"/>
            </w:pPr>
          </w:p>
        </w:tc>
        <w:tc>
          <w:tcPr>
            <w:tcW w:w="13586" w:type="dxa"/>
            <w:gridSpan w:val="15"/>
            <w:shd w:val="clear" w:color="auto" w:fill="E7E6E6"/>
          </w:tcPr>
          <w:p>
            <w:pPr>
              <w:spacing w:before="0" w:after="0" w:line="240" w:lineRule="auto"/>
              <w:jc w:val="right"/>
            </w:pPr>
            <w:r>
              <w:rPr>
                <w:rFonts w:ascii="Calibri" w:hAnsi="Calibri" w:cs="Calibri"/>
                <w:b/>
                <w:bCs/>
                <w:sz w:val="20"/>
                <w:szCs w:val="20"/>
                <w:lang w:val="id-ID"/>
              </w:rPr>
              <w:t xml:space="preserve">Total bobot penilaian</w:t>
            </w:r>
          </w:p>
        </w:tc>
        <w:tc>
          <w:tcPr>
            <w:tcW w:w="1134" w:type="dxa"/>
          </w:tcPr>
          <w:p>
            <w:pPr>
              <w:spacing w:before="0" w:after="0" w:line="240" w:lineRule="auto"/>
              <w:jc w:val="center"/>
            </w:pPr>
            <w:r>
              <w:rPr>
                <w:rFonts w:ascii="Calibri" w:hAnsi="Calibri" w:cs="Calibri"/>
                <w:b/>
                <w:bCs/>
                <w:sz w:val="20"/>
                <w:szCs w:val="20"/>
                <w:lang w:val="id-ID"/>
              </w:rPr>
              <w:t xml:space="preserve">100</w:t>
            </w:r>
          </w:p>
        </w:tc>
      </w:tr>
    </w:tbl>
    <w:p>
      <w:pPr>
        <w:spacing w:before="0" w:after="0" w:line="240" w:lineRule="auto"/>
      </w:pPr>
    </w:p>
    <w:p>
      <w:pPr>
        <w:sectPr>
          <w:pgSz w:w="16834" w:h="11909" w:orient="landscape"/>
          <w:pgMar w:top="1722" w:right="2268" w:bottom="1271" w:left="1701" w:header="720" w:footer="851" w:gutter="0"/>
          <w:cols w:space="720"/>
          <w:docGrid w:linePitch="360"/>
        </w:sectPr>
      </w:pPr>
    </w:p>
    <w:p>
      <w:pPr>
        <w:spacing w:before="240" w:after="120" w:line="240" w:lineRule="auto"/>
      </w:pPr>
      <w:r>
        <w:rPr>
          <w:rFonts w:ascii="Cambria" w:hAnsi="Cambria" w:cs="Cambria"/>
          <w:b/>
          <w:bCs/>
          <w:sz w:val="32"/>
          <w:szCs w:val="32"/>
          <w:lang w:val="id-ID"/>
        </w:rPr>
        <w:t xml:space="preserve">Penilaian Pembelajaran</w:t>
      </w:r>
    </w:p>
    <w:p>
      <w:pPr>
        <w:spacing w:before="0" w:after="0" w:line="240" w:lineRule="auto"/>
        <w:ind w:left="360" w:hanging="360"/>
      </w:pPr>
      <w:r>
        <w:rPr>
          <w:rFonts w:ascii="Cambria" w:hAnsi="Cambria" w:cs="Cambria"/>
          <w:sz w:val="22"/>
          <w:szCs w:val="22"/>
          <w:lang w:val="id-ID"/>
        </w:rPr>
        <w:t xml:space="preserve">1.	</w:t>
      </w:r>
      <w:r>
        <w:rPr>
          <w:rFonts w:ascii="Cambria" w:hAnsi="Cambria" w:cs="Cambria"/>
          <w:b/>
          <w:bCs/>
          <w:sz w:val="22"/>
          <w:szCs w:val="22"/>
          <w:lang w:val="id-ID"/>
        </w:rPr>
        <w:t xml:space="preserve">Mekanisme dan prosedur penilaian:</w:t>
      </w:r>
    </w:p>
    <w:p>
      <w:pPr>
        <w:spacing w:before="0" w:after="0" w:line="240" w:lineRule="auto"/>
        <w:ind w:left="720" w:hanging="360"/>
      </w:pPr>
      <w:r>
        <w:rPr>
          <w:rFonts w:ascii="Cambria" w:hAnsi="Cambria" w:cs="Cambria"/>
          <w:sz w:val="22"/>
          <w:szCs w:val="22"/>
          <w:lang w:val="id-ID"/>
        </w:rPr>
        <w:t xml:space="preserve">a.	Penilaian klinik publikasi harian, kuis template, UTS review draft artikel terformat, dan Surat LoA / Bukti Publish Jurnal (UAS);</w:t>
      </w:r>
    </w:p>
    <w:p>
      <w:pPr>
        <w:spacing w:before="0" w:after="0" w:line="240" w:lineRule="auto"/>
        <w:ind w:left="720" w:hanging="360"/>
      </w:pPr>
      <w:r>
        <w:rPr>
          <w:rFonts w:ascii="Cambria" w:hAnsi="Cambria" w:cs="Cambria"/>
          <w:sz w:val="22"/>
          <w:szCs w:val="22"/>
          <w:lang w:val="id-ID"/>
        </w:rPr>
        <w:t xml:space="preserve">b.	Komposisi Nilai Akhir: Tugas 30%, UTS Review 30%, UAS LoA/Publish 40%;</w:t>
      </w:r>
    </w:p>
    <w:p>
      <w:pPr>
        <w:spacing w:before="0" w:after="0" w:line="240" w:lineRule="auto"/>
        <w:ind w:left="720" w:hanging="360"/>
      </w:pPr>
      <w:r>
        <w:rPr>
          <w:rFonts w:ascii="Cambria" w:hAnsi="Cambria" w:cs="Cambria"/>
          <w:sz w:val="22"/>
          <w:szCs w:val="22"/>
          <w:lang w:val="id-ID"/>
        </w:rPr>
        <w:t xml:space="preserve">c.	Kehadiran bimbingan minimal 75%;</w:t>
      </w:r>
    </w:p>
    <w:p>
      <w:pPr>
        <w:spacing w:before="0" w:after="0" w:line="240" w:lineRule="auto"/>
        <w:ind w:left="720" w:hanging="360"/>
      </w:pPr>
      <w:r>
        <w:rPr>
          <w:rFonts w:ascii="Cambria" w:hAnsi="Cambria" w:cs="Cambria"/>
          <w:sz w:val="22"/>
          <w:szCs w:val="22"/>
          <w:lang w:val="id-ID"/>
        </w:rPr>
        <w:t xml:space="preserve">d.	Nilai diunggah ke SIA UNIROW.</w:t>
      </w:r>
    </w:p>
    <w:p>
      <w:pPr>
        <w:spacing w:before="0" w:after="0" w:line="240" w:lineRule="auto"/>
        <w:ind w:left="360" w:hanging="360"/>
      </w:pPr>
      <w:r>
        <w:rPr>
          <w:rFonts w:ascii="Cambria" w:hAnsi="Cambria" w:cs="Cambria"/>
          <w:sz w:val="22"/>
          <w:szCs w:val="22"/>
          <w:lang w:val="id-ID"/>
        </w:rPr>
        <w:t xml:space="preserve">2.	</w:t>
      </w:r>
      <w:r>
        <w:rPr>
          <w:rFonts w:ascii="Cambria" w:hAnsi="Cambria" w:cs="Cambria"/>
          <w:b/>
          <w:bCs/>
          <w:sz w:val="22"/>
          <w:szCs w:val="22"/>
          <w:lang w:val="id-ID"/>
        </w:rPr>
        <w:t xml:space="preserve">Teknik dan instrumen penilaian:</w:t>
      </w:r>
      <w:r>
        <w:rPr>
          <w:rFonts w:ascii="Cambria" w:hAnsi="Cambria" w:cs="Cambria"/>
          <w:sz w:val="22"/>
          <w:szCs w:val="22"/>
          <w:lang w:val="id-ID"/>
        </w:rPr>
        <w:t xml:space="preserve"> teknik tes (kuis, UTS) dan non-tes (artikel terformat template, sertifikat Turnitin, bukti OJS submit, Surat LoA).</w:t>
      </w:r>
    </w:p>
    <w:p>
      <w:pPr>
        <w:spacing w:before="0" w:after="0" w:line="240" w:lineRule="auto"/>
        <w:ind w:left="360" w:hanging="360"/>
      </w:pPr>
      <w:r>
        <w:rPr>
          <w:rFonts w:ascii="Cambria" w:hAnsi="Cambria" w:cs="Cambria"/>
          <w:sz w:val="22"/>
          <w:szCs w:val="22"/>
          <w:lang w:val="id-ID"/>
        </w:rPr>
        <w:t xml:space="preserve">3.	</w:t>
      </w:r>
      <w:r>
        <w:rPr>
          <w:rFonts w:ascii="Cambria" w:hAnsi="Cambria" w:cs="Cambria"/>
          <w:b/>
          <w:bCs/>
          <w:sz w:val="22"/>
          <w:szCs w:val="22"/>
          <w:lang w:val="id-ID"/>
        </w:rPr>
        <w:t xml:space="preserve">Sifat penilaian:</w:t>
      </w:r>
      <w:r>
        <w:rPr>
          <w:rFonts w:ascii="Cambria" w:hAnsi="Cambria" w:cs="Cambria"/>
          <w:sz w:val="22"/>
          <w:szCs w:val="22"/>
          <w:lang w:val="id-ID"/>
        </w:rPr>
        <w:t xml:space="preserve"> edukatif, otentik, objektif, dan transparan.</w:t>
      </w:r>
    </w:p>
    <w:p>
      <w:pPr>
        <w:spacing w:before="0" w:after="0" w:line="240" w:lineRule="auto"/>
      </w:pPr>
    </w:p>
    <w:p>
      <w:pPr>
        <w:spacing w:before="0" w:after="0" w:line="240" w:lineRule="auto"/>
      </w:pPr>
      <w:r>
        <w:rPr>
          <w:rFonts w:ascii="Cambria" w:hAnsi="Cambria" w:cs="Cambria"/>
          <w:b/>
          <w:bCs/>
          <w:sz w:val="22"/>
          <w:szCs w:val="22"/>
          <w:lang w:val="id-ID"/>
        </w:rPr>
        <w:t xml:space="preserve">Tabel P1. Rencana asesmen dan bobot penilaian per Sub-CPMK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60"/>
        <w:gridCol w:w="900"/>
        <w:gridCol w:w="960"/>
        <w:gridCol w:w="960"/>
        <w:gridCol w:w="960"/>
        <w:gridCol w:w="1140"/>
        <w:gridCol w:w="960"/>
        <w:gridCol w:w="960"/>
        <w:gridCol w:w="960"/>
      </w:tblGrid>
      <w:tr>
        <w:tc>
          <w:tcPr>
            <w:tcW w:w="1560" w:type="dxa"/>
            <w:shd w:val="clear" w:color="auto" w:fill="D9D9D9"/>
          </w:tcPr>
          <w:p>
            <w:pPr>
              <w:spacing w:before="0" w:after="0" w:line="240" w:lineRule="auto"/>
              <w:jc w:val="center"/>
            </w:pPr>
            <w:r>
              <w:rPr>
                <w:rFonts w:ascii="Calibri" w:hAnsi="Calibri" w:cs="Calibri"/>
                <w:b/>
                <w:bCs/>
                <w:sz w:val="18"/>
                <w:szCs w:val="18"/>
                <w:lang w:val="id-ID"/>
              </w:rPr>
              <w:t xml:space="preserve">Sub-CPMK</w:t>
            </w:r>
          </w:p>
        </w:tc>
        <w:tc>
          <w:tcPr>
            <w:tcW w:w="900" w:type="dxa"/>
            <w:shd w:val="clear" w:color="auto" w:fill="D9D9D9"/>
          </w:tcPr>
          <w:p>
            <w:pPr>
              <w:spacing w:before="0" w:after="0" w:line="240" w:lineRule="auto"/>
              <w:jc w:val="center"/>
            </w:pPr>
            <w:r>
              <w:rPr>
                <w:rFonts w:ascii="Calibri" w:hAnsi="Calibri" w:cs="Calibri"/>
                <w:b/>
                <w:bCs/>
                <w:sz w:val="18"/>
                <w:szCs w:val="18"/>
                <w:lang w:val="id-ID"/>
              </w:rPr>
              <w:t xml:space="preserve">CPL</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Harian</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Tugas-1</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Tugas-2</w:t>
            </w:r>
          </w:p>
        </w:tc>
        <w:tc>
          <w:tcPr>
            <w:tcW w:w="1140" w:type="dxa"/>
            <w:shd w:val="clear" w:color="auto" w:fill="D9D9D9"/>
          </w:tcPr>
          <w:p>
            <w:pPr>
              <w:spacing w:before="0" w:after="0" w:line="240" w:lineRule="auto"/>
              <w:jc w:val="center"/>
            </w:pPr>
            <w:r>
              <w:rPr>
                <w:rFonts w:ascii="Calibri" w:hAnsi="Calibri" w:cs="Calibri"/>
                <w:b/>
                <w:bCs/>
                <w:sz w:val="18"/>
                <w:szCs w:val="18"/>
                <w:lang w:val="id-ID"/>
              </w:rPr>
              <w:t xml:space="preserve">Tugas-3</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UTS</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UAS</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Total</w:t>
            </w:r>
          </w:p>
        </w:tc>
      </w:tr>
      <w:tr>
        <w:tc>
          <w:tcPr>
            <w:tcW w:w="1560" w:type="dxa"/>
          </w:tcPr>
          <w:p>
            <w:pPr>
              <w:spacing w:before="0" w:after="0" w:line="240" w:lineRule="auto"/>
            </w:pPr>
            <w:r>
              <w:rPr>
                <w:rFonts w:ascii="Calibri" w:hAnsi="Calibri" w:cs="Calibri"/>
                <w:sz w:val="18"/>
                <w:szCs w:val="18"/>
                <w:lang w:val="id-ID"/>
              </w:rPr>
              <w:t xml:space="preserve">Sub-CPMK1</w:t>
            </w:r>
          </w:p>
        </w:tc>
        <w:tc>
          <w:tcPr>
            <w:tcW w:w="900" w:type="dxa"/>
          </w:tcPr>
          <w:p>
            <w:pPr>
              <w:spacing w:before="0" w:after="0" w:line="240" w:lineRule="auto"/>
              <w:jc w:val="center"/>
            </w:pPr>
            <w:r>
              <w:rPr>
                <w:rFonts w:ascii="Calibri" w:hAnsi="Calibri" w:cs="Calibri"/>
                <w:sz w:val="18"/>
                <w:szCs w:val="18"/>
                <w:lang w:val="id-ID"/>
              </w:rPr>
              <w:t xml:space="preserve">CPL02</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r>
              <w:rPr>
                <w:rFonts w:ascii="Calibri" w:hAnsi="Calibri" w:cs="Calibri"/>
                <w:sz w:val="18"/>
                <w:szCs w:val="18"/>
                <w:lang w:val="id-ID"/>
              </w:rPr>
              <w:t xml:space="preserve">3</w:t>
            </w:r>
          </w:p>
        </w:tc>
        <w:tc>
          <w:tcPr>
            <w:tcW w:w="960" w:type="dxa"/>
          </w:tcPr>
          <w:p>
            <w:pPr>
              <w:spacing w:before="0" w:after="0" w:line="240" w:lineRule="auto"/>
              <w:jc w:val="center"/>
            </w:pPr>
          </w:p>
        </w:tc>
        <w:tc>
          <w:tcPr>
            <w:tcW w:w="114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7</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12</w:t>
            </w:r>
          </w:p>
        </w:tc>
      </w:tr>
      <w:tr>
        <w:tc>
          <w:tcPr>
            <w:tcW w:w="1560" w:type="dxa"/>
          </w:tcPr>
          <w:p>
            <w:pPr>
              <w:spacing w:before="0" w:after="0" w:line="240" w:lineRule="auto"/>
            </w:pPr>
            <w:r>
              <w:rPr>
                <w:rFonts w:ascii="Calibri" w:hAnsi="Calibri" w:cs="Calibri"/>
                <w:sz w:val="18"/>
                <w:szCs w:val="18"/>
                <w:lang w:val="id-ID"/>
              </w:rPr>
              <w:t xml:space="preserve">Sub-CPMK2</w:t>
            </w:r>
          </w:p>
        </w:tc>
        <w:tc>
          <w:tcPr>
            <w:tcW w:w="900" w:type="dxa"/>
          </w:tcPr>
          <w:p>
            <w:pPr>
              <w:spacing w:before="0" w:after="0" w:line="240" w:lineRule="auto"/>
              <w:jc w:val="center"/>
            </w:pPr>
            <w:r>
              <w:rPr>
                <w:rFonts w:ascii="Calibri" w:hAnsi="Calibri" w:cs="Calibri"/>
                <w:sz w:val="18"/>
                <w:szCs w:val="18"/>
                <w:lang w:val="id-ID"/>
              </w:rPr>
              <w:t xml:space="preserve">CPL06</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r>
              <w:rPr>
                <w:rFonts w:ascii="Calibri" w:hAnsi="Calibri" w:cs="Calibri"/>
                <w:sz w:val="18"/>
                <w:szCs w:val="18"/>
                <w:lang w:val="id-ID"/>
              </w:rPr>
              <w:t xml:space="preserve">3</w:t>
            </w:r>
          </w:p>
        </w:tc>
        <w:tc>
          <w:tcPr>
            <w:tcW w:w="960" w:type="dxa"/>
          </w:tcPr>
          <w:p>
            <w:pPr>
              <w:spacing w:before="0" w:after="0" w:line="240" w:lineRule="auto"/>
              <w:jc w:val="center"/>
            </w:pPr>
          </w:p>
        </w:tc>
        <w:tc>
          <w:tcPr>
            <w:tcW w:w="114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8</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13</w:t>
            </w:r>
          </w:p>
        </w:tc>
      </w:tr>
      <w:tr>
        <w:tc>
          <w:tcPr>
            <w:tcW w:w="1560" w:type="dxa"/>
          </w:tcPr>
          <w:p>
            <w:pPr>
              <w:spacing w:before="0" w:after="0" w:line="240" w:lineRule="auto"/>
            </w:pPr>
            <w:r>
              <w:rPr>
                <w:rFonts w:ascii="Calibri" w:hAnsi="Calibri" w:cs="Calibri"/>
                <w:sz w:val="18"/>
                <w:szCs w:val="18"/>
                <w:lang w:val="id-ID"/>
              </w:rPr>
              <w:t xml:space="preserve">Sub-CPMK3</w:t>
            </w:r>
          </w:p>
        </w:tc>
        <w:tc>
          <w:tcPr>
            <w:tcW w:w="900" w:type="dxa"/>
          </w:tcPr>
          <w:p>
            <w:pPr>
              <w:spacing w:before="0" w:after="0" w:line="240" w:lineRule="auto"/>
              <w:jc w:val="center"/>
            </w:pPr>
            <w:r>
              <w:rPr>
                <w:rFonts w:ascii="Calibri" w:hAnsi="Calibri" w:cs="Calibri"/>
                <w:sz w:val="18"/>
                <w:szCs w:val="18"/>
                <w:lang w:val="id-ID"/>
              </w:rPr>
              <w:t xml:space="preserve">CPL06</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3</w:t>
            </w:r>
          </w:p>
        </w:tc>
        <w:tc>
          <w:tcPr>
            <w:tcW w:w="114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7</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12</w:t>
            </w:r>
          </w:p>
        </w:tc>
      </w:tr>
      <w:tr>
        <w:tc>
          <w:tcPr>
            <w:tcW w:w="1560" w:type="dxa"/>
          </w:tcPr>
          <w:p>
            <w:pPr>
              <w:spacing w:before="0" w:after="0" w:line="240" w:lineRule="auto"/>
            </w:pPr>
            <w:r>
              <w:rPr>
                <w:rFonts w:ascii="Calibri" w:hAnsi="Calibri" w:cs="Calibri"/>
                <w:sz w:val="18"/>
                <w:szCs w:val="18"/>
                <w:lang w:val="id-ID"/>
              </w:rPr>
              <w:t xml:space="preserve">Sub-CPMK4</w:t>
            </w:r>
          </w:p>
        </w:tc>
        <w:tc>
          <w:tcPr>
            <w:tcW w:w="900" w:type="dxa"/>
          </w:tcPr>
          <w:p>
            <w:pPr>
              <w:spacing w:before="0" w:after="0" w:line="240" w:lineRule="auto"/>
              <w:jc w:val="center"/>
            </w:pPr>
            <w:r>
              <w:rPr>
                <w:rFonts w:ascii="Calibri" w:hAnsi="Calibri" w:cs="Calibri"/>
                <w:sz w:val="18"/>
                <w:szCs w:val="18"/>
                <w:lang w:val="id-ID"/>
              </w:rPr>
              <w:t xml:space="preserve">CPL02</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3</w:t>
            </w:r>
          </w:p>
        </w:tc>
        <w:tc>
          <w:tcPr>
            <w:tcW w:w="114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8</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13</w:t>
            </w:r>
          </w:p>
        </w:tc>
      </w:tr>
      <w:tr>
        <w:tc>
          <w:tcPr>
            <w:tcW w:w="1560" w:type="dxa"/>
          </w:tcPr>
          <w:p>
            <w:pPr>
              <w:spacing w:before="0" w:after="0" w:line="240" w:lineRule="auto"/>
            </w:pPr>
            <w:r>
              <w:rPr>
                <w:rFonts w:ascii="Calibri" w:hAnsi="Calibri" w:cs="Calibri"/>
                <w:sz w:val="18"/>
                <w:szCs w:val="18"/>
                <w:lang w:val="id-ID"/>
              </w:rPr>
              <w:t xml:space="preserve">Sub-CPMK5</w:t>
            </w:r>
          </w:p>
        </w:tc>
        <w:tc>
          <w:tcPr>
            <w:tcW w:w="900" w:type="dxa"/>
          </w:tcPr>
          <w:p>
            <w:pPr>
              <w:spacing w:before="0" w:after="0" w:line="240" w:lineRule="auto"/>
              <w:jc w:val="center"/>
            </w:pPr>
            <w:r>
              <w:rPr>
                <w:rFonts w:ascii="Calibri" w:hAnsi="Calibri" w:cs="Calibri"/>
                <w:sz w:val="18"/>
                <w:szCs w:val="18"/>
                <w:lang w:val="id-ID"/>
              </w:rPr>
              <w:t xml:space="preserve">CPL06</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p>
        </w:tc>
        <w:tc>
          <w:tcPr>
            <w:tcW w:w="960" w:type="dxa"/>
          </w:tcPr>
          <w:p>
            <w:pPr>
              <w:spacing w:before="0" w:after="0" w:line="240" w:lineRule="auto"/>
              <w:jc w:val="center"/>
            </w:pPr>
          </w:p>
        </w:tc>
        <w:tc>
          <w:tcPr>
            <w:tcW w:w="1140" w:type="dxa"/>
          </w:tcPr>
          <w:p>
            <w:pPr>
              <w:spacing w:before="0" w:after="0" w:line="240" w:lineRule="auto"/>
              <w:jc w:val="center"/>
            </w:pPr>
            <w:r>
              <w:rPr>
                <w:rFonts w:ascii="Calibri" w:hAnsi="Calibri" w:cs="Calibri"/>
                <w:sz w:val="18"/>
                <w:szCs w:val="18"/>
                <w:lang w:val="id-ID"/>
              </w:rPr>
              <w:t xml:space="preserve">3</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7</w:t>
            </w:r>
          </w:p>
        </w:tc>
        <w:tc>
          <w:tcPr>
            <w:tcW w:w="960" w:type="dxa"/>
          </w:tcPr>
          <w:p>
            <w:pPr>
              <w:spacing w:before="0" w:after="0" w:line="240" w:lineRule="auto"/>
              <w:jc w:val="center"/>
            </w:pPr>
            <w:r>
              <w:rPr>
                <w:rFonts w:ascii="Calibri" w:hAnsi="Calibri" w:cs="Calibri"/>
                <w:sz w:val="18"/>
                <w:szCs w:val="18"/>
                <w:lang w:val="id-ID"/>
              </w:rPr>
              <w:t xml:space="preserve">12</w:t>
            </w:r>
          </w:p>
        </w:tc>
      </w:tr>
      <w:tr>
        <w:tc>
          <w:tcPr>
            <w:tcW w:w="1560" w:type="dxa"/>
          </w:tcPr>
          <w:p>
            <w:pPr>
              <w:spacing w:before="0" w:after="0" w:line="240" w:lineRule="auto"/>
            </w:pPr>
            <w:r>
              <w:rPr>
                <w:rFonts w:ascii="Calibri" w:hAnsi="Calibri" w:cs="Calibri"/>
                <w:sz w:val="18"/>
                <w:szCs w:val="18"/>
                <w:lang w:val="id-ID"/>
              </w:rPr>
              <w:t xml:space="preserve">Sub-CPMK6</w:t>
            </w:r>
          </w:p>
        </w:tc>
        <w:tc>
          <w:tcPr>
            <w:tcW w:w="900" w:type="dxa"/>
          </w:tcPr>
          <w:p>
            <w:pPr>
              <w:spacing w:before="0" w:after="0" w:line="240" w:lineRule="auto"/>
              <w:jc w:val="center"/>
            </w:pPr>
            <w:r>
              <w:rPr>
                <w:rFonts w:ascii="Calibri" w:hAnsi="Calibri" w:cs="Calibri"/>
                <w:sz w:val="18"/>
                <w:szCs w:val="18"/>
                <w:lang w:val="id-ID"/>
              </w:rPr>
              <w:t xml:space="preserve">CPL06</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p>
        </w:tc>
        <w:tc>
          <w:tcPr>
            <w:tcW w:w="960" w:type="dxa"/>
          </w:tcPr>
          <w:p>
            <w:pPr>
              <w:spacing w:before="0" w:after="0" w:line="240" w:lineRule="auto"/>
              <w:jc w:val="center"/>
            </w:pPr>
          </w:p>
        </w:tc>
        <w:tc>
          <w:tcPr>
            <w:tcW w:w="1140" w:type="dxa"/>
          </w:tcPr>
          <w:p>
            <w:pPr>
              <w:spacing w:before="0" w:after="0" w:line="240" w:lineRule="auto"/>
              <w:jc w:val="center"/>
            </w:pPr>
            <w:r>
              <w:rPr>
                <w:rFonts w:ascii="Calibri" w:hAnsi="Calibri" w:cs="Calibri"/>
                <w:sz w:val="18"/>
                <w:szCs w:val="18"/>
                <w:lang w:val="id-ID"/>
              </w:rPr>
              <w:t xml:space="preserve">3</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8</w:t>
            </w:r>
          </w:p>
        </w:tc>
        <w:tc>
          <w:tcPr>
            <w:tcW w:w="960" w:type="dxa"/>
          </w:tcPr>
          <w:p>
            <w:pPr>
              <w:spacing w:before="0" w:after="0" w:line="240" w:lineRule="auto"/>
              <w:jc w:val="center"/>
            </w:pPr>
            <w:r>
              <w:rPr>
                <w:rFonts w:ascii="Calibri" w:hAnsi="Calibri" w:cs="Calibri"/>
                <w:sz w:val="18"/>
                <w:szCs w:val="18"/>
                <w:lang w:val="id-ID"/>
              </w:rPr>
              <w:t xml:space="preserve">13</w:t>
            </w:r>
          </w:p>
        </w:tc>
      </w:tr>
      <w:tr>
        <w:tc>
          <w:tcPr>
            <w:tcW w:w="1560" w:type="dxa"/>
          </w:tcPr>
          <w:p>
            <w:pPr>
              <w:spacing w:before="0" w:after="0" w:line="240" w:lineRule="auto"/>
            </w:pPr>
            <w:r>
              <w:rPr>
                <w:rFonts w:ascii="Calibri" w:hAnsi="Calibri" w:cs="Calibri"/>
                <w:sz w:val="18"/>
                <w:szCs w:val="18"/>
                <w:lang w:val="id-ID"/>
              </w:rPr>
              <w:t xml:space="preserve">Sub-CPMK7</w:t>
            </w:r>
          </w:p>
        </w:tc>
        <w:tc>
          <w:tcPr>
            <w:tcW w:w="900" w:type="dxa"/>
          </w:tcPr>
          <w:p>
            <w:pPr>
              <w:spacing w:before="0" w:after="0" w:line="240" w:lineRule="auto"/>
              <w:jc w:val="center"/>
            </w:pPr>
            <w:r>
              <w:rPr>
                <w:rFonts w:ascii="Calibri" w:hAnsi="Calibri" w:cs="Calibri"/>
                <w:sz w:val="18"/>
                <w:szCs w:val="18"/>
                <w:lang w:val="id-ID"/>
              </w:rPr>
              <w:t xml:space="preserve">CPL02</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p>
        </w:tc>
        <w:tc>
          <w:tcPr>
            <w:tcW w:w="960" w:type="dxa"/>
          </w:tcPr>
          <w:p>
            <w:pPr>
              <w:spacing w:before="0" w:after="0" w:line="240" w:lineRule="auto"/>
              <w:jc w:val="center"/>
            </w:pPr>
          </w:p>
        </w:tc>
        <w:tc>
          <w:tcPr>
            <w:tcW w:w="1140" w:type="dxa"/>
          </w:tcPr>
          <w:p>
            <w:pPr>
              <w:spacing w:before="0" w:after="0" w:line="240" w:lineRule="auto"/>
              <w:jc w:val="center"/>
            </w:pPr>
            <w:r>
              <w:rPr>
                <w:rFonts w:ascii="Calibri" w:hAnsi="Calibri" w:cs="Calibri"/>
                <w:sz w:val="18"/>
                <w:szCs w:val="18"/>
                <w:lang w:val="id-ID"/>
              </w:rPr>
              <w:t xml:space="preserve">4</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7</w:t>
            </w:r>
          </w:p>
        </w:tc>
        <w:tc>
          <w:tcPr>
            <w:tcW w:w="960" w:type="dxa"/>
          </w:tcPr>
          <w:p>
            <w:pPr>
              <w:spacing w:before="0" w:after="0" w:line="240" w:lineRule="auto"/>
              <w:jc w:val="center"/>
            </w:pPr>
            <w:r>
              <w:rPr>
                <w:rFonts w:ascii="Calibri" w:hAnsi="Calibri" w:cs="Calibri"/>
                <w:sz w:val="18"/>
                <w:szCs w:val="18"/>
                <w:lang w:val="id-ID"/>
              </w:rPr>
              <w:t xml:space="preserve">13</w:t>
            </w:r>
          </w:p>
        </w:tc>
      </w:tr>
      <w:tr>
        <w:tc>
          <w:tcPr>
            <w:tcW w:w="1560" w:type="dxa"/>
          </w:tcPr>
          <w:p>
            <w:pPr>
              <w:spacing w:before="0" w:after="0" w:line="240" w:lineRule="auto"/>
            </w:pPr>
            <w:r>
              <w:rPr>
                <w:rFonts w:ascii="Calibri" w:hAnsi="Calibri" w:cs="Calibri"/>
                <w:sz w:val="18"/>
                <w:szCs w:val="18"/>
                <w:lang w:val="id-ID"/>
              </w:rPr>
              <w:t xml:space="preserve">Sub-CPMK8</w:t>
            </w:r>
          </w:p>
        </w:tc>
        <w:tc>
          <w:tcPr>
            <w:tcW w:w="900" w:type="dxa"/>
          </w:tcPr>
          <w:p>
            <w:pPr>
              <w:spacing w:before="0" w:after="0" w:line="240" w:lineRule="auto"/>
              <w:jc w:val="center"/>
            </w:pPr>
            <w:r>
              <w:rPr>
                <w:rFonts w:ascii="Calibri" w:hAnsi="Calibri" w:cs="Calibri"/>
                <w:sz w:val="18"/>
                <w:szCs w:val="18"/>
                <w:lang w:val="id-ID"/>
              </w:rPr>
              <w:t xml:space="preserve">CPL06</w:t>
            </w:r>
          </w:p>
        </w:tc>
        <w:tc>
          <w:tcPr>
            <w:tcW w:w="960" w:type="dxa"/>
          </w:tcPr>
          <w:p>
            <w:pPr>
              <w:spacing w:before="0" w:after="0" w:line="240" w:lineRule="auto"/>
              <w:jc w:val="center"/>
            </w:pPr>
            <w:r>
              <w:rPr>
                <w:rFonts w:ascii="Calibri" w:hAnsi="Calibri" w:cs="Calibri"/>
                <w:sz w:val="18"/>
                <w:szCs w:val="18"/>
                <w:lang w:val="id-ID"/>
              </w:rPr>
              <w:t xml:space="preserve">1</w:t>
            </w:r>
          </w:p>
        </w:tc>
        <w:tc>
          <w:tcPr>
            <w:tcW w:w="960" w:type="dxa"/>
          </w:tcPr>
          <w:p>
            <w:pPr>
              <w:spacing w:before="0" w:after="0" w:line="240" w:lineRule="auto"/>
              <w:jc w:val="center"/>
            </w:pPr>
          </w:p>
        </w:tc>
        <w:tc>
          <w:tcPr>
            <w:tcW w:w="960" w:type="dxa"/>
          </w:tcPr>
          <w:p>
            <w:pPr>
              <w:spacing w:before="0" w:after="0" w:line="240" w:lineRule="auto"/>
              <w:jc w:val="center"/>
            </w:pPr>
          </w:p>
        </w:tc>
        <w:tc>
          <w:tcPr>
            <w:tcW w:w="1140" w:type="dxa"/>
          </w:tcPr>
          <w:p>
            <w:pPr>
              <w:spacing w:before="0" w:after="0" w:line="240" w:lineRule="auto"/>
              <w:jc w:val="center"/>
            </w:pPr>
            <w:r>
              <w:rPr>
                <w:rFonts w:ascii="Calibri" w:hAnsi="Calibri" w:cs="Calibri"/>
                <w:sz w:val="18"/>
                <w:szCs w:val="18"/>
                <w:lang w:val="id-ID"/>
              </w:rPr>
              <w:t xml:space="preserve">3</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8</w:t>
            </w:r>
          </w:p>
        </w:tc>
        <w:tc>
          <w:tcPr>
            <w:tcW w:w="960" w:type="dxa"/>
          </w:tcPr>
          <w:p>
            <w:pPr>
              <w:spacing w:before="0" w:after="0" w:line="240" w:lineRule="auto"/>
              <w:jc w:val="center"/>
            </w:pPr>
            <w:r>
              <w:rPr>
                <w:rFonts w:ascii="Calibri" w:hAnsi="Calibri" w:cs="Calibri"/>
                <w:sz w:val="18"/>
                <w:szCs w:val="18"/>
                <w:lang w:val="id-ID"/>
              </w:rPr>
              <w:t xml:space="preserve">12</w:t>
            </w:r>
          </w:p>
        </w:tc>
      </w:tr>
      <w:tr>
        <w:tc>
          <w:tcPr>
            <w:tcW w:w="1560" w:type="dxa"/>
            <w:shd w:val="clear" w:color="auto" w:fill="D9D9D9"/>
          </w:tcPr>
          <w:p>
            <w:pPr>
              <w:spacing w:before="0" w:after="0" w:line="240" w:lineRule="auto"/>
            </w:pPr>
            <w:r>
              <w:rPr>
                <w:rFonts w:ascii="Calibri" w:hAnsi="Calibri" w:cs="Calibri"/>
                <w:b/>
                <w:bCs/>
                <w:sz w:val="18"/>
                <w:szCs w:val="18"/>
                <w:lang w:val="id-ID"/>
              </w:rPr>
              <w:t xml:space="preserve">Total</w:t>
            </w:r>
          </w:p>
        </w:tc>
        <w:tc>
          <w:tcPr>
            <w:tcW w:w="900" w:type="dxa"/>
            <w:shd w:val="clear" w:color="auto" w:fill="D9D9D9"/>
          </w:tcPr>
          <w:p>
            <w:pPr>
              <w:spacing w:before="0" w:after="0" w:line="240" w:lineRule="auto"/>
              <w:jc w:val="center"/>
            </w:pP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15</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6</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6</w:t>
            </w:r>
          </w:p>
        </w:tc>
        <w:tc>
          <w:tcPr>
            <w:tcW w:w="1140" w:type="dxa"/>
            <w:shd w:val="clear" w:color="auto" w:fill="D9D9D9"/>
          </w:tcPr>
          <w:p>
            <w:pPr>
              <w:spacing w:before="0" w:after="0" w:line="240" w:lineRule="auto"/>
              <w:jc w:val="center"/>
            </w:pPr>
            <w:r>
              <w:rPr>
                <w:rFonts w:ascii="Calibri" w:hAnsi="Calibri" w:cs="Calibri"/>
                <w:b/>
                <w:bCs/>
                <w:sz w:val="18"/>
                <w:szCs w:val="18"/>
                <w:lang w:val="id-ID"/>
              </w:rPr>
              <w:t xml:space="preserve">13</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30</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40</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100</w:t>
            </w:r>
          </w:p>
        </w:tc>
      </w:tr>
    </w:tbl>
    <w:p>
      <w:pPr>
        <w:spacing w:before="0" w:after="0" w:line="240" w:lineRule="auto"/>
      </w:pPr>
    </w:p>
    <w:p>
      <w:pPr>
        <w:spacing w:before="0" w:after="0" w:line="240" w:lineRule="auto"/>
      </w:pPr>
      <w:r>
        <w:rPr>
          <w:rFonts w:ascii="Cambria" w:hAnsi="Cambria" w:cs="Cambria"/>
          <w:i/>
          <w:sz w:val="22"/>
          <w:szCs w:val="22"/>
          <w:lang w:val="id-ID"/>
        </w:rPr>
        <w:t xml:space="preserve">Bobot CPL02: 50%, CPL06: 50%.</w:t>
      </w:r>
    </w:p>
    <w:p>
      <w:r>
        <w:br w:type="page"/>
      </w:r>
    </w:p>
    <w:p>
      <w:pPr>
        <w:spacing w:before="240" w:after="120" w:line="240" w:lineRule="auto"/>
      </w:pPr>
      <w:r>
        <w:rPr>
          <w:rFonts w:ascii="Cambria" w:hAnsi="Cambria" w:cs="Cambria"/>
          <w:b/>
          <w:bCs/>
          <w:sz w:val="32"/>
          <w:szCs w:val="32"/>
          <w:lang w:val="id-ID"/>
        </w:rPr>
        <w:t xml:space="preserve">Rancangan Tugas Mahasiswa</w:t>
      </w:r>
    </w:p>
    <w:p>
      <w:pPr>
        <w:spacing w:before="0" w:after="0" w:line="240" w:lineRule="auto"/>
      </w:pPr>
      <w:r>
        <w:rPr>
          <w:rFonts w:ascii="Cambria" w:hAnsi="Cambria" w:cs="Cambria"/>
          <w:sz w:val="22"/>
          <w:szCs w:val="22"/>
          <w:lang w:val="id-ID"/>
        </w:rPr>
        <w:t xml:space="preserve">Tugas mahasiswa meliputi konversi Skripsi ke IMRaD, penyesuaian template jurnal target, verifikasi Turnitin &lt;20%, serta perolehan Letter of Acceptance (LoA).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00"/>
        <w:gridCol w:w="1500"/>
        <w:gridCol w:w="3340"/>
        <w:gridCol w:w="2320"/>
        <w:gridCol w:w="700"/>
      </w:tblGrid>
      <w:tr>
        <w:tc>
          <w:tcPr>
            <w:tcW w:w="1500" w:type="dxa"/>
            <w:shd w:val="clear" w:color="auto" w:fill="D9D9D9"/>
          </w:tcPr>
          <w:p>
            <w:pPr>
              <w:spacing w:before="0" w:after="0" w:line="240" w:lineRule="auto"/>
              <w:jc w:val="center"/>
            </w:pPr>
            <w:r>
              <w:rPr>
                <w:rFonts w:ascii="Calibri" w:hAnsi="Calibri" w:cs="Calibri"/>
                <w:b/>
                <w:bCs/>
                <w:sz w:val="18"/>
                <w:szCs w:val="18"/>
                <w:lang w:val="id-ID"/>
              </w:rPr>
              <w:t xml:space="preserve">Tugas</w:t>
            </w:r>
          </w:p>
        </w:tc>
        <w:tc>
          <w:tcPr>
            <w:tcW w:w="1500" w:type="dxa"/>
            <w:shd w:val="clear" w:color="auto" w:fill="D9D9D9"/>
          </w:tcPr>
          <w:p>
            <w:pPr>
              <w:spacing w:before="0" w:after="0" w:line="240" w:lineRule="auto"/>
              <w:jc w:val="center"/>
            </w:pPr>
            <w:r>
              <w:rPr>
                <w:rFonts w:ascii="Calibri" w:hAnsi="Calibri" w:cs="Calibri"/>
                <w:b/>
                <w:bCs/>
                <w:sz w:val="18"/>
                <w:szCs w:val="18"/>
                <w:lang w:val="id-ID"/>
              </w:rPr>
              <w:t xml:space="preserve">Sub-CPMK, Jenis, Waktu</w:t>
            </w:r>
          </w:p>
        </w:tc>
        <w:tc>
          <w:tcPr>
            <w:tcW w:w="3340" w:type="dxa"/>
            <w:shd w:val="clear" w:color="auto" w:fill="D9D9D9"/>
          </w:tcPr>
          <w:p>
            <w:pPr>
              <w:spacing w:before="0" w:after="0" w:line="240" w:lineRule="auto"/>
              <w:jc w:val="center"/>
            </w:pPr>
            <w:r>
              <w:rPr>
                <w:rFonts w:ascii="Calibri" w:hAnsi="Calibri" w:cs="Calibri"/>
                <w:b/>
                <w:bCs/>
                <w:sz w:val="18"/>
                <w:szCs w:val="18"/>
                <w:lang w:val="id-ID"/>
              </w:rPr>
              <w:t xml:space="preserve">Deskripsi Pengerjaan dan Luaran</w:t>
            </w:r>
          </w:p>
        </w:tc>
        <w:tc>
          <w:tcPr>
            <w:tcW w:w="2320" w:type="dxa"/>
            <w:shd w:val="clear" w:color="auto" w:fill="D9D9D9"/>
          </w:tcPr>
          <w:p>
            <w:pPr>
              <w:spacing w:before="0" w:after="0" w:line="240" w:lineRule="auto"/>
              <w:jc w:val="center"/>
            </w:pPr>
            <w:r>
              <w:rPr>
                <w:rFonts w:ascii="Calibri" w:hAnsi="Calibri" w:cs="Calibri"/>
                <w:b/>
                <w:bCs/>
                <w:sz w:val="18"/>
                <w:szCs w:val="18"/>
                <w:lang w:val="id-ID"/>
              </w:rPr>
              <w:t xml:space="preserve">Indikator Penilaian</w:t>
            </w:r>
          </w:p>
        </w:tc>
        <w:tc>
          <w:tcPr>
            <w:tcW w:w="700" w:type="dxa"/>
            <w:shd w:val="clear" w:color="auto" w:fill="D9D9D9"/>
          </w:tcPr>
          <w:p>
            <w:pPr>
              <w:spacing w:before="0" w:after="0" w:line="240" w:lineRule="auto"/>
              <w:jc w:val="center"/>
            </w:pPr>
            <w:r>
              <w:rPr>
                <w:rFonts w:ascii="Calibri" w:hAnsi="Calibri" w:cs="Calibri"/>
                <w:b/>
                <w:bCs/>
                <w:sz w:val="18"/>
                <w:szCs w:val="18"/>
                <w:lang w:val="id-ID"/>
              </w:rPr>
              <w:t xml:space="preserve">Bobot</w:t>
            </w:r>
          </w:p>
        </w:tc>
      </w:tr>
      <w:tr>
        <w:tc>
          <w:tcPr>
            <w:tcW w:w="1500" w:type="dxa"/>
          </w:tcPr>
          <w:p>
            <w:pPr>
              <w:spacing w:before="0" w:after="0" w:line="240" w:lineRule="auto"/>
            </w:pPr>
            <w:r>
              <w:rPr>
                <w:rFonts w:ascii="Calibri" w:hAnsi="Calibri" w:cs="Calibri"/>
                <w:b/>
                <w:bCs/>
                <w:sz w:val="18"/>
                <w:szCs w:val="18"/>
                <w:lang w:val="id-ID"/>
              </w:rPr>
              <w:t xml:space="preserve">Tugas-1</w:t>
            </w:r>
            <w:r>
              <w:rPr>
                <w:rFonts w:ascii="Calibri" w:hAnsi="Calibri" w:cs="Calibri"/>
                <w:sz w:val="18"/>
                <w:szCs w:val="18"/>
                <w:lang w:val="id-ID"/>
              </w:rPr>
              <w:t xml:space="preserve">: Conversion to IMRaD</w:t>
            </w:r>
          </w:p>
        </w:tc>
        <w:tc>
          <w:tcPr>
            <w:tcW w:w="1500" w:type="dxa"/>
          </w:tcPr>
          <w:p>
            <w:pPr>
              <w:spacing w:before="0" w:after="0" w:line="240" w:lineRule="auto"/>
            </w:pPr>
            <w:r>
              <w:rPr>
                <w:rFonts w:ascii="Calibri" w:hAnsi="Calibri" w:cs="Calibri"/>
                <w:sz w:val="18"/>
                <w:szCs w:val="18"/>
                <w:lang w:val="id-ID"/>
              </w:rPr>
              <w:t xml:space="preserve">Sub-CPMK1, 2</w:t>
            </w:r>
          </w:p>
          <w:p>
            <w:pPr>
              <w:spacing w:before="0" w:after="0" w:line="240" w:lineRule="auto"/>
            </w:pPr>
            <w:r>
              <w:rPr>
                <w:rFonts w:ascii="Calibri" w:hAnsi="Calibri" w:cs="Calibri"/>
                <w:sz w:val="18"/>
                <w:szCs w:val="18"/>
                <w:lang w:val="id-ID"/>
              </w:rPr>
              <w:t xml:space="preserve">Individu</w:t>
            </w:r>
          </w:p>
          <w:p>
            <w:pPr>
              <w:spacing w:before="0" w:after="0" w:line="240" w:lineRule="auto"/>
            </w:pPr>
            <w:r>
              <w:rPr>
                <w:rFonts w:ascii="Calibri" w:hAnsi="Calibri" w:cs="Calibri"/>
                <w:sz w:val="18"/>
                <w:szCs w:val="18"/>
                <w:lang w:val="id-ID"/>
              </w:rPr>
              <w:t xml:space="preserve">Mg 1–4</w:t>
            </w:r>
          </w:p>
        </w:tc>
        <w:tc>
          <w:tcPr>
            <w:tcW w:w="3340" w:type="dxa"/>
          </w:tcPr>
          <w:p>
            <w:pPr>
              <w:spacing w:before="0" w:after="0" w:line="240" w:lineRule="auto"/>
            </w:pPr>
            <w:r>
              <w:rPr>
                <w:rFonts w:ascii="Calibri" w:hAnsi="Calibri" w:cs="Calibri"/>
                <w:sz w:val="18"/>
                <w:szCs w:val="18"/>
                <w:lang w:val="id-ID"/>
              </w:rPr>
              <w:t xml:space="preserve">Konversi Skripsi menjadi draft artikel IMRaD.</w:t>
            </w:r>
          </w:p>
          <w:p>
            <w:pPr>
              <w:spacing w:before="0" w:after="0" w:line="240" w:lineRule="auto"/>
            </w:pPr>
            <w:r>
              <w:rPr>
                <w:rFonts w:ascii="Calibri" w:hAnsi="Calibri" w:cs="Calibri"/>
                <w:sz w:val="18"/>
                <w:szCs w:val="18"/>
                <w:lang w:val="id-ID"/>
              </w:rPr>
              <w:t xml:space="preserve">Luaran: Draft Artikel IMRaD PDF.</w:t>
            </w:r>
          </w:p>
        </w:tc>
        <w:tc>
          <w:tcPr>
            <w:tcW w:w="2320" w:type="dxa"/>
          </w:tcPr>
          <w:p>
            <w:pPr>
              <w:spacing w:before="0" w:after="0" w:line="240" w:lineRule="auto"/>
              <w:ind w:left="284" w:hanging="284"/>
            </w:pPr>
            <w:r>
              <w:rPr>
                <w:rFonts w:ascii="Calibri" w:hAnsi="Calibri" w:cs="Calibri"/>
                <w:sz w:val="18"/>
                <w:szCs w:val="18"/>
                <w:lang w:val="id-ID"/>
              </w:rPr>
              <w:t xml:space="preserve">1. Ketepatan alur IMRaD: 50%</w:t>
            </w:r>
          </w:p>
          <w:p>
            <w:pPr>
              <w:spacing w:before="0" w:after="0" w:line="240" w:lineRule="auto"/>
              <w:ind w:left="284" w:hanging="284"/>
            </w:pPr>
            <w:r>
              <w:rPr>
                <w:rFonts w:ascii="Calibri" w:hAnsi="Calibri" w:cs="Calibri"/>
                <w:sz w:val="18"/>
                <w:szCs w:val="18"/>
                <w:lang w:val="id-ID"/>
              </w:rPr>
              <w:t xml:space="preserve">2. Kerapian ringkasan: 50%</w:t>
            </w:r>
          </w:p>
        </w:tc>
        <w:tc>
          <w:tcPr>
            <w:tcW w:w="700" w:type="dxa"/>
          </w:tcPr>
          <w:p>
            <w:pPr>
              <w:spacing w:before="0" w:after="0" w:line="240" w:lineRule="auto"/>
              <w:jc w:val="center"/>
            </w:pPr>
            <w:r>
              <w:rPr>
                <w:rFonts w:ascii="Calibri" w:hAnsi="Calibri" w:cs="Calibri"/>
                <w:sz w:val="18"/>
                <w:szCs w:val="18"/>
                <w:lang w:val="id-ID"/>
              </w:rPr>
              <w:t xml:space="preserve">6%</w:t>
            </w:r>
          </w:p>
        </w:tc>
      </w:tr>
      <w:tr>
        <w:tc>
          <w:tcPr>
            <w:tcW w:w="1500" w:type="dxa"/>
          </w:tcPr>
          <w:p>
            <w:pPr>
              <w:spacing w:before="0" w:after="0" w:line="240" w:lineRule="auto"/>
            </w:pPr>
            <w:r>
              <w:rPr>
                <w:rFonts w:ascii="Calibri" w:hAnsi="Calibri" w:cs="Calibri"/>
                <w:b/>
                <w:bCs/>
                <w:sz w:val="18"/>
                <w:szCs w:val="18"/>
                <w:lang w:val="id-ID"/>
              </w:rPr>
              <w:t xml:space="preserve">Tugas-2</w:t>
            </w:r>
            <w:r>
              <w:rPr>
                <w:rFonts w:ascii="Calibri" w:hAnsi="Calibri" w:cs="Calibri"/>
                <w:sz w:val="18"/>
                <w:szCs w:val="18"/>
                <w:lang w:val="id-ID"/>
              </w:rPr>
              <w:t xml:space="preserve">: Template Formatting &amp; Turnitin</w:t>
            </w:r>
          </w:p>
        </w:tc>
        <w:tc>
          <w:tcPr>
            <w:tcW w:w="1500" w:type="dxa"/>
          </w:tcPr>
          <w:p>
            <w:pPr>
              <w:spacing w:before="0" w:after="0" w:line="240" w:lineRule="auto"/>
            </w:pPr>
            <w:r>
              <w:rPr>
                <w:rFonts w:ascii="Calibri" w:hAnsi="Calibri" w:cs="Calibri"/>
                <w:sz w:val="18"/>
                <w:szCs w:val="18"/>
                <w:lang w:val="id-ID"/>
              </w:rPr>
              <w:t xml:space="preserve">Sub-CPMK3, 4</w:t>
            </w:r>
          </w:p>
          <w:p>
            <w:pPr>
              <w:spacing w:before="0" w:after="0" w:line="240" w:lineRule="auto"/>
            </w:pPr>
            <w:r>
              <w:rPr>
                <w:rFonts w:ascii="Calibri" w:hAnsi="Calibri" w:cs="Calibri"/>
                <w:sz w:val="18"/>
                <w:szCs w:val="18"/>
                <w:lang w:val="id-ID"/>
              </w:rPr>
              <w:t xml:space="preserve">Individu</w:t>
            </w:r>
          </w:p>
          <w:p>
            <w:pPr>
              <w:spacing w:before="0" w:after="0" w:line="240" w:lineRule="auto"/>
            </w:pPr>
            <w:r>
              <w:rPr>
                <w:rFonts w:ascii="Calibri" w:hAnsi="Calibri" w:cs="Calibri"/>
                <w:sz w:val="18"/>
                <w:szCs w:val="18"/>
                <w:lang w:val="id-ID"/>
              </w:rPr>
              <w:t xml:space="preserve">Mg 5–7</w:t>
            </w:r>
          </w:p>
        </w:tc>
        <w:tc>
          <w:tcPr>
            <w:tcW w:w="3340" w:type="dxa"/>
          </w:tcPr>
          <w:p>
            <w:pPr>
              <w:spacing w:before="0" w:after="0" w:line="240" w:lineRule="auto"/>
            </w:pPr>
            <w:r>
              <w:rPr>
                <w:rFonts w:ascii="Calibri" w:hAnsi="Calibri" w:cs="Calibri"/>
                <w:sz w:val="18"/>
                <w:szCs w:val="18"/>
                <w:lang w:val="id-ID"/>
              </w:rPr>
              <w:t xml:space="preserve">Formatting template jurnal &amp; Sertifikat Turnitin &lt;20%.</w:t>
            </w:r>
          </w:p>
          <w:p>
            <w:pPr>
              <w:spacing w:before="0" w:after="0" w:line="240" w:lineRule="auto"/>
            </w:pPr>
            <w:r>
              <w:rPr>
                <w:rFonts w:ascii="Calibri" w:hAnsi="Calibri" w:cs="Calibri"/>
                <w:sz w:val="18"/>
                <w:szCs w:val="18"/>
                <w:lang w:val="id-ID"/>
              </w:rPr>
              <w:t xml:space="preserve">Luaran: Artikel Terformat &amp; Turnitin Report.</w:t>
            </w:r>
          </w:p>
        </w:tc>
        <w:tc>
          <w:tcPr>
            <w:tcW w:w="2320" w:type="dxa"/>
          </w:tcPr>
          <w:p>
            <w:pPr>
              <w:spacing w:before="0" w:after="0" w:line="240" w:lineRule="auto"/>
              <w:ind w:left="284" w:hanging="284"/>
            </w:pPr>
            <w:r>
              <w:rPr>
                <w:rFonts w:ascii="Calibri" w:hAnsi="Calibri" w:cs="Calibri"/>
                <w:sz w:val="18"/>
                <w:szCs w:val="18"/>
                <w:lang w:val="id-ID"/>
              </w:rPr>
              <w:t xml:space="preserve">1. Kesesuaian template: 50%</w:t>
            </w:r>
          </w:p>
          <w:p>
            <w:pPr>
              <w:spacing w:before="0" w:after="0" w:line="240" w:lineRule="auto"/>
              <w:ind w:left="284" w:hanging="284"/>
            </w:pPr>
            <w:r>
              <w:rPr>
                <w:rFonts w:ascii="Calibri" w:hAnsi="Calibri" w:cs="Calibri"/>
                <w:sz w:val="18"/>
                <w:szCs w:val="18"/>
                <w:lang w:val="id-ID"/>
              </w:rPr>
              <w:t xml:space="preserve">2. Turnitin &lt; 20%: 50%</w:t>
            </w:r>
          </w:p>
        </w:tc>
        <w:tc>
          <w:tcPr>
            <w:tcW w:w="700" w:type="dxa"/>
          </w:tcPr>
          <w:p>
            <w:pPr>
              <w:spacing w:before="0" w:after="0" w:line="240" w:lineRule="auto"/>
              <w:jc w:val="center"/>
            </w:pPr>
            <w:r>
              <w:rPr>
                <w:rFonts w:ascii="Calibri" w:hAnsi="Calibri" w:cs="Calibri"/>
                <w:sz w:val="18"/>
                <w:szCs w:val="18"/>
                <w:lang w:val="id-ID"/>
              </w:rPr>
              <w:t xml:space="preserve">6%</w:t>
            </w:r>
          </w:p>
        </w:tc>
      </w:tr>
      <w:tr>
        <w:tc>
          <w:tcPr>
            <w:tcW w:w="1500" w:type="dxa"/>
          </w:tcPr>
          <w:p>
            <w:pPr>
              <w:spacing w:before="0" w:after="0" w:line="240" w:lineRule="auto"/>
            </w:pPr>
            <w:r>
              <w:rPr>
                <w:rFonts w:ascii="Calibri" w:hAnsi="Calibri" w:cs="Calibri"/>
                <w:b/>
                <w:bCs/>
                <w:sz w:val="18"/>
                <w:szCs w:val="18"/>
                <w:lang w:val="id-ID"/>
              </w:rPr>
              <w:t xml:space="preserve">Tugas-3</w:t>
            </w:r>
            <w:r>
              <w:rPr>
                <w:rFonts w:ascii="Calibri" w:hAnsi="Calibri" w:cs="Calibri"/>
                <w:sz w:val="18"/>
                <w:szCs w:val="18"/>
                <w:lang w:val="id-ID"/>
              </w:rPr>
              <w:t xml:space="preserve">: OJS Submission &amp; LoA Jurnal</w:t>
            </w:r>
          </w:p>
        </w:tc>
        <w:tc>
          <w:tcPr>
            <w:tcW w:w="1500" w:type="dxa"/>
          </w:tcPr>
          <w:p>
            <w:pPr>
              <w:spacing w:before="0" w:after="0" w:line="240" w:lineRule="auto"/>
            </w:pPr>
            <w:r>
              <w:rPr>
                <w:rFonts w:ascii="Calibri" w:hAnsi="Calibri" w:cs="Calibri"/>
                <w:sz w:val="18"/>
                <w:szCs w:val="18"/>
                <w:lang w:val="id-ID"/>
              </w:rPr>
              <w:t xml:space="preserve">Sub-CPMK5–8</w:t>
            </w:r>
          </w:p>
          <w:p>
            <w:pPr>
              <w:spacing w:before="0" w:after="0" w:line="240" w:lineRule="auto"/>
            </w:pPr>
            <w:r>
              <w:rPr>
                <w:rFonts w:ascii="Calibri" w:hAnsi="Calibri" w:cs="Calibri"/>
                <w:sz w:val="18"/>
                <w:szCs w:val="18"/>
                <w:lang w:val="id-ID"/>
              </w:rPr>
              <w:t xml:space="preserve">Individu</w:t>
            </w:r>
          </w:p>
          <w:p>
            <w:pPr>
              <w:spacing w:before="0" w:after="0" w:line="240" w:lineRule="auto"/>
            </w:pPr>
            <w:r>
              <w:rPr>
                <w:rFonts w:ascii="Calibri" w:hAnsi="Calibri" w:cs="Calibri"/>
                <w:sz w:val="18"/>
                <w:szCs w:val="18"/>
                <w:lang w:val="id-ID"/>
              </w:rPr>
              <w:t xml:space="preserve">Mg 9–15</w:t>
            </w:r>
          </w:p>
        </w:tc>
        <w:tc>
          <w:tcPr>
            <w:tcW w:w="3340" w:type="dxa"/>
          </w:tcPr>
          <w:p>
            <w:pPr>
              <w:spacing w:before="0" w:after="0" w:line="240" w:lineRule="auto"/>
            </w:pPr>
            <w:r>
              <w:rPr>
                <w:rFonts w:ascii="Calibri" w:hAnsi="Calibri" w:cs="Calibri"/>
                <w:sz w:val="18"/>
                <w:szCs w:val="18"/>
                <w:lang w:val="id-ID"/>
              </w:rPr>
              <w:t xml:space="preserve">Bukti OJS submission, Cover Letter, &amp; Surat LoA Jurnal.</w:t>
            </w:r>
          </w:p>
          <w:p>
            <w:pPr>
              <w:spacing w:before="0" w:after="0" w:line="240" w:lineRule="auto"/>
            </w:pPr>
            <w:r>
              <w:rPr>
                <w:rFonts w:ascii="Calibri" w:hAnsi="Calibri" w:cs="Calibri"/>
                <w:sz w:val="18"/>
                <w:szCs w:val="18"/>
                <w:lang w:val="id-ID"/>
              </w:rPr>
              <w:t xml:space="preserve">Luaran: Bukti Submit OJS &amp; Surat LoA PDF.</w:t>
            </w:r>
          </w:p>
        </w:tc>
        <w:tc>
          <w:tcPr>
            <w:tcW w:w="2320" w:type="dxa"/>
          </w:tcPr>
          <w:p>
            <w:pPr>
              <w:spacing w:before="0" w:after="0" w:line="240" w:lineRule="auto"/>
              <w:ind w:left="284" w:hanging="284"/>
            </w:pPr>
            <w:r>
              <w:rPr>
                <w:rFonts w:ascii="Calibri" w:hAnsi="Calibri" w:cs="Calibri"/>
                <w:sz w:val="18"/>
                <w:szCs w:val="18"/>
                <w:lang w:val="id-ID"/>
              </w:rPr>
              <w:t xml:space="preserve">1. Bukti Submit OJS: 40%</w:t>
            </w:r>
          </w:p>
          <w:p>
            <w:pPr>
              <w:spacing w:before="0" w:after="0" w:line="240" w:lineRule="auto"/>
              <w:ind w:left="284" w:hanging="284"/>
            </w:pPr>
            <w:r>
              <w:rPr>
                <w:rFonts w:ascii="Calibri" w:hAnsi="Calibri" w:cs="Calibri"/>
                <w:sz w:val="18"/>
                <w:szCs w:val="18"/>
                <w:lang w:val="id-ID"/>
              </w:rPr>
              <w:t xml:space="preserve">2. Response Reviewers: 30%</w:t>
            </w:r>
          </w:p>
          <w:p>
            <w:pPr>
              <w:spacing w:before="0" w:after="0" w:line="240" w:lineRule="auto"/>
              <w:ind w:left="284" w:hanging="284"/>
            </w:pPr>
            <w:r>
              <w:rPr>
                <w:rFonts w:ascii="Calibri" w:hAnsi="Calibri" w:cs="Calibri"/>
                <w:sz w:val="18"/>
                <w:szCs w:val="18"/>
                <w:lang w:val="id-ID"/>
              </w:rPr>
              <w:t xml:space="preserve">3. LoA / Publish: 30%</w:t>
            </w:r>
          </w:p>
        </w:tc>
        <w:tc>
          <w:tcPr>
            <w:tcW w:w="700" w:type="dxa"/>
          </w:tcPr>
          <w:p>
            <w:pPr>
              <w:spacing w:before="0" w:after="0" w:line="240" w:lineRule="auto"/>
              <w:jc w:val="center"/>
            </w:pPr>
            <w:r>
              <w:rPr>
                <w:rFonts w:ascii="Calibri" w:hAnsi="Calibri" w:cs="Calibri"/>
                <w:sz w:val="18"/>
                <w:szCs w:val="18"/>
                <w:lang w:val="id-ID"/>
              </w:rPr>
              <w:t xml:space="preserve">13%</w:t>
            </w:r>
          </w:p>
        </w:tc>
      </w:tr>
    </w:tbl>
    <w:p>
      <w:pPr>
        <w:spacing w:before="0" w:after="0" w:line="240" w:lineRule="auto"/>
      </w:pPr>
    </w:p>
    <w:p>
      <w:r>
        <w:br w:type="page"/>
      </w:r>
    </w:p>
    <w:p>
      <w:pPr>
        <w:spacing w:before="240" w:after="120" w:line="240" w:lineRule="auto"/>
      </w:pPr>
      <w:r>
        <w:rPr>
          <w:rFonts w:ascii="Cambria" w:hAnsi="Cambria" w:cs="Cambria"/>
          <w:b/>
          <w:bCs/>
          <w:sz w:val="32"/>
          <w:szCs w:val="32"/>
          <w:lang w:val="id-ID"/>
        </w:rPr>
        <w:t xml:space="preserve">Rubrik</w:t>
      </w:r>
    </w:p>
    <w:p>
      <w:pPr>
        <w:spacing w:before="0" w:after="0" w:line="240" w:lineRule="auto"/>
        <w:jc w:val="both"/>
      </w:pPr>
      <w:r>
        <w:rPr>
          <w:rFonts w:ascii="Cambria" w:hAnsi="Cambria" w:cs="Cambria"/>
          <w:sz w:val="22"/>
          <w:szCs w:val="22"/>
          <w:lang w:val="id-ID"/>
        </w:rPr>
        <w:t xml:space="preserve">Rubrik penilaian Artikel Ilmiah &amp; Surat Diterima Artikel (LoA) skala 1–5.</w:t>
      </w:r>
    </w:p>
    <w:p>
      <w:pPr>
        <w:spacing w:before="0" w:after="0" w:line="240" w:lineRule="auto"/>
      </w:pPr>
    </w:p>
    <w:p>
      <w:pPr>
        <w:spacing w:before="0" w:after="0" w:line="240" w:lineRule="auto"/>
      </w:pPr>
      <w:r>
        <w:rPr>
          <w:rFonts w:ascii="Cambria" w:hAnsi="Cambria" w:cs="Cambria"/>
          <w:b/>
          <w:bCs/>
          <w:sz w:val="22"/>
          <w:szCs w:val="22"/>
          <w:lang w:val="id-ID"/>
        </w:rPr>
        <w:t xml:space="preserve">Tabel R1. Rubrik penilaian Tugas-3: Artikel Ilmiah &amp; Surat Diterima Artikel (LoA)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60"/>
        <w:gridCol w:w="1560"/>
        <w:gridCol w:w="1560"/>
        <w:gridCol w:w="1560"/>
        <w:gridCol w:w="1560"/>
        <w:gridCol w:w="1560"/>
      </w:tblGrid>
      <w:tr>
        <w:tc>
          <w:tcPr>
            <w:tcW w:w="1560" w:type="dxa"/>
            <w:shd w:val="clear" w:color="auto" w:fill="D9D9D9"/>
          </w:tcPr>
          <w:p>
            <w:pPr>
              <w:spacing w:before="0" w:after="0" w:line="240" w:lineRule="auto"/>
              <w:jc w:val="center"/>
            </w:pPr>
            <w:r>
              <w:rPr>
                <w:rFonts w:ascii="Calibri" w:hAnsi="Calibri" w:cs="Calibri"/>
                <w:b/>
                <w:bCs/>
                <w:sz w:val="18"/>
                <w:szCs w:val="18"/>
                <w:lang w:val="id-ID"/>
              </w:rPr>
              <w:t xml:space="preserve">Aspek (bobot)</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5 – Sangat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4 –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3 – Cukup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2 – Kurang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1 – Tidak Kompeten</w:t>
            </w:r>
          </w:p>
        </w:tc>
      </w:tr>
      <w:tr>
        <w:tc>
          <w:tcPr>
            <w:tcW w:w="1560" w:type="dxa"/>
          </w:tcPr>
          <w:p>
            <w:pPr>
              <w:spacing w:before="0" w:after="0" w:line="240" w:lineRule="auto"/>
            </w:pPr>
            <w:r>
              <w:rPr>
                <w:rFonts w:ascii="Calibri" w:hAnsi="Calibri" w:cs="Calibri"/>
                <w:b/>
                <w:bCs/>
                <w:sz w:val="18"/>
                <w:szCs w:val="18"/>
                <w:lang w:val="id-ID"/>
              </w:rPr>
              <w:t xml:space="preserve">Bukti Terbit / Letter of Acceptance (LoA)</w:t>
            </w:r>
            <w:r>
              <w:rPr>
                <w:rFonts w:ascii="Calibri" w:hAnsi="Calibri" w:cs="Calibri"/>
                <w:sz w:val="18"/>
                <w:szCs w:val="18"/>
                <w:lang w:val="id-ID"/>
              </w:rPr>
              <w:t xml:space="preserve"> (40%)</w:t>
            </w:r>
          </w:p>
        </w:tc>
        <w:tc>
          <w:tcPr>
            <w:tcW w:w="1560" w:type="dxa"/>
          </w:tcPr>
          <w:p>
            <w:pPr>
              <w:spacing w:before="0" w:after="0" w:line="240" w:lineRule="auto"/>
            </w:pPr>
            <w:r>
              <w:rPr>
                <w:rFonts w:ascii="Calibri" w:hAnsi="Calibri" w:cs="Calibri"/>
                <w:sz w:val="18"/>
                <w:szCs w:val="18"/>
                <w:lang w:val="id-ID"/>
              </w:rPr>
              <w:t xml:space="preserve">Memiliki Surat LoA resmi / artikel telah terbit di Jurnal SINTA / Internasional</w:t>
            </w:r>
          </w:p>
        </w:tc>
        <w:tc>
          <w:tcPr>
            <w:tcW w:w="1560" w:type="dxa"/>
          </w:tcPr>
          <w:p>
            <w:pPr>
              <w:spacing w:before="0" w:after="0" w:line="240" w:lineRule="auto"/>
            </w:pPr>
            <w:r>
              <w:rPr>
                <w:rFonts w:ascii="Calibri" w:hAnsi="Calibri" w:cs="Calibri"/>
                <w:sz w:val="18"/>
                <w:szCs w:val="18"/>
                <w:lang w:val="id-ID"/>
              </w:rPr>
              <w:t xml:space="preserve">Akurat</w:t>
            </w:r>
          </w:p>
        </w:tc>
        <w:tc>
          <w:tcPr>
            <w:tcW w:w="1560" w:type="dxa"/>
          </w:tcPr>
          <w:p>
            <w:pPr>
              <w:spacing w:before="0" w:after="0" w:line="240" w:lineRule="auto"/>
            </w:pPr>
            <w:r>
              <w:rPr>
                <w:rFonts w:ascii="Calibri" w:hAnsi="Calibri" w:cs="Calibri"/>
                <w:sz w:val="18"/>
                <w:szCs w:val="18"/>
                <w:lang w:val="id-ID"/>
              </w:rPr>
              <w:t xml:space="preserve">Cukup</w:t>
            </w:r>
          </w:p>
        </w:tc>
        <w:tc>
          <w:tcPr>
            <w:tcW w:w="1560" w:type="dxa"/>
          </w:tcPr>
          <w:p>
            <w:pPr>
              <w:spacing w:before="0" w:after="0" w:line="240" w:lineRule="auto"/>
            </w:pPr>
            <w:r>
              <w:rPr>
                <w:rFonts w:ascii="Calibri" w:hAnsi="Calibri" w:cs="Calibri"/>
                <w:sz w:val="18"/>
                <w:szCs w:val="18"/>
                <w:lang w:val="id-ID"/>
              </w:rPr>
              <w:t xml:space="preserve">Masih Under Review</w:t>
            </w:r>
          </w:p>
        </w:tc>
        <w:tc>
          <w:tcPr>
            <w:tcW w:w="1560" w:type="dxa"/>
          </w:tcPr>
          <w:p>
            <w:pPr>
              <w:spacing w:before="0" w:after="0" w:line="240" w:lineRule="auto"/>
            </w:pPr>
            <w:r>
              <w:rPr>
                <w:rFonts w:ascii="Calibri" w:hAnsi="Calibri" w:cs="Calibri"/>
                <w:sz w:val="18"/>
                <w:szCs w:val="18"/>
                <w:lang w:val="id-ID"/>
              </w:rPr>
              <w:t xml:space="preserve">Belum submit</w:t>
            </w:r>
          </w:p>
        </w:tc>
      </w:tr>
      <w:tr>
        <w:tc>
          <w:tcPr>
            <w:tcW w:w="1560" w:type="dxa"/>
          </w:tcPr>
          <w:p>
            <w:pPr>
              <w:spacing w:before="0" w:after="0" w:line="240" w:lineRule="auto"/>
            </w:pPr>
            <w:r>
              <w:rPr>
                <w:rFonts w:ascii="Calibri" w:hAnsi="Calibri" w:cs="Calibri"/>
                <w:b/>
                <w:bCs/>
                <w:sz w:val="18"/>
                <w:szCs w:val="18"/>
                <w:lang w:val="id-ID"/>
              </w:rPr>
              <w:t xml:space="preserve">Kesesuaian Template &amp; Etika Bebas Plagiarisme</w:t>
            </w:r>
            <w:r>
              <w:rPr>
                <w:rFonts w:ascii="Calibri" w:hAnsi="Calibri" w:cs="Calibri"/>
                <w:sz w:val="18"/>
                <w:szCs w:val="18"/>
                <w:lang w:val="id-ID"/>
              </w:rPr>
              <w:t xml:space="preserve"> (30%)</w:t>
            </w:r>
          </w:p>
        </w:tc>
        <w:tc>
          <w:tcPr>
            <w:tcW w:w="1560" w:type="dxa"/>
          </w:tcPr>
          <w:p>
            <w:pPr>
              <w:spacing w:before="0" w:after="0" w:line="240" w:lineRule="auto"/>
            </w:pPr>
            <w:r>
              <w:rPr>
                <w:rFonts w:ascii="Calibri" w:hAnsi="Calibri" w:cs="Calibri"/>
                <w:sz w:val="18"/>
                <w:szCs w:val="18"/>
                <w:lang w:val="id-ID"/>
              </w:rPr>
              <w:t xml:space="preserve">Format 100% presisi dengan template jurnal &amp; Turnitin similarity &lt; 15%</w:t>
            </w:r>
          </w:p>
        </w:tc>
        <w:tc>
          <w:tcPr>
            <w:tcW w:w="1560" w:type="dxa"/>
          </w:tcPr>
          <w:p>
            <w:pPr>
              <w:spacing w:before="0" w:after="0" w:line="240" w:lineRule="auto"/>
            </w:pPr>
            <w:r>
              <w:rPr>
                <w:rFonts w:ascii="Calibri" w:hAnsi="Calibri" w:cs="Calibri"/>
                <w:sz w:val="18"/>
                <w:szCs w:val="18"/>
                <w:lang w:val="id-ID"/>
              </w:rPr>
              <w:t xml:space="preserve">Akurat</w:t>
            </w:r>
          </w:p>
        </w:tc>
        <w:tc>
          <w:tcPr>
            <w:tcW w:w="1560" w:type="dxa"/>
          </w:tcPr>
          <w:p>
            <w:pPr>
              <w:spacing w:before="0" w:after="0" w:line="240" w:lineRule="auto"/>
            </w:pPr>
            <w:r>
              <w:rPr>
                <w:rFonts w:ascii="Calibri" w:hAnsi="Calibri" w:cs="Calibri"/>
                <w:sz w:val="18"/>
                <w:szCs w:val="18"/>
                <w:lang w:val="id-ID"/>
              </w:rPr>
              <w:t xml:space="preserve">Cukup</w:t>
            </w:r>
          </w:p>
        </w:tc>
        <w:tc>
          <w:tcPr>
            <w:tcW w:w="1560" w:type="dxa"/>
          </w:tcPr>
          <w:p>
            <w:pPr>
              <w:spacing w:before="0" w:after="0" w:line="240" w:lineRule="auto"/>
            </w:pPr>
            <w:r>
              <w:rPr>
                <w:rFonts w:ascii="Calibri" w:hAnsi="Calibri" w:cs="Calibri"/>
                <w:sz w:val="18"/>
                <w:szCs w:val="18"/>
                <w:lang w:val="id-ID"/>
              </w:rPr>
              <w:t xml:space="preserve">Turnitin &gt; 20%</w:t>
            </w:r>
          </w:p>
        </w:tc>
        <w:tc>
          <w:tcPr>
            <w:tcW w:w="1560" w:type="dxa"/>
          </w:tcPr>
          <w:p>
            <w:pPr>
              <w:spacing w:before="0" w:after="0" w:line="240" w:lineRule="auto"/>
            </w:pPr>
            <w:r>
              <w:rPr>
                <w:rFonts w:ascii="Calibri" w:hAnsi="Calibri" w:cs="Calibri"/>
                <w:sz w:val="18"/>
                <w:szCs w:val="18"/>
                <w:lang w:val="id-ID"/>
              </w:rPr>
              <w:t xml:space="preserve">Cacat etika</w:t>
            </w:r>
          </w:p>
        </w:tc>
      </w:tr>
      <w:tr>
        <w:tc>
          <w:tcPr>
            <w:tcW w:w="1560" w:type="dxa"/>
          </w:tcPr>
          <w:p>
            <w:pPr>
              <w:spacing w:before="0" w:after="0" w:line="240" w:lineRule="auto"/>
            </w:pPr>
            <w:r>
              <w:rPr>
                <w:rFonts w:ascii="Calibri" w:hAnsi="Calibri" w:cs="Calibri"/>
                <w:b/>
                <w:bCs/>
                <w:sz w:val="18"/>
                <w:szCs w:val="18"/>
                <w:lang w:val="id-ID"/>
              </w:rPr>
              <w:t xml:space="preserve">Kualitas Response to Reviewers &amp; Resubmission</w:t>
            </w:r>
            <w:r>
              <w:rPr>
                <w:rFonts w:ascii="Calibri" w:hAnsi="Calibri" w:cs="Calibri"/>
                <w:sz w:val="18"/>
                <w:szCs w:val="18"/>
                <w:lang w:val="id-ID"/>
              </w:rPr>
              <w:t xml:space="preserve"> (30%)</w:t>
            </w:r>
          </w:p>
        </w:tc>
        <w:tc>
          <w:tcPr>
            <w:tcW w:w="1560" w:type="dxa"/>
          </w:tcPr>
          <w:p>
            <w:pPr>
              <w:spacing w:before="0" w:after="0" w:line="240" w:lineRule="auto"/>
            </w:pPr>
            <w:r>
              <w:rPr>
                <w:rFonts w:ascii="Calibri" w:hAnsi="Calibri" w:cs="Calibri"/>
                <w:sz w:val="18"/>
                <w:szCs w:val="18"/>
                <w:lang w:val="id-ID"/>
              </w:rPr>
              <w:t xml:space="preserve">Penanganan revisi reviewer sangat sopan, objektif, &amp; tepat perbaikan</w:t>
            </w:r>
          </w:p>
        </w:tc>
        <w:tc>
          <w:tcPr>
            <w:tcW w:w="1560" w:type="dxa"/>
          </w:tcPr>
          <w:p>
            <w:pPr>
              <w:spacing w:before="0" w:after="0" w:line="240" w:lineRule="auto"/>
            </w:pPr>
            <w:r>
              <w:rPr>
                <w:rFonts w:ascii="Calibri" w:hAnsi="Calibri" w:cs="Calibri"/>
                <w:sz w:val="18"/>
                <w:szCs w:val="18"/>
                <w:lang w:val="id-ID"/>
              </w:rPr>
              <w:t xml:space="preserve">Lancar</w:t>
            </w:r>
          </w:p>
        </w:tc>
        <w:tc>
          <w:tcPr>
            <w:tcW w:w="1560" w:type="dxa"/>
          </w:tcPr>
          <w:p>
            <w:pPr>
              <w:spacing w:before="0" w:after="0" w:line="240" w:lineRule="auto"/>
            </w:pPr>
            <w:r>
              <w:rPr>
                <w:rFonts w:ascii="Calibri" w:hAnsi="Calibri" w:cs="Calibri"/>
                <w:sz w:val="18"/>
                <w:szCs w:val="18"/>
                <w:lang w:val="id-ID"/>
              </w:rPr>
              <w:t xml:space="preserve">Cukup</w:t>
            </w:r>
          </w:p>
        </w:tc>
        <w:tc>
          <w:tcPr>
            <w:tcW w:w="1560" w:type="dxa"/>
          </w:tcPr>
          <w:p>
            <w:pPr>
              <w:spacing w:before="0" w:after="0" w:line="240" w:lineRule="auto"/>
            </w:pPr>
            <w:r>
              <w:rPr>
                <w:rFonts w:ascii="Calibri" w:hAnsi="Calibri" w:cs="Calibri"/>
                <w:sz w:val="18"/>
                <w:szCs w:val="18"/>
                <w:lang w:val="id-ID"/>
              </w:rPr>
              <w:t xml:space="preserve">Kurang tepat</w:t>
            </w:r>
          </w:p>
        </w:tc>
        <w:tc>
          <w:tcPr>
            <w:tcW w:w="1560" w:type="dxa"/>
          </w:tcPr>
          <w:p>
            <w:pPr>
              <w:spacing w:before="0" w:after="0" w:line="240" w:lineRule="auto"/>
            </w:pPr>
            <w:r>
              <w:rPr>
                <w:rFonts w:ascii="Calibri" w:hAnsi="Calibri" w:cs="Calibri"/>
                <w:sz w:val="18"/>
                <w:szCs w:val="18"/>
                <w:lang w:val="id-ID"/>
              </w:rPr>
              <w:t xml:space="preserve">Pasif</w:t>
            </w:r>
          </w:p>
        </w:tc>
      </w:tr>
    </w:tbl>
    <w:p>
      <w:pPr>
        <w:spacing w:before="0" w:after="0" w:line="240" w:lineRule="auto"/>
      </w:pPr>
    </w:p>
    <w:p>
      <w:r>
        <w:br w:type="page"/>
      </w:r>
    </w:p>
    <w:p>
      <w:pPr>
        <w:spacing w:before="0" w:after="0" w:line="240" w:lineRule="auto"/>
      </w:pPr>
      <w:r>
        <w:rPr>
          <w:rFonts w:ascii="Cambria" w:hAnsi="Cambria" w:cs="Cambria"/>
          <w:b/>
          <w:bCs/>
          <w:sz w:val="22"/>
          <w:szCs w:val="22"/>
          <w:lang w:val="id-ID"/>
        </w:rPr>
        <w:t xml:space="preserve">Contoh lembar soal Ujian Tengah Semester (UTS)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00"/>
        <w:gridCol w:w="7560"/>
        <w:gridCol w:w="1100"/>
      </w:tblGrid>
      <w:tr>
        <w:tc>
          <w:tcPr>
            <w:tcW w:w="9360" w:type="dxa"/>
            <w:gridSpan w:val="3"/>
            <w:shd w:val="clear" w:color="auto" w:fill="D9D9D9"/>
          </w:tcPr>
          <w:p>
            <w:pPr>
              <w:spacing w:before="0" w:after="0" w:line="240" w:lineRule="auto"/>
              <w:jc w:val="center"/>
            </w:pPr>
            <w:r>
              <w:rPr>
                <w:rFonts w:ascii="Calibri" w:hAnsi="Calibri" w:cs="Calibri"/>
                <w:b/>
                <w:bCs/>
                <w:sz w:val="18"/>
                <w:szCs w:val="18"/>
                <w:lang w:val="id-ID"/>
              </w:rPr>
              <w:t xml:space="preserve">UNIVERSITAS PGRI RONGGOLAWE – FAKULTAS TEKNIK – PROGRAM STUDI TEKNIK INFORMATIKA</w:t>
            </w:r>
          </w:p>
        </w:tc>
      </w:tr>
      <w:tr>
        <w:tc>
          <w:tcPr>
            <w:tcW w:w="9360" w:type="dxa"/>
            <w:gridSpan w:val="3"/>
            <w:shd w:val="clear" w:color="auto" w:fill="D9D9D9"/>
          </w:tcPr>
          <w:p>
            <w:pPr>
              <w:spacing w:before="0" w:after="0" w:line="240" w:lineRule="auto"/>
              <w:jc w:val="center"/>
            </w:pPr>
            <w:r>
              <w:rPr>
                <w:rFonts w:ascii="Calibri" w:hAnsi="Calibri" w:cs="Calibri"/>
                <w:b/>
                <w:bCs/>
                <w:sz w:val="18"/>
                <w:szCs w:val="18"/>
                <w:lang w:val="id-ID"/>
              </w:rPr>
              <w:t xml:space="preserve">LEMBAR SOAL UJIAN TENGAH SEMESTER GENAP TAHUN AKADEMIK 2026/2027</w:t>
            </w:r>
          </w:p>
        </w:tc>
      </w:tr>
      <w:tr>
        <w:tc>
          <w:tcPr>
            <w:tcW w:w="9360" w:type="dxa"/>
            <w:gridSpan w:val="3"/>
          </w:tcPr>
          <w:p>
            <w:pPr>
              <w:spacing w:before="0" w:after="0" w:line="240" w:lineRule="auto"/>
              <w:jc w:val="center"/>
            </w:pPr>
            <w:r>
              <w:rPr>
                <w:rFonts w:ascii="Calibri" w:hAnsi="Calibri" w:cs="Calibri"/>
                <w:sz w:val="18"/>
                <w:szCs w:val="18"/>
                <w:lang w:val="id-ID"/>
              </w:rPr>
              <w:t xml:space="preserve">Mata Kuliah: Publikasi | Kode/sks: IF8703 / 2 sks | Semester: VIII</w:t>
            </w:r>
          </w:p>
        </w:tc>
      </w:tr>
      <w:tr>
        <w:tc>
          <w:tcPr>
            <w:tcW w:w="9360" w:type="dxa"/>
            <w:gridSpan w:val="3"/>
          </w:tcPr>
          <w:p>
            <w:pPr>
              <w:spacing w:before="0" w:after="0" w:line="240" w:lineRule="auto"/>
              <w:jc w:val="center"/>
            </w:pPr>
            <w:r>
              <w:rPr>
                <w:rFonts w:ascii="Calibri" w:hAnsi="Calibri" w:cs="Calibri"/>
                <w:sz w:val="18"/>
                <w:szCs w:val="18"/>
                <w:lang w:val="id-ID"/>
              </w:rPr>
              <w:t xml:space="preserve">Dosen Pengampu: Alfian Nurlifa, S.Kom., M.Kom. ; Fitroh Amaluddin, S.T., M.T | Waktu: 90 Menit | Sifat: Ujian Evaluasi Tengah Semester</w:t>
            </w:r>
          </w:p>
        </w:tc>
      </w:tr>
      <w:tr>
        <w:tc>
          <w:tcPr>
            <w:tcW w:w="9360" w:type="dxa"/>
            <w:gridSpan w:val="3"/>
            <w:shd w:val="clear" w:color="auto" w:fill="D9D9D9"/>
          </w:tcPr>
          <w:p>
            <w:pPr>
              <w:spacing w:before="0" w:after="0" w:line="240" w:lineRule="auto"/>
              <w:jc w:val="center"/>
            </w:pPr>
            <w:r>
              <w:rPr>
                <w:rFonts w:ascii="Calibri" w:hAnsi="Calibri" w:cs="Calibri"/>
                <w:b/>
                <w:bCs/>
                <w:sz w:val="18"/>
                <w:szCs w:val="18"/>
                <w:lang w:val="id-ID"/>
              </w:rPr>
              <w:t xml:space="preserve">Sub-CPMK1 &amp; Sub-CPMK2: Indeks SINTA/Scopus &amp; Ekstraksi IMRaD</w:t>
            </w:r>
          </w:p>
        </w:tc>
      </w:tr>
      <w:tr>
        <w:tc>
          <w:tcPr>
            <w:tcW w:w="700" w:type="dxa"/>
            <w:shd w:val="clear" w:color="auto" w:fill="D9D9D9"/>
          </w:tcPr>
          <w:p>
            <w:pPr>
              <w:spacing w:before="0" w:after="0" w:line="240" w:lineRule="auto"/>
              <w:jc w:val="center"/>
            </w:pPr>
            <w:r>
              <w:rPr>
                <w:rFonts w:ascii="Calibri" w:hAnsi="Calibri" w:cs="Calibri"/>
                <w:sz w:val="18"/>
                <w:szCs w:val="18"/>
                <w:lang w:val="id-ID"/>
              </w:rPr>
              <w:t xml:space="preserve">No</w:t>
            </w:r>
          </w:p>
        </w:tc>
        <w:tc>
          <w:tcPr>
            <w:tcW w:w="7560" w:type="dxa"/>
            <w:shd w:val="clear" w:color="auto" w:fill="D9D9D9"/>
          </w:tcPr>
          <w:p>
            <w:pPr>
              <w:spacing w:before="0" w:after="0" w:line="240" w:lineRule="auto"/>
            </w:pPr>
            <w:r>
              <w:rPr>
                <w:rFonts w:ascii="Calibri" w:hAnsi="Calibri" w:cs="Calibri"/>
                <w:sz w:val="18"/>
                <w:szCs w:val="18"/>
                <w:lang w:val="id-ID"/>
              </w:rPr>
              <w:t xml:space="preserve">Soal</w:t>
            </w:r>
          </w:p>
        </w:tc>
        <w:tc>
          <w:tcPr>
            <w:tcW w:w="1100" w:type="dxa"/>
            <w:shd w:val="clear" w:color="auto" w:fill="D9D9D9"/>
          </w:tcPr>
          <w:p>
            <w:pPr>
              <w:spacing w:before="0" w:after="0" w:line="240" w:lineRule="auto"/>
              <w:jc w:val="center"/>
            </w:pPr>
            <w:r>
              <w:rPr>
                <w:rFonts w:ascii="Calibri" w:hAnsi="Calibri" w:cs="Calibri"/>
                <w:sz w:val="18"/>
                <w:szCs w:val="18"/>
                <w:lang w:val="id-ID"/>
              </w:rPr>
              <w:t xml:space="preserve">Bobot (%)</w:t>
            </w:r>
          </w:p>
        </w:tc>
      </w:tr>
      <w:tr>
        <w:tc>
          <w:tcPr>
            <w:tcW w:w="700" w:type="dxa"/>
          </w:tcPr>
          <w:p>
            <w:pPr>
              <w:spacing w:before="0" w:after="0" w:line="240" w:lineRule="auto"/>
              <w:jc w:val="center"/>
            </w:pPr>
            <w:r>
              <w:rPr>
                <w:rFonts w:ascii="Calibri" w:hAnsi="Calibri" w:cs="Calibri"/>
                <w:sz w:val="18"/>
                <w:szCs w:val="18"/>
                <w:lang w:val="id-ID"/>
              </w:rPr>
              <w:t xml:space="preserve">1</w:t>
            </w:r>
          </w:p>
        </w:tc>
        <w:tc>
          <w:tcPr>
            <w:tcW w:w="7560" w:type="dxa"/>
          </w:tcPr>
          <w:p>
            <w:pPr>
              <w:spacing w:before="0" w:after="0" w:line="240" w:lineRule="auto"/>
            </w:pPr>
            <w:r>
              <w:rPr>
                <w:rFonts w:ascii="Calibri" w:hAnsi="Calibri" w:cs="Calibri"/>
                <w:sz w:val="18"/>
                <w:szCs w:val="18"/>
                <w:lang w:val="id-ID"/>
              </w:rPr>
              <w:t xml:space="preserve">Jelaskan tingkatan Akreditasi Jurnal Ilmiah Nasional (SINTA 1 hingga SINTA 6) dan kriteria indeks Scopus.</w:t>
            </w:r>
          </w:p>
        </w:tc>
        <w:tc>
          <w:tcPr>
            <w:tcW w:w="1100" w:type="dxa"/>
          </w:tcPr>
          <w:p>
            <w:pPr>
              <w:spacing w:before="0" w:after="0" w:line="240" w:lineRule="auto"/>
              <w:jc w:val="center"/>
            </w:pPr>
            <w:r>
              <w:rPr>
                <w:rFonts w:ascii="Calibri" w:hAnsi="Calibri" w:cs="Calibri"/>
                <w:sz w:val="18"/>
                <w:szCs w:val="18"/>
                <w:lang w:val="id-ID"/>
              </w:rPr>
              <w:t xml:space="preserve">25</w:t>
            </w:r>
          </w:p>
        </w:tc>
      </w:tr>
      <w:tr>
        <w:tc>
          <w:tcPr>
            <w:tcW w:w="700" w:type="dxa"/>
          </w:tcPr>
          <w:p>
            <w:pPr>
              <w:spacing w:before="0" w:after="0" w:line="240" w:lineRule="auto"/>
              <w:jc w:val="center"/>
            </w:pPr>
            <w:r>
              <w:rPr>
                <w:rFonts w:ascii="Calibri" w:hAnsi="Calibri" w:cs="Calibri"/>
                <w:sz w:val="18"/>
                <w:szCs w:val="18"/>
                <w:lang w:val="id-ID"/>
              </w:rPr>
              <w:t xml:space="preserve">2</w:t>
            </w:r>
          </w:p>
        </w:tc>
        <w:tc>
          <w:tcPr>
            <w:tcW w:w="7560" w:type="dxa"/>
          </w:tcPr>
          <w:p>
            <w:pPr>
              <w:spacing w:before="0" w:after="0" w:line="240" w:lineRule="auto"/>
            </w:pPr>
            <w:r>
              <w:rPr>
                <w:rFonts w:ascii="Calibri" w:hAnsi="Calibri" w:cs="Calibri"/>
                <w:sz w:val="18"/>
                <w:szCs w:val="18"/>
                <w:lang w:val="id-ID"/>
              </w:rPr>
              <w:t xml:space="preserve">Uraikan langkah-langkah mengonversi naskah Skripsi utuh (Bab 1-5) menjadi artikel ilmiah terstruktur IMRaD (6-10 halaman).</w:t>
            </w:r>
          </w:p>
        </w:tc>
        <w:tc>
          <w:tcPr>
            <w:tcW w:w="1100" w:type="dxa"/>
          </w:tcPr>
          <w:p>
            <w:pPr>
              <w:spacing w:before="0" w:after="0" w:line="240" w:lineRule="auto"/>
              <w:jc w:val="center"/>
            </w:pPr>
            <w:r>
              <w:rPr>
                <w:rFonts w:ascii="Calibri" w:hAnsi="Calibri" w:cs="Calibri"/>
                <w:sz w:val="18"/>
                <w:szCs w:val="18"/>
                <w:lang w:val="id-ID"/>
              </w:rPr>
              <w:t xml:space="preserve">25</w:t>
            </w:r>
          </w:p>
        </w:tc>
      </w:tr>
      <w:tr>
        <w:tc>
          <w:tcPr>
            <w:tcW w:w="9360" w:type="dxa"/>
            <w:gridSpan w:val="3"/>
            <w:shd w:val="clear" w:color="auto" w:fill="D9D9D9"/>
          </w:tcPr>
          <w:p>
            <w:pPr>
              <w:spacing w:before="0" w:after="0" w:line="240" w:lineRule="auto"/>
              <w:jc w:val="center"/>
            </w:pPr>
            <w:r>
              <w:rPr>
                <w:rFonts w:ascii="Calibri" w:hAnsi="Calibri" w:cs="Calibri"/>
                <w:b/>
                <w:bCs/>
                <w:sz w:val="18"/>
                <w:szCs w:val="18"/>
                <w:lang w:val="id-ID"/>
              </w:rPr>
              <w:t xml:space="preserve">Sub-CPMK3 &amp; Sub-CPMK4: Response Reviewers &amp; Etika Publikasi</w:t>
            </w:r>
          </w:p>
        </w:tc>
      </w:tr>
      <w:tr>
        <w:tc>
          <w:tcPr>
            <w:tcW w:w="700" w:type="dxa"/>
          </w:tcPr>
          <w:p>
            <w:pPr>
              <w:spacing w:before="0" w:after="0" w:line="240" w:lineRule="auto"/>
              <w:jc w:val="center"/>
            </w:pPr>
            <w:r>
              <w:rPr>
                <w:rFonts w:ascii="Calibri" w:hAnsi="Calibri" w:cs="Calibri"/>
                <w:sz w:val="18"/>
                <w:szCs w:val="18"/>
                <w:lang w:val="id-ID"/>
              </w:rPr>
              <w:t xml:space="preserve">3</w:t>
            </w:r>
          </w:p>
        </w:tc>
        <w:tc>
          <w:tcPr>
            <w:tcW w:w="7560" w:type="dxa"/>
          </w:tcPr>
          <w:p>
            <w:pPr>
              <w:spacing w:before="0" w:after="0" w:line="240" w:lineRule="auto"/>
            </w:pPr>
            <w:r>
              <w:rPr>
                <w:rFonts w:ascii="Calibri" w:hAnsi="Calibri" w:cs="Calibri"/>
                <w:sz w:val="18"/>
                <w:szCs w:val="18"/>
                <w:lang w:val="id-ID"/>
              </w:rPr>
              <w:t xml:space="preserve">Jelaskan cara menyusun dokumen Cover Letter dan Response to Reviewers yang profesional saat melakukan resubmission naskah.</w:t>
            </w:r>
          </w:p>
        </w:tc>
        <w:tc>
          <w:tcPr>
            <w:tcW w:w="1100" w:type="dxa"/>
          </w:tcPr>
          <w:p>
            <w:pPr>
              <w:spacing w:before="0" w:after="0" w:line="240" w:lineRule="auto"/>
              <w:jc w:val="center"/>
            </w:pPr>
            <w:r>
              <w:rPr>
                <w:rFonts w:ascii="Calibri" w:hAnsi="Calibri" w:cs="Calibri"/>
                <w:sz w:val="18"/>
                <w:szCs w:val="18"/>
                <w:lang w:val="id-ID"/>
              </w:rPr>
              <w:t xml:space="preserve">25</w:t>
            </w:r>
          </w:p>
        </w:tc>
      </w:tr>
      <w:tr>
        <w:tc>
          <w:tcPr>
            <w:tcW w:w="700" w:type="dxa"/>
          </w:tcPr>
          <w:p>
            <w:pPr>
              <w:spacing w:before="0" w:after="0" w:line="240" w:lineRule="auto"/>
              <w:jc w:val="center"/>
            </w:pPr>
            <w:r>
              <w:rPr>
                <w:rFonts w:ascii="Calibri" w:hAnsi="Calibri" w:cs="Calibri"/>
                <w:sz w:val="18"/>
                <w:szCs w:val="18"/>
                <w:lang w:val="id-ID"/>
              </w:rPr>
              <w:t xml:space="preserve">4</w:t>
            </w:r>
          </w:p>
        </w:tc>
        <w:tc>
          <w:tcPr>
            <w:tcW w:w="7560" w:type="dxa"/>
          </w:tcPr>
          <w:p>
            <w:pPr>
              <w:spacing w:before="0" w:after="0" w:line="240" w:lineRule="auto"/>
            </w:pPr>
            <w:r>
              <w:rPr>
                <w:rFonts w:ascii="Calibri" w:hAnsi="Calibri" w:cs="Calibri"/>
                <w:sz w:val="18"/>
                <w:szCs w:val="18"/>
                <w:lang w:val="id-ID"/>
              </w:rPr>
              <w:t xml:space="preserve">Uraikan etika publikasi ilmiah mengenai isu Duplicate Submission, Plagiarism, dan Salami Slicing.</w:t>
            </w:r>
          </w:p>
        </w:tc>
        <w:tc>
          <w:tcPr>
            <w:tcW w:w="1100" w:type="dxa"/>
          </w:tcPr>
          <w:p>
            <w:pPr>
              <w:spacing w:before="0" w:after="0" w:line="240" w:lineRule="auto"/>
              <w:jc w:val="center"/>
            </w:pPr>
            <w:r>
              <w:rPr>
                <w:rFonts w:ascii="Calibri" w:hAnsi="Calibri" w:cs="Calibri"/>
                <w:sz w:val="18"/>
                <w:szCs w:val="18"/>
                <w:lang w:val="id-ID"/>
              </w:rPr>
              <w:t xml:space="preserve">25</w:t>
            </w:r>
          </w:p>
        </w:tc>
      </w:tr>
      <w:tr>
        <w:tc>
          <w:tcPr>
            <w:tcW w:w="700" w:type="dxa"/>
          </w:tcPr>
          <w:p>
            <w:pPr>
              <w:spacing w:before="0" w:after="0" w:line="240" w:lineRule="auto"/>
              <w:jc w:val="center"/>
            </w:pPr>
            <w:r>
              <w:rPr>
                <w:rFonts w:ascii="Calibri" w:hAnsi="Calibri" w:cs="Calibri"/>
                <w:b/>
                <w:bCs/>
                <w:sz w:val="18"/>
                <w:szCs w:val="18"/>
                <w:lang w:val="id-ID"/>
              </w:rPr>
              <w:t xml:space="preserve">Total</w:t>
            </w:r>
          </w:p>
        </w:tc>
        <w:tc>
          <w:tcPr>
            <w:tcW w:w="7560" w:type="dxa"/>
          </w:tcPr>
          <w:p>
            <w:pPr>
              <w:spacing w:before="0" w:after="0" w:line="240" w:lineRule="auto"/>
            </w:pPr>
          </w:p>
        </w:tc>
        <w:tc>
          <w:tcPr>
            <w:tcW w:w="1100" w:type="dxa"/>
          </w:tcPr>
          <w:p>
            <w:pPr>
              <w:spacing w:before="0" w:after="0" w:line="240" w:lineRule="auto"/>
              <w:jc w:val="center"/>
            </w:pPr>
            <w:r>
              <w:rPr>
                <w:rFonts w:ascii="Calibri" w:hAnsi="Calibri" w:cs="Calibri"/>
                <w:b/>
                <w:bCs/>
                <w:sz w:val="18"/>
                <w:szCs w:val="18"/>
                <w:lang w:val="id-ID"/>
              </w:rPr>
              <w:t xml:space="preserve">100</w:t>
            </w:r>
          </w:p>
        </w:tc>
      </w:tr>
      <w:tr>
        <w:tc>
          <w:tcPr>
            <w:tcW w:w="9360" w:type="dxa"/>
            <w:gridSpan w:val="3"/>
          </w:tcPr>
          <w:p>
            <w:pPr>
              <w:spacing w:before="0" w:after="0" w:line="240" w:lineRule="auto"/>
              <w:jc w:val="center"/>
            </w:pPr>
            <w:r>
              <w:rPr>
                <w:rFonts w:ascii="Calibri" w:hAnsi="Calibri" w:cs="Calibri"/>
                <w:sz w:val="18"/>
                <w:szCs w:val="18"/>
                <w:lang w:val="id-ID"/>
              </w:rPr>
              <w:t xml:space="preserve">Selamat Bekerja.</w:t>
            </w:r>
          </w:p>
        </w:tc>
      </w:tr>
    </w:tbl>
    <w:p>
      <w:pPr>
        <w:spacing w:before="0" w:after="0" w:line="240" w:lineRule="auto"/>
      </w:pPr>
    </w:p>
    <w:p>
      <w:pPr>
        <w:spacing w:before="0" w:after="0" w:line="240" w:lineRule="auto"/>
      </w:pPr>
      <w:r>
        <w:rPr>
          <w:rFonts w:ascii="Cambria" w:hAnsi="Cambria" w:cs="Cambria"/>
          <w:sz w:val="22"/>
          <w:szCs w:val="22"/>
          <w:lang w:val="id-ID"/>
        </w:rPr>
        <w:t xml:space="preserve">Penilaian UTS Publikasi menggunakan rubrik analitik ketercapaian Sub-CPMK.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60"/>
        <w:gridCol w:w="1560"/>
        <w:gridCol w:w="1560"/>
        <w:gridCol w:w="1560"/>
        <w:gridCol w:w="1560"/>
        <w:gridCol w:w="1560"/>
      </w:tblGrid>
      <w:tr>
        <w:tc>
          <w:tcPr>
            <w:tcW w:w="1560" w:type="dxa"/>
            <w:shd w:val="clear" w:color="auto" w:fill="D9D9D9"/>
          </w:tcPr>
          <w:p>
            <w:pPr>
              <w:spacing w:before="0" w:after="0" w:line="240" w:lineRule="auto"/>
              <w:jc w:val="center"/>
            </w:pPr>
            <w:r>
              <w:rPr>
                <w:rFonts w:ascii="Calibri" w:hAnsi="Calibri" w:cs="Calibri"/>
                <w:b/>
                <w:bCs/>
                <w:sz w:val="18"/>
                <w:szCs w:val="18"/>
                <w:lang w:val="id-ID"/>
              </w:rPr>
              <w:t xml:space="preserve">Aspek (bobot)</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5 – Sangat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4 –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3 – Cukup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2 – Kurang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1 – Tidak Kompeten</w:t>
            </w:r>
          </w:p>
        </w:tc>
      </w:tr>
      <w:tr>
        <w:tc>
          <w:tcPr>
            <w:tcW w:w="1560" w:type="dxa"/>
          </w:tcPr>
          <w:p>
            <w:pPr>
              <w:spacing w:before="0" w:after="0" w:line="240" w:lineRule="auto"/>
            </w:pPr>
            <w:r>
              <w:rPr>
                <w:rFonts w:ascii="Calibri" w:hAnsi="Calibri" w:cs="Calibri"/>
                <w:b/>
                <w:bCs/>
                <w:sz w:val="18"/>
                <w:szCs w:val="18"/>
                <w:lang w:val="id-ID"/>
              </w:rPr>
              <w:t xml:space="preserve">Ketepatan substansi &amp; metodologi/sintaks</w:t>
            </w:r>
            <w:r>
              <w:rPr>
                <w:rFonts w:ascii="Calibri" w:hAnsi="Calibri" w:cs="Calibri"/>
                <w:sz w:val="18"/>
                <w:szCs w:val="18"/>
                <w:lang w:val="id-ID"/>
              </w:rPr>
              <w:t xml:space="preserve"> (60%)</w:t>
            </w:r>
          </w:p>
        </w:tc>
        <w:tc>
          <w:tcPr>
            <w:tcW w:w="1560" w:type="dxa"/>
          </w:tcPr>
          <w:p>
            <w:pPr>
              <w:spacing w:before="0" w:after="0" w:line="240" w:lineRule="auto"/>
            </w:pPr>
            <w:r>
              <w:rPr>
                <w:rFonts w:ascii="Calibri" w:hAnsi="Calibri" w:cs="Calibri"/>
                <w:sz w:val="18"/>
                <w:szCs w:val="18"/>
                <w:lang w:val="id-ID"/>
              </w:rPr>
              <w:t xml:space="preserve">Hasil 100% tepat &amp; komprehensif</w:t>
            </w:r>
          </w:p>
        </w:tc>
        <w:tc>
          <w:tcPr>
            <w:tcW w:w="1560" w:type="dxa"/>
          </w:tcPr>
          <w:p>
            <w:pPr>
              <w:spacing w:before="0" w:after="0" w:line="240" w:lineRule="auto"/>
            </w:pPr>
            <w:r>
              <w:rPr>
                <w:rFonts w:ascii="Calibri" w:hAnsi="Calibri" w:cs="Calibri"/>
                <w:sz w:val="18"/>
                <w:szCs w:val="18"/>
                <w:lang w:val="id-ID"/>
              </w:rPr>
              <w:t xml:space="preserve">Langkah tepat, minor salah</w:t>
            </w:r>
          </w:p>
        </w:tc>
        <w:tc>
          <w:tcPr>
            <w:tcW w:w="1560" w:type="dxa"/>
          </w:tcPr>
          <w:p>
            <w:pPr>
              <w:spacing w:before="0" w:after="0" w:line="240" w:lineRule="auto"/>
            </w:pPr>
            <w:r>
              <w:rPr>
                <w:rFonts w:ascii="Calibri" w:hAnsi="Calibri" w:cs="Calibri"/>
                <w:sz w:val="18"/>
                <w:szCs w:val="18"/>
                <w:lang w:val="id-ID"/>
              </w:rPr>
              <w:t xml:space="preserve">Cukup</w:t>
            </w:r>
          </w:p>
        </w:tc>
        <w:tc>
          <w:tcPr>
            <w:tcW w:w="1560" w:type="dxa"/>
          </w:tcPr>
          <w:p>
            <w:pPr>
              <w:spacing w:before="0" w:after="0" w:line="240" w:lineRule="auto"/>
            </w:pPr>
            <w:r>
              <w:rPr>
                <w:rFonts w:ascii="Calibri" w:hAnsi="Calibri" w:cs="Calibri"/>
                <w:sz w:val="18"/>
                <w:szCs w:val="18"/>
                <w:lang w:val="id-ID"/>
              </w:rPr>
              <w:t xml:space="preserve">Kurang tepat</w:t>
            </w:r>
          </w:p>
        </w:tc>
        <w:tc>
          <w:tcPr>
            <w:tcW w:w="1560" w:type="dxa"/>
          </w:tcPr>
          <w:p>
            <w:pPr>
              <w:spacing w:before="0" w:after="0" w:line="240" w:lineRule="auto"/>
            </w:pPr>
            <w:r>
              <w:rPr>
                <w:rFonts w:ascii="Calibri" w:hAnsi="Calibri" w:cs="Calibri"/>
                <w:sz w:val="18"/>
                <w:szCs w:val="18"/>
                <w:lang w:val="id-ID"/>
              </w:rPr>
              <w:t xml:space="preserve">Salah total</w:t>
            </w:r>
          </w:p>
        </w:tc>
      </w:tr>
      <w:tr>
        <w:tc>
          <w:tcPr>
            <w:tcW w:w="1560" w:type="dxa"/>
          </w:tcPr>
          <w:p>
            <w:pPr>
              <w:spacing w:before="0" w:after="0" w:line="240" w:lineRule="auto"/>
            </w:pPr>
            <w:r>
              <w:rPr>
                <w:rFonts w:ascii="Calibri" w:hAnsi="Calibri" w:cs="Calibri"/>
                <w:b/>
                <w:bCs/>
                <w:sz w:val="18"/>
                <w:szCs w:val="18"/>
                <w:lang w:val="id-ID"/>
              </w:rPr>
              <w:t xml:space="preserve">Kejelasan konsep &amp; kedalaman argumentasi</w:t>
            </w:r>
            <w:r>
              <w:rPr>
                <w:rFonts w:ascii="Calibri" w:hAnsi="Calibri" w:cs="Calibri"/>
                <w:sz w:val="18"/>
                <w:szCs w:val="18"/>
                <w:lang w:val="id-ID"/>
              </w:rPr>
              <w:t xml:space="preserve"> (40%)</w:t>
            </w:r>
          </w:p>
        </w:tc>
        <w:tc>
          <w:tcPr>
            <w:tcW w:w="1560" w:type="dxa"/>
          </w:tcPr>
          <w:p>
            <w:pPr>
              <w:spacing w:before="0" w:after="0" w:line="240" w:lineRule="auto"/>
            </w:pPr>
            <w:r>
              <w:rPr>
                <w:rFonts w:ascii="Calibri" w:hAnsi="Calibri" w:cs="Calibri"/>
                <w:sz w:val="18"/>
                <w:szCs w:val="18"/>
                <w:lang w:val="id-ID"/>
              </w:rPr>
              <w:t xml:space="preserve">Sangat jelas &amp; ilmiah</w:t>
            </w:r>
          </w:p>
        </w:tc>
        <w:tc>
          <w:tcPr>
            <w:tcW w:w="1560" w:type="dxa"/>
          </w:tcPr>
          <w:p>
            <w:pPr>
              <w:spacing w:before="0" w:after="0" w:line="240" w:lineRule="auto"/>
            </w:pPr>
            <w:r>
              <w:rPr>
                <w:rFonts w:ascii="Calibri" w:hAnsi="Calibri" w:cs="Calibri"/>
                <w:sz w:val="18"/>
                <w:szCs w:val="18"/>
                <w:lang w:val="id-ID"/>
              </w:rPr>
              <w:t xml:space="preserve">Jelas</w:t>
            </w:r>
          </w:p>
        </w:tc>
        <w:tc>
          <w:tcPr>
            <w:tcW w:w="1560" w:type="dxa"/>
          </w:tcPr>
          <w:p>
            <w:pPr>
              <w:spacing w:before="0" w:after="0" w:line="240" w:lineRule="auto"/>
            </w:pPr>
            <w:r>
              <w:rPr>
                <w:rFonts w:ascii="Calibri" w:hAnsi="Calibri" w:cs="Calibri"/>
                <w:sz w:val="18"/>
                <w:szCs w:val="18"/>
                <w:lang w:val="id-ID"/>
              </w:rPr>
              <w:t xml:space="preserve">Cukup</w:t>
            </w:r>
          </w:p>
        </w:tc>
        <w:tc>
          <w:tcPr>
            <w:tcW w:w="1560" w:type="dxa"/>
          </w:tcPr>
          <w:p>
            <w:pPr>
              <w:spacing w:before="0" w:after="0" w:line="240" w:lineRule="auto"/>
            </w:pPr>
            <w:r>
              <w:rPr>
                <w:rFonts w:ascii="Calibri" w:hAnsi="Calibri" w:cs="Calibri"/>
                <w:sz w:val="18"/>
                <w:szCs w:val="18"/>
                <w:lang w:val="id-ID"/>
              </w:rPr>
              <w:t xml:space="preserve">Kurang tepat</w:t>
            </w:r>
          </w:p>
        </w:tc>
        <w:tc>
          <w:tcPr>
            <w:tcW w:w="1560" w:type="dxa"/>
          </w:tcPr>
          <w:p>
            <w:pPr>
              <w:spacing w:before="0" w:after="0" w:line="240" w:lineRule="auto"/>
            </w:pPr>
            <w:r>
              <w:rPr>
                <w:rFonts w:ascii="Calibri" w:hAnsi="Calibri" w:cs="Calibri"/>
                <w:sz w:val="18"/>
                <w:szCs w:val="18"/>
                <w:lang w:val="id-ID"/>
              </w:rPr>
              <w:t xml:space="preserve">Salah</w:t>
            </w:r>
          </w:p>
        </w:tc>
      </w:tr>
    </w:tbl>
    <w:p>
      <w:pPr>
        <w:spacing w:before="0" w:after="0" w:line="240" w:lineRule="auto"/>
      </w:pPr>
    </w:p>
    <w:p>
      <w:r>
        <w:br w:type="page"/>
      </w:r>
    </w:p>
    <w:p>
      <w:pPr>
        <w:spacing w:before="240" w:after="120" w:line="240" w:lineRule="auto"/>
      </w:pPr>
      <w:r>
        <w:rPr>
          <w:rFonts w:ascii="Cambria" w:hAnsi="Cambria" w:cs="Cambria"/>
          <w:b/>
          <w:bCs/>
          <w:sz w:val="32"/>
          <w:szCs w:val="32"/>
          <w:lang w:val="id-ID"/>
        </w:rPr>
        <w:t xml:space="preserve">Portofolio Penilaian Hasil belajar</w:t>
      </w:r>
    </w:p>
    <w:p>
      <w:pPr>
        <w:spacing w:before="0" w:after="0" w:line="240" w:lineRule="auto"/>
      </w:pPr>
      <w:r>
        <w:rPr>
          <w:rFonts w:ascii="Cambria" w:hAnsi="Cambria" w:cs="Cambria"/>
          <w:b/>
          <w:bCs/>
          <w:sz w:val="22"/>
          <w:szCs w:val="22"/>
          <w:lang w:val="id-ID"/>
        </w:rPr>
        <w:t xml:space="preserve">Tabel P2. Portofolio penilaian hasil belajar per mahasiswa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00"/>
        <w:gridCol w:w="900"/>
        <w:gridCol w:w="2760"/>
        <w:gridCol w:w="1000"/>
        <w:gridCol w:w="1600"/>
        <w:gridCol w:w="1600"/>
      </w:tblGrid>
      <w:tr>
        <w:tc>
          <w:tcPr>
            <w:tcW w:w="1500" w:type="dxa"/>
            <w:shd w:val="clear" w:color="auto" w:fill="D9D9D9"/>
          </w:tcPr>
          <w:p>
            <w:pPr>
              <w:spacing w:before="0" w:after="0" w:line="240" w:lineRule="auto"/>
              <w:jc w:val="center"/>
            </w:pPr>
            <w:r>
              <w:rPr>
                <w:rFonts w:ascii="Calibri" w:hAnsi="Calibri" w:cs="Calibri"/>
                <w:b/>
                <w:bCs/>
                <w:sz w:val="18"/>
                <w:szCs w:val="18"/>
                <w:lang w:val="id-ID"/>
              </w:rPr>
              <w:t xml:space="preserve">Sub-CPMK</w:t>
            </w:r>
          </w:p>
        </w:tc>
        <w:tc>
          <w:tcPr>
            <w:tcW w:w="900" w:type="dxa"/>
            <w:shd w:val="clear" w:color="auto" w:fill="D9D9D9"/>
          </w:tcPr>
          <w:p>
            <w:pPr>
              <w:spacing w:before="0" w:after="0" w:line="240" w:lineRule="auto"/>
              <w:jc w:val="center"/>
            </w:pPr>
            <w:r>
              <w:rPr>
                <w:rFonts w:ascii="Calibri" w:hAnsi="Calibri" w:cs="Calibri"/>
                <w:b/>
                <w:bCs/>
                <w:sz w:val="18"/>
                <w:szCs w:val="18"/>
                <w:lang w:val="id-ID"/>
              </w:rPr>
              <w:t xml:space="preserve">CPL</w:t>
            </w:r>
          </w:p>
        </w:tc>
        <w:tc>
          <w:tcPr>
            <w:tcW w:w="2760" w:type="dxa"/>
            <w:shd w:val="clear" w:color="auto" w:fill="D9D9D9"/>
          </w:tcPr>
          <w:p>
            <w:pPr>
              <w:spacing w:before="0" w:after="0" w:line="240" w:lineRule="auto"/>
              <w:jc w:val="center"/>
            </w:pPr>
            <w:r>
              <w:rPr>
                <w:rFonts w:ascii="Calibri" w:hAnsi="Calibri" w:cs="Calibri"/>
                <w:b/>
                <w:bCs/>
                <w:sz w:val="18"/>
                <w:szCs w:val="18"/>
                <w:lang w:val="id-ID"/>
              </w:rPr>
              <w:t xml:space="preserve">Komponen penilaian</w:t>
            </w:r>
          </w:p>
        </w:tc>
        <w:tc>
          <w:tcPr>
            <w:tcW w:w="1000" w:type="dxa"/>
            <w:shd w:val="clear" w:color="auto" w:fill="D9D9D9"/>
          </w:tcPr>
          <w:p>
            <w:pPr>
              <w:spacing w:before="0" w:after="0" w:line="240" w:lineRule="auto"/>
              <w:jc w:val="center"/>
            </w:pPr>
            <w:r>
              <w:rPr>
                <w:rFonts w:ascii="Calibri" w:hAnsi="Calibri" w:cs="Calibri"/>
                <w:b/>
                <w:bCs/>
                <w:sz w:val="18"/>
                <w:szCs w:val="18"/>
                <w:lang w:val="id-ID"/>
              </w:rPr>
              <w:t xml:space="preserve">Bobot (%)</w:t>
            </w:r>
          </w:p>
        </w:tc>
        <w:tc>
          <w:tcPr>
            <w:tcW w:w="1600" w:type="dxa"/>
            <w:shd w:val="clear" w:color="auto" w:fill="D9D9D9"/>
          </w:tcPr>
          <w:p>
            <w:pPr>
              <w:spacing w:before="0" w:after="0" w:line="240" w:lineRule="auto"/>
              <w:jc w:val="center"/>
            </w:pPr>
            <w:r>
              <w:rPr>
                <w:rFonts w:ascii="Calibri" w:hAnsi="Calibri" w:cs="Calibri"/>
                <w:b/>
                <w:bCs/>
                <w:sz w:val="18"/>
                <w:szCs w:val="18"/>
                <w:lang w:val="id-ID"/>
              </w:rPr>
              <w:t xml:space="preserve">Nilai mahasiswa (0–100)</w:t>
            </w:r>
          </w:p>
        </w:tc>
        <w:tc>
          <w:tcPr>
            <w:tcW w:w="1600" w:type="dxa"/>
            <w:shd w:val="clear" w:color="auto" w:fill="D9D9D9"/>
          </w:tcPr>
          <w:p>
            <w:pPr>
              <w:spacing w:before="0" w:after="0" w:line="240" w:lineRule="auto"/>
              <w:jc w:val="center"/>
            </w:pPr>
            <w:r>
              <w:rPr>
                <w:rFonts w:ascii="Calibri" w:hAnsi="Calibri" w:cs="Calibri"/>
                <w:b/>
                <w:bCs/>
                <w:sz w:val="18"/>
                <w:szCs w:val="18"/>
                <w:lang w:val="id-ID"/>
              </w:rPr>
              <w:t xml:space="preserve">Nilai × Bobot / 100</w:t>
            </w:r>
          </w:p>
        </w:tc>
      </w:tr>
      <w:tr>
        <w:tc>
          <w:tcPr>
            <w:tcW w:w="1500" w:type="dxa"/>
          </w:tcPr>
          <w:p>
            <w:pPr>
              <w:spacing w:before="0" w:after="0" w:line="240" w:lineRule="auto"/>
            </w:pPr>
            <w:r>
              <w:rPr>
                <w:rFonts w:ascii="Calibri" w:hAnsi="Calibri" w:cs="Calibri"/>
                <w:sz w:val="18"/>
                <w:szCs w:val="18"/>
                <w:lang w:val="id-ID"/>
              </w:rPr>
              <w:t xml:space="preserve">Sub-CPMK1</w:t>
            </w:r>
          </w:p>
        </w:tc>
        <w:tc>
          <w:tcPr>
            <w:tcW w:w="900" w:type="dxa"/>
          </w:tcPr>
          <w:p>
            <w:pPr>
              <w:spacing w:before="0" w:after="0" w:line="240" w:lineRule="auto"/>
              <w:jc w:val="center"/>
            </w:pPr>
            <w:r>
              <w:rPr>
                <w:rFonts w:ascii="Calibri" w:hAnsi="Calibri" w:cs="Calibri"/>
                <w:sz w:val="18"/>
                <w:szCs w:val="18"/>
                <w:lang w:val="id-ID"/>
              </w:rPr>
              <w:t xml:space="preserve">CPL02</w:t>
            </w:r>
          </w:p>
        </w:tc>
        <w:tc>
          <w:tcPr>
            <w:tcW w:w="2760" w:type="dxa"/>
          </w:tcPr>
          <w:p>
            <w:pPr>
              <w:spacing w:before="0" w:after="0" w:line="240" w:lineRule="auto"/>
            </w:pPr>
            <w:r>
              <w:rPr>
                <w:rFonts w:ascii="Calibri" w:hAnsi="Calibri" w:cs="Calibri"/>
                <w:sz w:val="18"/>
                <w:szCs w:val="18"/>
                <w:lang w:val="id-ID"/>
              </w:rPr>
              <w:t xml:space="preserve">Harian (2), Tugas-1 (3), UTS (7)</w:t>
            </w:r>
          </w:p>
        </w:tc>
        <w:tc>
          <w:tcPr>
            <w:tcW w:w="1000" w:type="dxa"/>
          </w:tcPr>
          <w:p>
            <w:pPr>
              <w:spacing w:before="0" w:after="0" w:line="240" w:lineRule="auto"/>
              <w:jc w:val="center"/>
            </w:pPr>
            <w:r>
              <w:rPr>
                <w:rFonts w:ascii="Calibri" w:hAnsi="Calibri" w:cs="Calibri"/>
                <w:sz w:val="18"/>
                <w:szCs w:val="18"/>
                <w:lang w:val="id-ID"/>
              </w:rPr>
              <w:t xml:space="preserve">12</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Sub-CPMK2</w:t>
            </w:r>
          </w:p>
        </w:tc>
        <w:tc>
          <w:tcPr>
            <w:tcW w:w="900" w:type="dxa"/>
          </w:tcPr>
          <w:p>
            <w:pPr>
              <w:spacing w:before="0" w:after="0" w:line="240" w:lineRule="auto"/>
              <w:jc w:val="center"/>
            </w:pPr>
            <w:r>
              <w:rPr>
                <w:rFonts w:ascii="Calibri" w:hAnsi="Calibri" w:cs="Calibri"/>
                <w:sz w:val="18"/>
                <w:szCs w:val="18"/>
                <w:lang w:val="id-ID"/>
              </w:rPr>
              <w:t xml:space="preserve">CPL02</w:t>
            </w:r>
          </w:p>
        </w:tc>
        <w:tc>
          <w:tcPr>
            <w:tcW w:w="2760" w:type="dxa"/>
          </w:tcPr>
          <w:p>
            <w:pPr>
              <w:spacing w:before="0" w:after="0" w:line="240" w:lineRule="auto"/>
            </w:pPr>
            <w:r>
              <w:rPr>
                <w:rFonts w:ascii="Calibri" w:hAnsi="Calibri" w:cs="Calibri"/>
                <w:sz w:val="18"/>
                <w:szCs w:val="18"/>
                <w:lang w:val="id-ID"/>
              </w:rPr>
              <w:t xml:space="preserve">Harian (2), Tugas-1 (3), UTS (8)</w:t>
            </w:r>
          </w:p>
        </w:tc>
        <w:tc>
          <w:tcPr>
            <w:tcW w:w="1000" w:type="dxa"/>
          </w:tcPr>
          <w:p>
            <w:pPr>
              <w:spacing w:before="0" w:after="0" w:line="240" w:lineRule="auto"/>
              <w:jc w:val="center"/>
            </w:pPr>
            <w:r>
              <w:rPr>
                <w:rFonts w:ascii="Calibri" w:hAnsi="Calibri" w:cs="Calibri"/>
                <w:sz w:val="18"/>
                <w:szCs w:val="18"/>
                <w:lang w:val="id-ID"/>
              </w:rPr>
              <w:t xml:space="preserve">13</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Sub-CPMK3</w:t>
            </w:r>
          </w:p>
        </w:tc>
        <w:tc>
          <w:tcPr>
            <w:tcW w:w="900" w:type="dxa"/>
          </w:tcPr>
          <w:p>
            <w:pPr>
              <w:spacing w:before="0" w:after="0" w:line="240" w:lineRule="auto"/>
              <w:jc w:val="center"/>
            </w:pPr>
            <w:r>
              <w:rPr>
                <w:rFonts w:ascii="Calibri" w:hAnsi="Calibri" w:cs="Calibri"/>
                <w:sz w:val="18"/>
                <w:szCs w:val="18"/>
                <w:lang w:val="id-ID"/>
              </w:rPr>
              <w:t xml:space="preserve">CPL02</w:t>
            </w:r>
          </w:p>
        </w:tc>
        <w:tc>
          <w:tcPr>
            <w:tcW w:w="2760" w:type="dxa"/>
          </w:tcPr>
          <w:p>
            <w:pPr>
              <w:spacing w:before="0" w:after="0" w:line="240" w:lineRule="auto"/>
            </w:pPr>
            <w:r>
              <w:rPr>
                <w:rFonts w:ascii="Calibri" w:hAnsi="Calibri" w:cs="Calibri"/>
                <w:sz w:val="18"/>
                <w:szCs w:val="18"/>
                <w:lang w:val="id-ID"/>
              </w:rPr>
              <w:t xml:space="preserve">Harian (2), Tugas-2 (3), UTS (7)</w:t>
            </w:r>
          </w:p>
        </w:tc>
        <w:tc>
          <w:tcPr>
            <w:tcW w:w="1000" w:type="dxa"/>
          </w:tcPr>
          <w:p>
            <w:pPr>
              <w:spacing w:before="0" w:after="0" w:line="240" w:lineRule="auto"/>
              <w:jc w:val="center"/>
            </w:pPr>
            <w:r>
              <w:rPr>
                <w:rFonts w:ascii="Calibri" w:hAnsi="Calibri" w:cs="Calibri"/>
                <w:sz w:val="18"/>
                <w:szCs w:val="18"/>
                <w:lang w:val="id-ID"/>
              </w:rPr>
              <w:t xml:space="preserve">12</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Sub-CPMK4</w:t>
            </w:r>
          </w:p>
        </w:tc>
        <w:tc>
          <w:tcPr>
            <w:tcW w:w="900" w:type="dxa"/>
          </w:tcPr>
          <w:p>
            <w:pPr>
              <w:spacing w:before="0" w:after="0" w:line="240" w:lineRule="auto"/>
              <w:jc w:val="center"/>
            </w:pPr>
            <w:r>
              <w:rPr>
                <w:rFonts w:ascii="Calibri" w:hAnsi="Calibri" w:cs="Calibri"/>
                <w:sz w:val="18"/>
                <w:szCs w:val="18"/>
                <w:lang w:val="id-ID"/>
              </w:rPr>
              <w:t xml:space="preserve">CPL02</w:t>
            </w:r>
          </w:p>
        </w:tc>
        <w:tc>
          <w:tcPr>
            <w:tcW w:w="2760" w:type="dxa"/>
          </w:tcPr>
          <w:p>
            <w:pPr>
              <w:spacing w:before="0" w:after="0" w:line="240" w:lineRule="auto"/>
            </w:pPr>
            <w:r>
              <w:rPr>
                <w:rFonts w:ascii="Calibri" w:hAnsi="Calibri" w:cs="Calibri"/>
                <w:sz w:val="18"/>
                <w:szCs w:val="18"/>
                <w:lang w:val="id-ID"/>
              </w:rPr>
              <w:t xml:space="preserve">Harian (2), Tugas-2 (3), UTS (8)</w:t>
            </w:r>
          </w:p>
        </w:tc>
        <w:tc>
          <w:tcPr>
            <w:tcW w:w="1000" w:type="dxa"/>
          </w:tcPr>
          <w:p>
            <w:pPr>
              <w:spacing w:before="0" w:after="0" w:line="240" w:lineRule="auto"/>
              <w:jc w:val="center"/>
            </w:pPr>
            <w:r>
              <w:rPr>
                <w:rFonts w:ascii="Calibri" w:hAnsi="Calibri" w:cs="Calibri"/>
                <w:sz w:val="18"/>
                <w:szCs w:val="18"/>
                <w:lang w:val="id-ID"/>
              </w:rPr>
              <w:t xml:space="preserve">13</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Sub-CPMK5</w:t>
            </w:r>
          </w:p>
        </w:tc>
        <w:tc>
          <w:tcPr>
            <w:tcW w:w="900" w:type="dxa"/>
          </w:tcPr>
          <w:p>
            <w:pPr>
              <w:spacing w:before="0" w:after="0" w:line="240" w:lineRule="auto"/>
              <w:jc w:val="center"/>
            </w:pPr>
            <w:r>
              <w:rPr>
                <w:rFonts w:ascii="Calibri" w:hAnsi="Calibri" w:cs="Calibri"/>
                <w:sz w:val="18"/>
                <w:szCs w:val="18"/>
                <w:lang w:val="id-ID"/>
              </w:rPr>
              <w:t xml:space="preserve">CPL06</w:t>
            </w:r>
          </w:p>
        </w:tc>
        <w:tc>
          <w:tcPr>
            <w:tcW w:w="2760" w:type="dxa"/>
          </w:tcPr>
          <w:p>
            <w:pPr>
              <w:spacing w:before="0" w:after="0" w:line="240" w:lineRule="auto"/>
            </w:pPr>
            <w:r>
              <w:rPr>
                <w:rFonts w:ascii="Calibri" w:hAnsi="Calibri" w:cs="Calibri"/>
                <w:sz w:val="18"/>
                <w:szCs w:val="18"/>
                <w:lang w:val="id-ID"/>
              </w:rPr>
              <w:t xml:space="preserve">Harian (2), Tugas-3 (3), UAS (7)</w:t>
            </w:r>
          </w:p>
        </w:tc>
        <w:tc>
          <w:tcPr>
            <w:tcW w:w="1000" w:type="dxa"/>
          </w:tcPr>
          <w:p>
            <w:pPr>
              <w:spacing w:before="0" w:after="0" w:line="240" w:lineRule="auto"/>
              <w:jc w:val="center"/>
            </w:pPr>
            <w:r>
              <w:rPr>
                <w:rFonts w:ascii="Calibri" w:hAnsi="Calibri" w:cs="Calibri"/>
                <w:sz w:val="18"/>
                <w:szCs w:val="18"/>
                <w:lang w:val="id-ID"/>
              </w:rPr>
              <w:t xml:space="preserve">12</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Sub-CPMK6</w:t>
            </w:r>
          </w:p>
        </w:tc>
        <w:tc>
          <w:tcPr>
            <w:tcW w:w="900" w:type="dxa"/>
          </w:tcPr>
          <w:p>
            <w:pPr>
              <w:spacing w:before="0" w:after="0" w:line="240" w:lineRule="auto"/>
              <w:jc w:val="center"/>
            </w:pPr>
            <w:r>
              <w:rPr>
                <w:rFonts w:ascii="Calibri" w:hAnsi="Calibri" w:cs="Calibri"/>
                <w:sz w:val="18"/>
                <w:szCs w:val="18"/>
                <w:lang w:val="id-ID"/>
              </w:rPr>
              <w:t xml:space="preserve">CPL06</w:t>
            </w:r>
          </w:p>
        </w:tc>
        <w:tc>
          <w:tcPr>
            <w:tcW w:w="2760" w:type="dxa"/>
          </w:tcPr>
          <w:p>
            <w:pPr>
              <w:spacing w:before="0" w:after="0" w:line="240" w:lineRule="auto"/>
            </w:pPr>
            <w:r>
              <w:rPr>
                <w:rFonts w:ascii="Calibri" w:hAnsi="Calibri" w:cs="Calibri"/>
                <w:sz w:val="18"/>
                <w:szCs w:val="18"/>
                <w:lang w:val="id-ID"/>
              </w:rPr>
              <w:t xml:space="preserve">Harian (2), Tugas-3 (3), UAS (8)</w:t>
            </w:r>
          </w:p>
        </w:tc>
        <w:tc>
          <w:tcPr>
            <w:tcW w:w="1000" w:type="dxa"/>
          </w:tcPr>
          <w:p>
            <w:pPr>
              <w:spacing w:before="0" w:after="0" w:line="240" w:lineRule="auto"/>
              <w:jc w:val="center"/>
            </w:pPr>
            <w:r>
              <w:rPr>
                <w:rFonts w:ascii="Calibri" w:hAnsi="Calibri" w:cs="Calibri"/>
                <w:sz w:val="18"/>
                <w:szCs w:val="18"/>
                <w:lang w:val="id-ID"/>
              </w:rPr>
              <w:t xml:space="preserve">13</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Sub-CPMK7</w:t>
            </w:r>
          </w:p>
        </w:tc>
        <w:tc>
          <w:tcPr>
            <w:tcW w:w="900" w:type="dxa"/>
          </w:tcPr>
          <w:p>
            <w:pPr>
              <w:spacing w:before="0" w:after="0" w:line="240" w:lineRule="auto"/>
              <w:jc w:val="center"/>
            </w:pPr>
            <w:r>
              <w:rPr>
                <w:rFonts w:ascii="Calibri" w:hAnsi="Calibri" w:cs="Calibri"/>
                <w:sz w:val="18"/>
                <w:szCs w:val="18"/>
                <w:lang w:val="id-ID"/>
              </w:rPr>
              <w:t xml:space="preserve">CPL06</w:t>
            </w:r>
          </w:p>
        </w:tc>
        <w:tc>
          <w:tcPr>
            <w:tcW w:w="2760" w:type="dxa"/>
          </w:tcPr>
          <w:p>
            <w:pPr>
              <w:spacing w:before="0" w:after="0" w:line="240" w:lineRule="auto"/>
            </w:pPr>
            <w:r>
              <w:rPr>
                <w:rFonts w:ascii="Calibri" w:hAnsi="Calibri" w:cs="Calibri"/>
                <w:sz w:val="18"/>
                <w:szCs w:val="18"/>
                <w:lang w:val="id-ID"/>
              </w:rPr>
              <w:t xml:space="preserve">Harian (2), Tugas-3 (4), UAS (7)</w:t>
            </w:r>
          </w:p>
        </w:tc>
        <w:tc>
          <w:tcPr>
            <w:tcW w:w="1000" w:type="dxa"/>
          </w:tcPr>
          <w:p>
            <w:pPr>
              <w:spacing w:before="0" w:after="0" w:line="240" w:lineRule="auto"/>
              <w:jc w:val="center"/>
            </w:pPr>
            <w:r>
              <w:rPr>
                <w:rFonts w:ascii="Calibri" w:hAnsi="Calibri" w:cs="Calibri"/>
                <w:sz w:val="18"/>
                <w:szCs w:val="18"/>
                <w:lang w:val="id-ID"/>
              </w:rPr>
              <w:t xml:space="preserve">13</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Sub-CPMK8</w:t>
            </w:r>
          </w:p>
        </w:tc>
        <w:tc>
          <w:tcPr>
            <w:tcW w:w="900" w:type="dxa"/>
          </w:tcPr>
          <w:p>
            <w:pPr>
              <w:spacing w:before="0" w:after="0" w:line="240" w:lineRule="auto"/>
              <w:jc w:val="center"/>
            </w:pPr>
            <w:r>
              <w:rPr>
                <w:rFonts w:ascii="Calibri" w:hAnsi="Calibri" w:cs="Calibri"/>
                <w:sz w:val="18"/>
                <w:szCs w:val="18"/>
                <w:lang w:val="id-ID"/>
              </w:rPr>
              <w:t xml:space="preserve">CPL06</w:t>
            </w:r>
          </w:p>
        </w:tc>
        <w:tc>
          <w:tcPr>
            <w:tcW w:w="2760" w:type="dxa"/>
          </w:tcPr>
          <w:p>
            <w:pPr>
              <w:spacing w:before="0" w:after="0" w:line="240" w:lineRule="auto"/>
            </w:pPr>
            <w:r>
              <w:rPr>
                <w:rFonts w:ascii="Calibri" w:hAnsi="Calibri" w:cs="Calibri"/>
                <w:sz w:val="18"/>
                <w:szCs w:val="18"/>
                <w:lang w:val="id-ID"/>
              </w:rPr>
              <w:t xml:space="preserve">Harian (1), Tugas-3 (3), UAS (8)</w:t>
            </w:r>
          </w:p>
        </w:tc>
        <w:tc>
          <w:tcPr>
            <w:tcW w:w="1000" w:type="dxa"/>
          </w:tcPr>
          <w:p>
            <w:pPr>
              <w:spacing w:before="0" w:after="0" w:line="240" w:lineRule="auto"/>
              <w:jc w:val="center"/>
            </w:pPr>
            <w:r>
              <w:rPr>
                <w:rFonts w:ascii="Calibri" w:hAnsi="Calibri" w:cs="Calibri"/>
                <w:sz w:val="18"/>
                <w:szCs w:val="18"/>
                <w:lang w:val="id-ID"/>
              </w:rPr>
              <w:t xml:space="preserve">12</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shd w:val="clear" w:color="auto" w:fill="D9D9D9"/>
          </w:tcPr>
          <w:p>
            <w:pPr>
              <w:spacing w:before="0" w:after="0" w:line="240" w:lineRule="auto"/>
            </w:pPr>
            <w:r>
              <w:rPr>
                <w:rFonts w:ascii="Calibri" w:hAnsi="Calibri" w:cs="Calibri"/>
                <w:b/>
                <w:bCs/>
                <w:sz w:val="18"/>
                <w:szCs w:val="18"/>
                <w:lang w:val="id-ID"/>
              </w:rPr>
              <w:t xml:space="preserve">Nilai Akhir MK</w:t>
            </w:r>
          </w:p>
        </w:tc>
        <w:tc>
          <w:tcPr>
            <w:tcW w:w="900" w:type="dxa"/>
            <w:shd w:val="clear" w:color="auto" w:fill="D9D9D9"/>
          </w:tcPr>
          <w:p>
            <w:pPr>
              <w:spacing w:before="0" w:after="0" w:line="240" w:lineRule="auto"/>
              <w:jc w:val="center"/>
            </w:pPr>
          </w:p>
        </w:tc>
        <w:tc>
          <w:tcPr>
            <w:tcW w:w="2760" w:type="dxa"/>
            <w:shd w:val="clear" w:color="auto" w:fill="D9D9D9"/>
          </w:tcPr>
          <w:p>
            <w:pPr>
              <w:spacing w:before="0" w:after="0" w:line="240" w:lineRule="auto"/>
            </w:pPr>
          </w:p>
        </w:tc>
        <w:tc>
          <w:tcPr>
            <w:tcW w:w="1000" w:type="dxa"/>
            <w:shd w:val="clear" w:color="auto" w:fill="D9D9D9"/>
          </w:tcPr>
          <w:p>
            <w:pPr>
              <w:spacing w:before="0" w:after="0" w:line="240" w:lineRule="auto"/>
              <w:jc w:val="center"/>
            </w:pPr>
            <w:r>
              <w:rPr>
                <w:rFonts w:ascii="Calibri" w:hAnsi="Calibri" w:cs="Calibri"/>
                <w:b/>
                <w:bCs/>
                <w:sz w:val="18"/>
                <w:szCs w:val="18"/>
                <w:lang w:val="id-ID"/>
              </w:rPr>
              <w:t xml:space="preserve">100</w:t>
            </w:r>
          </w:p>
        </w:tc>
        <w:tc>
          <w:tcPr>
            <w:tcW w:w="1600" w:type="dxa"/>
            <w:shd w:val="clear" w:color="auto" w:fill="D9D9D9"/>
          </w:tcPr>
          <w:p>
            <w:pPr>
              <w:spacing w:before="0" w:after="0" w:line="240" w:lineRule="auto"/>
              <w:jc w:val="center"/>
            </w:pPr>
          </w:p>
        </w:tc>
        <w:tc>
          <w:tcPr>
            <w:tcW w:w="1600" w:type="dxa"/>
            <w:shd w:val="clear" w:color="auto" w:fill="D9D9D9"/>
          </w:tcPr>
          <w:p>
            <w:pPr>
              <w:spacing w:before="0" w:after="0" w:line="240" w:lineRule="auto"/>
              <w:jc w:val="center"/>
            </w:pPr>
          </w:p>
        </w:tc>
      </w:tr>
    </w:tbl>
    <w:p>
      <w:pPr>
        <w:spacing w:before="0" w:after="0" w:line="240" w:lineRule="auto"/>
      </w:pPr>
    </w:p>
    <w:p>
      <w:pPr>
        <w:spacing w:before="0" w:after="0" w:line="240" w:lineRule="auto"/>
      </w:pPr>
      <w:r>
        <w:rPr>
          <w:rFonts w:ascii="Cambria" w:hAnsi="Cambria" w:cs="Cambria"/>
          <w:b/>
          <w:bCs/>
          <w:sz w:val="22"/>
          <w:szCs w:val="22"/>
          <w:lang w:val="id-ID"/>
        </w:rPr>
        <w:t xml:space="preserve">Tabel P3. Perhitungan capaian CPL mata kuliah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000"/>
        <w:gridCol w:w="2000"/>
        <w:gridCol w:w="900"/>
        <w:gridCol w:w="3760"/>
        <w:gridCol w:w="1700"/>
      </w:tblGrid>
      <w:tr>
        <w:tc>
          <w:tcPr>
            <w:tcW w:w="1000" w:type="dxa"/>
            <w:shd w:val="clear" w:color="auto" w:fill="D9D9D9"/>
          </w:tcPr>
          <w:p>
            <w:pPr>
              <w:spacing w:before="0" w:after="0" w:line="240" w:lineRule="auto"/>
              <w:jc w:val="center"/>
            </w:pPr>
            <w:r>
              <w:rPr>
                <w:rFonts w:ascii="Calibri" w:hAnsi="Calibri" w:cs="Calibri"/>
                <w:b/>
                <w:bCs/>
                <w:sz w:val="18"/>
                <w:szCs w:val="18"/>
                <w:lang w:val="id-ID"/>
              </w:rPr>
              <w:t xml:space="preserve">CPL</w:t>
            </w:r>
          </w:p>
        </w:tc>
        <w:tc>
          <w:tcPr>
            <w:tcW w:w="2000" w:type="dxa"/>
            <w:shd w:val="clear" w:color="auto" w:fill="D9D9D9"/>
          </w:tcPr>
          <w:p>
            <w:pPr>
              <w:spacing w:before="0" w:after="0" w:line="240" w:lineRule="auto"/>
              <w:jc w:val="center"/>
            </w:pPr>
            <w:r>
              <w:rPr>
                <w:rFonts w:ascii="Calibri" w:hAnsi="Calibri" w:cs="Calibri"/>
                <w:b/>
                <w:bCs/>
                <w:sz w:val="18"/>
                <w:szCs w:val="18"/>
                <w:lang w:val="id-ID"/>
              </w:rPr>
              <w:t xml:space="preserve">Sub-CPMK pendukung</w:t>
            </w:r>
          </w:p>
        </w:tc>
        <w:tc>
          <w:tcPr>
            <w:tcW w:w="900" w:type="dxa"/>
            <w:shd w:val="clear" w:color="auto" w:fill="D9D9D9"/>
          </w:tcPr>
          <w:p>
            <w:pPr>
              <w:spacing w:before="0" w:after="0" w:line="240" w:lineRule="auto"/>
              <w:jc w:val="center"/>
            </w:pPr>
            <w:r>
              <w:rPr>
                <w:rFonts w:ascii="Calibri" w:hAnsi="Calibri" w:cs="Calibri"/>
                <w:b/>
                <w:bCs/>
                <w:sz w:val="18"/>
                <w:szCs w:val="18"/>
                <w:lang w:val="id-ID"/>
              </w:rPr>
              <w:t xml:space="preserve">Bobot</w:t>
            </w:r>
          </w:p>
        </w:tc>
        <w:tc>
          <w:tcPr>
            <w:tcW w:w="3760" w:type="dxa"/>
            <w:shd w:val="clear" w:color="auto" w:fill="D9D9D9"/>
          </w:tcPr>
          <w:p>
            <w:pPr>
              <w:spacing w:before="0" w:after="0" w:line="240" w:lineRule="auto"/>
              <w:jc w:val="center"/>
            </w:pPr>
            <w:r>
              <w:rPr>
                <w:rFonts w:ascii="Calibri" w:hAnsi="Calibri" w:cs="Calibri"/>
                <w:b/>
                <w:bCs/>
                <w:sz w:val="18"/>
                <w:szCs w:val="18"/>
                <w:lang w:val="id-ID"/>
              </w:rPr>
              <w:t xml:space="preserve">Rumus capaian CPL (%)</w:t>
            </w:r>
          </w:p>
        </w:tc>
        <w:tc>
          <w:tcPr>
            <w:tcW w:w="1700" w:type="dxa"/>
            <w:shd w:val="clear" w:color="auto" w:fill="D9D9D9"/>
          </w:tcPr>
          <w:p>
            <w:pPr>
              <w:spacing w:before="0" w:after="0" w:line="240" w:lineRule="auto"/>
              <w:jc w:val="center"/>
            </w:pPr>
            <w:r>
              <w:rPr>
                <w:rFonts w:ascii="Calibri" w:hAnsi="Calibri" w:cs="Calibri"/>
                <w:b/>
                <w:bCs/>
                <w:sz w:val="18"/>
                <w:szCs w:val="18"/>
                <w:lang w:val="id-ID"/>
              </w:rPr>
              <w:t xml:space="preserve">Capaian mahasiswa (%)</w:t>
            </w:r>
          </w:p>
        </w:tc>
      </w:tr>
      <w:tr>
        <w:tc>
          <w:tcPr>
            <w:tcW w:w="1000" w:type="dxa"/>
          </w:tcPr>
          <w:p>
            <w:pPr>
              <w:spacing w:before="0" w:after="0" w:line="240" w:lineRule="auto"/>
              <w:jc w:val="center"/>
            </w:pPr>
            <w:r>
              <w:rPr>
                <w:rFonts w:ascii="Calibri" w:hAnsi="Calibri" w:cs="Calibri"/>
                <w:sz w:val="18"/>
                <w:szCs w:val="18"/>
                <w:lang w:val="id-ID"/>
              </w:rPr>
              <w:t xml:space="preserve">CPL02</w:t>
            </w:r>
          </w:p>
        </w:tc>
        <w:tc>
          <w:tcPr>
            <w:tcW w:w="2000" w:type="dxa"/>
          </w:tcPr>
          <w:p>
            <w:pPr>
              <w:spacing w:before="0" w:after="0" w:line="240" w:lineRule="auto"/>
            </w:pPr>
            <w:r>
              <w:rPr>
                <w:rFonts w:ascii="Calibri" w:hAnsi="Calibri" w:cs="Calibri"/>
                <w:sz w:val="18"/>
                <w:szCs w:val="18"/>
                <w:lang w:val="id-ID"/>
              </w:rPr>
              <w:t xml:space="preserve">Sub-CPMK1, 2, 3, 4</w:t>
            </w:r>
          </w:p>
        </w:tc>
        <w:tc>
          <w:tcPr>
            <w:tcW w:w="900" w:type="dxa"/>
          </w:tcPr>
          <w:p>
            <w:pPr>
              <w:spacing w:before="0" w:after="0" w:line="240" w:lineRule="auto"/>
              <w:jc w:val="center"/>
            </w:pPr>
            <w:r>
              <w:rPr>
                <w:rFonts w:ascii="Calibri" w:hAnsi="Calibri" w:cs="Calibri"/>
                <w:sz w:val="18"/>
                <w:szCs w:val="18"/>
                <w:lang w:val="id-ID"/>
              </w:rPr>
              <w:t xml:space="preserve">50</w:t>
            </w:r>
          </w:p>
        </w:tc>
        <w:tc>
          <w:tcPr>
            <w:tcW w:w="3760" w:type="dxa"/>
          </w:tcPr>
          <w:p>
            <w:pPr>
              <w:spacing w:before="0" w:after="0" w:line="240" w:lineRule="auto"/>
            </w:pPr>
            <w:r>
              <w:rPr>
                <w:rFonts w:ascii="Calibri" w:hAnsi="Calibri" w:cs="Calibri"/>
                <w:sz w:val="18"/>
                <w:szCs w:val="18"/>
                <w:lang w:val="id-ID"/>
              </w:rPr>
              <w:t xml:space="preserve">(N1×12 + N2×13 + N3×12 + N4×13) / 50</w:t>
            </w:r>
          </w:p>
        </w:tc>
        <w:tc>
          <w:tcPr>
            <w:tcW w:w="1700" w:type="dxa"/>
          </w:tcPr>
          <w:p>
            <w:pPr>
              <w:spacing w:before="0" w:after="0" w:line="240" w:lineRule="auto"/>
              <w:jc w:val="center"/>
            </w:pPr>
          </w:p>
        </w:tc>
      </w:tr>
      <w:tr>
        <w:tc>
          <w:tcPr>
            <w:tcW w:w="1000" w:type="dxa"/>
          </w:tcPr>
          <w:p>
            <w:pPr>
              <w:spacing w:before="0" w:after="0" w:line="240" w:lineRule="auto"/>
              <w:jc w:val="center"/>
            </w:pPr>
            <w:r>
              <w:rPr>
                <w:rFonts w:ascii="Calibri" w:hAnsi="Calibri" w:cs="Calibri"/>
                <w:sz w:val="18"/>
                <w:szCs w:val="18"/>
                <w:lang w:val="id-ID"/>
              </w:rPr>
              <w:t xml:space="preserve">CPL06</w:t>
            </w:r>
          </w:p>
        </w:tc>
        <w:tc>
          <w:tcPr>
            <w:tcW w:w="2000" w:type="dxa"/>
          </w:tcPr>
          <w:p>
            <w:pPr>
              <w:spacing w:before="0" w:after="0" w:line="240" w:lineRule="auto"/>
            </w:pPr>
            <w:r>
              <w:rPr>
                <w:rFonts w:ascii="Calibri" w:hAnsi="Calibri" w:cs="Calibri"/>
                <w:sz w:val="18"/>
                <w:szCs w:val="18"/>
                <w:lang w:val="id-ID"/>
              </w:rPr>
              <w:t xml:space="preserve">Sub-CPMK5, 6, 7, 8</w:t>
            </w:r>
          </w:p>
        </w:tc>
        <w:tc>
          <w:tcPr>
            <w:tcW w:w="900" w:type="dxa"/>
          </w:tcPr>
          <w:p>
            <w:pPr>
              <w:spacing w:before="0" w:after="0" w:line="240" w:lineRule="auto"/>
              <w:jc w:val="center"/>
            </w:pPr>
            <w:r>
              <w:rPr>
                <w:rFonts w:ascii="Calibri" w:hAnsi="Calibri" w:cs="Calibri"/>
                <w:sz w:val="18"/>
                <w:szCs w:val="18"/>
                <w:lang w:val="id-ID"/>
              </w:rPr>
              <w:t xml:space="preserve">50</w:t>
            </w:r>
          </w:p>
        </w:tc>
        <w:tc>
          <w:tcPr>
            <w:tcW w:w="3760" w:type="dxa"/>
          </w:tcPr>
          <w:p>
            <w:pPr>
              <w:spacing w:before="0" w:after="0" w:line="240" w:lineRule="auto"/>
            </w:pPr>
            <w:r>
              <w:rPr>
                <w:rFonts w:ascii="Calibri" w:hAnsi="Calibri" w:cs="Calibri"/>
                <w:sz w:val="18"/>
                <w:szCs w:val="18"/>
                <w:lang w:val="id-ID"/>
              </w:rPr>
              <w:t xml:space="preserve">(N5×12 + N6×13 + N7×13 + N8×12) / 50</w:t>
            </w:r>
          </w:p>
        </w:tc>
        <w:tc>
          <w:tcPr>
            <w:tcW w:w="1700" w:type="dxa"/>
          </w:tcPr>
          <w:p>
            <w:pPr>
              <w:spacing w:before="0" w:after="0" w:line="240" w:lineRule="auto"/>
              <w:jc w:val="center"/>
            </w:pPr>
          </w:p>
        </w:tc>
      </w:tr>
    </w:tbl>
    <w:p>
      <w:pPr>
        <w:spacing w:before="0" w:after="0" w:line="240" w:lineRule="auto"/>
      </w:pPr>
    </w:p>
    <w:p>
      <w:pPr>
        <w:spacing w:before="0" w:after="0" w:line="240" w:lineRule="auto"/>
      </w:pPr>
      <w:r>
        <w:rPr>
          <w:rFonts w:ascii="Cambria" w:hAnsi="Cambria" w:cs="Cambria"/>
          <w:i/>
          <w:sz w:val="22"/>
          <w:szCs w:val="22"/>
          <w:lang w:val="id-ID"/>
        </w:rPr>
        <w:t xml:space="preserve">CPL dinyatakan tercapai apabila nilai capaian ≥ 70.</w:t>
      </w:r>
    </w:p>
    <w:p>
      <w:pPr>
        <w:keepNext/>
        <w:spacing w:before="360" w:after="240" w:line="240" w:lineRule="auto"/>
        <w:jc w:val="center"/>
      </w:pPr>
      <w:r>
        <w:rPr>
          <w:rFonts w:ascii="Cambria" w:hAnsi="Cambria" w:cs="Cambria"/>
          <w:sz w:val="22"/>
          <w:szCs w:val="22"/>
          <w:lang w:val="id-ID"/>
        </w:rPr>
        <w:t xml:space="preserve">RPS ini telah divalidasi pada tanggal 27 Februari 2024</w:t>
      </w:r>
    </w:p>
    <w:tbl>
      <w:tblPr>
        <w:tblW w:w="9360" w:type="dxa"/>
        <w:tblLayout w:type="fixed"/>
        <w:tblCellMar>
          <w:left w:w="108" w:type="dxa"/>
          <w:right w:w="108" w:type="dxa"/>
        </w:tblCellMar>
      </w:tblPr>
      <w:tblGrid>
        <w:gridCol w:w="4680"/>
        <w:gridCol w:w="4680"/>
      </w:tblGrid>
      <w:tr>
        <w:trPr>
          <w:cantSplit/>
        </w:trPr>
        <w:tc>
          <w:tcPr>
            <w:tcW w:w="4680" w:type="dxa"/>
          </w:tcPr>
          <w:p>
            <w:pPr>
              <w:spacing w:before="0" w:after="0" w:line="240" w:lineRule="auto"/>
              <w:jc w:val="center"/>
            </w:pPr>
            <w:r>
              <w:rPr>
                <w:rFonts w:ascii="Cambria" w:hAnsi="Cambria" w:cs="Cambria"/>
                <w:sz w:val="22"/>
                <w:szCs w:val="22"/>
                <w:lang w:val="id-ID"/>
              </w:rPr>
              <w:t xml:space="preserve">Ketua Program Studi Teknik Informatika</w:t>
            </w: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Cambria" w:hAnsi="Cambria" w:cs="Cambria"/>
                <w:b/>
                <w:bCs/>
                <w:sz w:val="22"/>
                <w:szCs w:val="22"/>
                <w:u w:val="single"/>
                <w:lang w:val="id-ID"/>
              </w:rPr>
              <w:t xml:space="preserve">Amaludin Arifia, S.Kom., M.Kom.</w:t>
            </w:r>
          </w:p>
          <w:p>
            <w:pPr>
              <w:spacing w:before="0" w:after="0" w:line="240" w:lineRule="auto"/>
              <w:jc w:val="center"/>
            </w:pPr>
            <w:r>
              <w:rPr>
                <w:rFonts w:ascii="Cambria" w:hAnsi="Cambria" w:cs="Cambria"/>
                <w:sz w:val="22"/>
                <w:szCs w:val="22"/>
                <w:lang w:val="id-ID"/>
              </w:rPr>
              <w:t xml:space="preserve">NUPTK. 7962762663130242</w:t>
            </w:r>
          </w:p>
        </w:tc>
        <w:tc>
          <w:tcPr>
            <w:tcW w:w="4680" w:type="dxa"/>
          </w:tcPr>
          <w:p>
            <w:pPr>
              <w:spacing w:before="0" w:after="0" w:line="240" w:lineRule="auto"/>
              <w:jc w:val="center"/>
            </w:pPr>
            <w:r>
              <w:rPr>
                <w:rFonts w:ascii="Cambria" w:hAnsi="Cambria" w:cs="Cambria"/>
                <w:sz w:val="22"/>
                <w:szCs w:val="22"/>
                <w:lang w:val="id-ID"/>
              </w:rPr>
              <w:t xml:space="preserve">Ketua Unit Jaminan Mutu (UJM)</w:t>
            </w: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Cambria" w:hAnsi="Cambria" w:cs="Cambria"/>
                <w:b/>
                <w:bCs/>
                <w:sz w:val="22"/>
                <w:szCs w:val="22"/>
                <w:u w:val="single"/>
                <w:lang w:val="id-ID"/>
              </w:rPr>
              <w:t xml:space="preserve">Aris Wijayanti, S.Kom., M.Kom.</w:t>
            </w:r>
          </w:p>
          <w:p>
            <w:pPr>
              <w:spacing w:before="0" w:after="0" w:line="240" w:lineRule="auto"/>
              <w:jc w:val="center"/>
            </w:pPr>
            <w:r>
              <w:rPr>
                <w:rFonts w:ascii="Cambria" w:hAnsi="Cambria" w:cs="Cambria"/>
                <w:sz w:val="22"/>
                <w:szCs w:val="22"/>
                <w:lang w:val="id-ID"/>
              </w:rPr>
              <w:t xml:space="preserve">NUPTK. 8848762663237152</w:t>
            </w:r>
          </w:p>
        </w:tc>
      </w:tr>
    </w:tbl>
    <w:p>
      <w:pPr>
        <w:spacing w:before="0" w:after="0" w:line="240" w:lineRule="auto"/>
      </w:pPr>
    </w:p>
    <w:sectPr w:rsidR="00FC693F" w:rsidRPr="0006063C" w:rsidSect="00034616">
      <w:pgSz w:w="12240" w:h="15840"/>
      <w:pgMar w:top="1440" w:right="1440" w:bottom="1440" w:left="1440" w:header="720" w:footer="85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